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DC1C" w14:textId="77777777" w:rsidR="00506715" w:rsidRPr="009441B0" w:rsidRDefault="00506715">
      <w:pPr>
        <w:rPr>
          <w:rFonts w:asciiTheme="majorHAnsi" w:hAnsiTheme="majorHAnsi"/>
          <w:sz w:val="24"/>
          <w:szCs w:val="24"/>
        </w:rPr>
      </w:pPr>
      <w:r w:rsidRPr="009441B0">
        <w:rPr>
          <w:rFonts w:asciiTheme="majorHAnsi" w:eastAsia="Calibri" w:hAnsiTheme="majorHAnsi" w:cstheme="majorHAnsi"/>
          <w:noProof/>
          <w:sz w:val="24"/>
          <w:szCs w:val="24"/>
          <w:lang w:eastAsia="de-CH"/>
        </w:rPr>
        <w:drawing>
          <wp:anchor distT="0" distB="0" distL="90170" distR="90170" simplePos="0" relativeHeight="251659264" behindDoc="1" locked="0" layoutInCell="0" allowOverlap="1" wp14:anchorId="63ADF945" wp14:editId="2440CA06">
            <wp:simplePos x="0" y="0"/>
            <wp:positionH relativeFrom="margin">
              <wp:align>right</wp:align>
            </wp:positionH>
            <wp:positionV relativeFrom="paragraph">
              <wp:posOffset>183</wp:posOffset>
            </wp:positionV>
            <wp:extent cx="1739900" cy="739140"/>
            <wp:effectExtent l="0" t="0" r="0" b="3810"/>
            <wp:wrapTight wrapText="bothSides">
              <wp:wrapPolygon edited="0">
                <wp:start x="0" y="0"/>
                <wp:lineTo x="0" y="21155"/>
                <wp:lineTo x="21285" y="21155"/>
                <wp:lineTo x="21285" y="0"/>
                <wp:lineTo x="0" y="0"/>
              </wp:wrapPolygon>
            </wp:wrapTight>
            <wp:docPr id="6" name="Grafik 6" descr="Logo Mels 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ls far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990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8092B" w14:textId="77777777" w:rsidR="00506715" w:rsidRPr="009441B0" w:rsidRDefault="00506715">
      <w:pPr>
        <w:rPr>
          <w:rFonts w:asciiTheme="majorHAnsi" w:hAnsiTheme="majorHAnsi"/>
          <w:sz w:val="24"/>
          <w:szCs w:val="24"/>
        </w:rPr>
      </w:pPr>
    </w:p>
    <w:p w14:paraId="77149F25" w14:textId="77777777" w:rsidR="00506715" w:rsidRPr="009441B0" w:rsidRDefault="00506715">
      <w:pPr>
        <w:rPr>
          <w:rFonts w:asciiTheme="majorHAnsi" w:hAnsiTheme="majorHAnsi"/>
          <w:sz w:val="24"/>
          <w:szCs w:val="24"/>
        </w:rPr>
      </w:pPr>
    </w:p>
    <w:p w14:paraId="6D2A3730" w14:textId="77777777" w:rsidR="00506715" w:rsidRPr="009441B0" w:rsidRDefault="00506715">
      <w:pPr>
        <w:rPr>
          <w:rFonts w:asciiTheme="majorHAnsi" w:hAnsiTheme="majorHAnsi"/>
          <w:sz w:val="20"/>
          <w:szCs w:val="20"/>
        </w:rPr>
      </w:pPr>
    </w:p>
    <w:p w14:paraId="07942A3F" w14:textId="77777777" w:rsidR="00D63FD5" w:rsidRPr="009441B0" w:rsidRDefault="00D63FD5" w:rsidP="007C56EF">
      <w:pPr>
        <w:spacing w:after="240"/>
        <w:rPr>
          <w:rFonts w:asciiTheme="majorHAnsi" w:hAnsiTheme="majorHAnsi"/>
          <w:sz w:val="20"/>
          <w:szCs w:val="20"/>
        </w:rPr>
      </w:pPr>
    </w:p>
    <w:p w14:paraId="5A256576" w14:textId="77777777" w:rsidR="00D63FD5" w:rsidRPr="009441B0" w:rsidRDefault="00D63FD5" w:rsidP="007C56EF">
      <w:pPr>
        <w:spacing w:after="240"/>
        <w:rPr>
          <w:rFonts w:asciiTheme="majorHAnsi" w:hAnsiTheme="majorHAnsi"/>
          <w:sz w:val="20"/>
          <w:szCs w:val="20"/>
        </w:rPr>
      </w:pPr>
    </w:p>
    <w:p w14:paraId="3EDA9E35" w14:textId="77777777" w:rsidR="00D63FD5" w:rsidRPr="009441B0" w:rsidRDefault="00D63FD5" w:rsidP="007C56EF">
      <w:pPr>
        <w:spacing w:after="240"/>
        <w:rPr>
          <w:rFonts w:asciiTheme="majorHAnsi" w:hAnsiTheme="majorHAnsi"/>
          <w:sz w:val="20"/>
          <w:szCs w:val="20"/>
        </w:rPr>
      </w:pPr>
    </w:p>
    <w:p w14:paraId="63F420FB" w14:textId="77777777" w:rsidR="007C56EF" w:rsidRPr="006721C2" w:rsidRDefault="007C56EF" w:rsidP="007C56EF">
      <w:pPr>
        <w:spacing w:after="240" w:line="618" w:lineRule="exact"/>
        <w:ind w:left="-1701"/>
        <w:jc w:val="center"/>
        <w:textAlignment w:val="baseline"/>
        <w:rPr>
          <w:rFonts w:asciiTheme="majorHAnsi" w:eastAsia="Tahoma" w:hAnsiTheme="majorHAnsi" w:cstheme="majorHAnsi"/>
          <w:b/>
          <w:color w:val="000000"/>
          <w:spacing w:val="8"/>
          <w:w w:val="95"/>
          <w:sz w:val="72"/>
          <w:szCs w:val="72"/>
        </w:rPr>
      </w:pPr>
      <w:r w:rsidRPr="006721C2">
        <w:rPr>
          <w:rFonts w:asciiTheme="majorHAnsi" w:eastAsia="Tahoma" w:hAnsiTheme="majorHAnsi" w:cstheme="majorHAnsi"/>
          <w:b/>
          <w:color w:val="000000"/>
          <w:spacing w:val="8"/>
          <w:w w:val="95"/>
          <w:sz w:val="72"/>
          <w:szCs w:val="72"/>
        </w:rPr>
        <w:t xml:space="preserve">Schweizerin / Schweizer </w:t>
      </w:r>
    </w:p>
    <w:p w14:paraId="27A23333" w14:textId="77777777" w:rsidR="00506715" w:rsidRPr="006721C2" w:rsidRDefault="007C56EF" w:rsidP="00991BFD">
      <w:pPr>
        <w:spacing w:after="240" w:line="618" w:lineRule="exact"/>
        <w:ind w:left="-1701"/>
        <w:jc w:val="center"/>
        <w:textAlignment w:val="baseline"/>
        <w:rPr>
          <w:rFonts w:asciiTheme="majorHAnsi" w:eastAsia="Tahoma" w:hAnsiTheme="majorHAnsi" w:cstheme="majorHAnsi"/>
          <w:b/>
          <w:color w:val="000000"/>
          <w:spacing w:val="8"/>
          <w:w w:val="95"/>
          <w:sz w:val="72"/>
          <w:szCs w:val="72"/>
        </w:rPr>
      </w:pPr>
      <w:r w:rsidRPr="006721C2">
        <w:rPr>
          <w:rFonts w:asciiTheme="majorHAnsi" w:eastAsia="Tahoma" w:hAnsiTheme="majorHAnsi" w:cstheme="majorHAnsi"/>
          <w:b/>
          <w:color w:val="000000"/>
          <w:spacing w:val="8"/>
          <w:w w:val="95"/>
          <w:sz w:val="72"/>
          <w:szCs w:val="72"/>
        </w:rPr>
        <w:t>werden</w:t>
      </w:r>
    </w:p>
    <w:p w14:paraId="1492E23A" w14:textId="77777777" w:rsidR="00506715" w:rsidRPr="006721C2" w:rsidRDefault="007C56EF" w:rsidP="00506715">
      <w:pPr>
        <w:spacing w:after="0" w:line="618" w:lineRule="exact"/>
        <w:textAlignment w:val="baseline"/>
        <w:rPr>
          <w:rFonts w:asciiTheme="majorHAnsi" w:eastAsia="Tahoma" w:hAnsiTheme="majorHAnsi" w:cstheme="majorHAnsi"/>
          <w:b/>
          <w:color w:val="000000"/>
          <w:spacing w:val="3"/>
          <w:w w:val="95"/>
          <w:sz w:val="24"/>
          <w:szCs w:val="24"/>
        </w:rPr>
      </w:pPr>
      <w:r w:rsidRPr="009441B0">
        <w:rPr>
          <w:rFonts w:asciiTheme="majorHAnsi" w:eastAsia="Tahoma" w:hAnsiTheme="majorHAnsi" w:cstheme="majorHAnsi"/>
          <w:b/>
          <w:noProof/>
          <w:color w:val="000000"/>
          <w:spacing w:val="3"/>
          <w:w w:val="95"/>
          <w:sz w:val="24"/>
          <w:szCs w:val="24"/>
          <w:lang w:eastAsia="de-CH"/>
        </w:rPr>
        <w:drawing>
          <wp:anchor distT="0" distB="0" distL="114300" distR="114300" simplePos="0" relativeHeight="251662336" behindDoc="1" locked="0" layoutInCell="1" allowOverlap="1" wp14:anchorId="6493089E" wp14:editId="77BE7754">
            <wp:simplePos x="0" y="0"/>
            <wp:positionH relativeFrom="column">
              <wp:posOffset>351708</wp:posOffset>
            </wp:positionH>
            <wp:positionV relativeFrom="paragraph">
              <wp:posOffset>92675</wp:posOffset>
            </wp:positionV>
            <wp:extent cx="2686328" cy="2303526"/>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uvola_Swiss_flag.svg[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0852" cy="2307406"/>
                    </a:xfrm>
                    <a:prstGeom prst="rect">
                      <a:avLst/>
                    </a:prstGeom>
                  </pic:spPr>
                </pic:pic>
              </a:graphicData>
            </a:graphic>
            <wp14:sizeRelH relativeFrom="margin">
              <wp14:pctWidth>0</wp14:pctWidth>
            </wp14:sizeRelH>
            <wp14:sizeRelV relativeFrom="margin">
              <wp14:pctHeight>0</wp14:pctHeight>
            </wp14:sizeRelV>
          </wp:anchor>
        </w:drawing>
      </w:r>
    </w:p>
    <w:p w14:paraId="61FD9579" w14:textId="77777777" w:rsidR="00506715" w:rsidRPr="006721C2" w:rsidRDefault="00506715" w:rsidP="00506715">
      <w:pPr>
        <w:spacing w:after="0" w:line="618" w:lineRule="exact"/>
        <w:ind w:left="-1701"/>
        <w:jc w:val="both"/>
        <w:textAlignment w:val="baseline"/>
        <w:rPr>
          <w:rFonts w:asciiTheme="majorHAnsi" w:eastAsia="Tahoma" w:hAnsiTheme="majorHAnsi" w:cstheme="majorHAnsi"/>
          <w:b/>
          <w:color w:val="000000"/>
          <w:spacing w:val="3"/>
          <w:w w:val="95"/>
          <w:sz w:val="24"/>
          <w:szCs w:val="24"/>
        </w:rPr>
      </w:pPr>
    </w:p>
    <w:p w14:paraId="585C2AF5" w14:textId="77777777" w:rsidR="00506715" w:rsidRPr="006721C2" w:rsidRDefault="00506715" w:rsidP="00506715">
      <w:pPr>
        <w:spacing w:after="0" w:line="618" w:lineRule="exact"/>
        <w:ind w:left="-1701"/>
        <w:jc w:val="both"/>
        <w:textAlignment w:val="baseline"/>
        <w:rPr>
          <w:rFonts w:asciiTheme="majorHAnsi" w:eastAsia="Tahoma" w:hAnsiTheme="majorHAnsi" w:cstheme="majorHAnsi"/>
          <w:b/>
          <w:color w:val="000000"/>
          <w:spacing w:val="3"/>
          <w:w w:val="95"/>
          <w:sz w:val="24"/>
          <w:szCs w:val="24"/>
        </w:rPr>
      </w:pPr>
    </w:p>
    <w:p w14:paraId="62E8D756" w14:textId="77777777" w:rsidR="00506715" w:rsidRPr="006721C2" w:rsidRDefault="00506715" w:rsidP="00506715">
      <w:pPr>
        <w:spacing w:after="0" w:line="618" w:lineRule="exact"/>
        <w:ind w:left="-1701"/>
        <w:jc w:val="center"/>
        <w:textAlignment w:val="baseline"/>
        <w:rPr>
          <w:rFonts w:asciiTheme="majorHAnsi" w:eastAsia="PMingLiU" w:hAnsiTheme="majorHAnsi" w:cstheme="majorHAnsi"/>
          <w:sz w:val="24"/>
          <w:szCs w:val="24"/>
        </w:rPr>
      </w:pPr>
      <w:r w:rsidRPr="006721C2">
        <w:rPr>
          <w:rFonts w:asciiTheme="majorHAnsi" w:eastAsia="Tahoma" w:hAnsiTheme="majorHAnsi" w:cstheme="majorHAnsi"/>
          <w:b/>
          <w:color w:val="000000"/>
          <w:spacing w:val="3"/>
          <w:w w:val="95"/>
          <w:sz w:val="24"/>
          <w:szCs w:val="24"/>
        </w:rPr>
        <w:br/>
      </w:r>
    </w:p>
    <w:p w14:paraId="1999F262" w14:textId="77777777" w:rsidR="00506715" w:rsidRPr="006721C2" w:rsidRDefault="00506715" w:rsidP="00506715">
      <w:pPr>
        <w:spacing w:after="0" w:line="240" w:lineRule="auto"/>
        <w:jc w:val="center"/>
        <w:rPr>
          <w:rFonts w:asciiTheme="majorHAnsi" w:eastAsia="PMingLiU" w:hAnsiTheme="majorHAnsi" w:cstheme="majorHAnsi"/>
          <w:sz w:val="24"/>
          <w:szCs w:val="24"/>
        </w:rPr>
      </w:pPr>
    </w:p>
    <w:p w14:paraId="41F461E8" w14:textId="77777777" w:rsidR="00506715" w:rsidRPr="006721C2" w:rsidRDefault="00506715" w:rsidP="00506715">
      <w:pPr>
        <w:spacing w:after="0" w:line="240" w:lineRule="auto"/>
        <w:jc w:val="center"/>
        <w:rPr>
          <w:rFonts w:asciiTheme="majorHAnsi" w:eastAsia="PMingLiU" w:hAnsiTheme="majorHAnsi" w:cstheme="majorHAnsi"/>
          <w:sz w:val="24"/>
          <w:szCs w:val="24"/>
        </w:rPr>
      </w:pPr>
    </w:p>
    <w:p w14:paraId="575CE5FC" w14:textId="77777777" w:rsidR="00506715" w:rsidRPr="006721C2" w:rsidRDefault="00506715" w:rsidP="00991BFD">
      <w:pPr>
        <w:spacing w:after="0" w:line="240" w:lineRule="auto"/>
        <w:rPr>
          <w:rFonts w:asciiTheme="majorHAnsi" w:eastAsia="PMingLiU" w:hAnsiTheme="majorHAnsi" w:cstheme="majorHAnsi"/>
          <w:sz w:val="24"/>
          <w:szCs w:val="24"/>
        </w:rPr>
      </w:pPr>
    </w:p>
    <w:p w14:paraId="21EFD32F" w14:textId="77777777" w:rsidR="00506715" w:rsidRPr="006721C2" w:rsidRDefault="00506715" w:rsidP="00506715">
      <w:pPr>
        <w:spacing w:after="0" w:line="240" w:lineRule="auto"/>
        <w:jc w:val="center"/>
        <w:rPr>
          <w:rFonts w:asciiTheme="majorHAnsi" w:eastAsia="PMingLiU" w:hAnsiTheme="majorHAnsi" w:cstheme="majorHAnsi"/>
          <w:sz w:val="24"/>
          <w:szCs w:val="24"/>
        </w:rPr>
      </w:pPr>
    </w:p>
    <w:p w14:paraId="0885755D" w14:textId="77777777" w:rsidR="00506715" w:rsidRPr="006721C2" w:rsidRDefault="00506715" w:rsidP="00506715">
      <w:pPr>
        <w:spacing w:after="0" w:line="240" w:lineRule="auto"/>
        <w:jc w:val="center"/>
        <w:rPr>
          <w:rFonts w:asciiTheme="majorHAnsi" w:eastAsia="PMingLiU" w:hAnsiTheme="majorHAnsi" w:cstheme="majorHAnsi"/>
          <w:sz w:val="24"/>
          <w:szCs w:val="24"/>
        </w:rPr>
        <w:sectPr w:rsidR="00506715" w:rsidRPr="006721C2" w:rsidSect="00A66F1F">
          <w:footerReference w:type="default" r:id="rId10"/>
          <w:footerReference w:type="first" r:id="rId11"/>
          <w:pgSz w:w="11904" w:h="16838"/>
          <w:pgMar w:top="1100" w:right="1368" w:bottom="2562" w:left="3336" w:header="720" w:footer="720" w:gutter="0"/>
          <w:cols w:space="720"/>
          <w:titlePg/>
          <w:docGrid w:linePitch="299"/>
        </w:sectPr>
      </w:pPr>
    </w:p>
    <w:p w14:paraId="02F4289C" w14:textId="73F82F11" w:rsidR="00506715" w:rsidRPr="006721C2" w:rsidRDefault="00823271" w:rsidP="004A12BB">
      <w:pPr>
        <w:spacing w:after="0" w:line="606" w:lineRule="exact"/>
        <w:jc w:val="center"/>
        <w:textAlignment w:val="baseline"/>
        <w:rPr>
          <w:rFonts w:asciiTheme="majorHAnsi" w:eastAsia="Tahoma" w:hAnsiTheme="majorHAnsi" w:cstheme="majorHAnsi"/>
          <w:b/>
          <w:color w:val="000000"/>
          <w:spacing w:val="-7"/>
          <w:w w:val="95"/>
          <w:sz w:val="40"/>
          <w:szCs w:val="40"/>
        </w:rPr>
      </w:pPr>
      <w:r>
        <w:rPr>
          <w:rFonts w:asciiTheme="majorHAnsi" w:eastAsia="Tahoma" w:hAnsiTheme="majorHAnsi" w:cstheme="majorHAnsi"/>
          <w:b/>
          <w:color w:val="000000"/>
          <w:spacing w:val="-7"/>
          <w:w w:val="95"/>
          <w:sz w:val="40"/>
          <w:szCs w:val="40"/>
        </w:rPr>
        <w:t>Informationen und Voraussetzungen, um in Mels eingebürgert zu werden</w:t>
      </w:r>
    </w:p>
    <w:p w14:paraId="6BC6A882" w14:textId="51510DA1" w:rsidR="002751CD" w:rsidRPr="006721C2" w:rsidRDefault="005113E6" w:rsidP="005113E6">
      <w:pPr>
        <w:tabs>
          <w:tab w:val="left" w:pos="1144"/>
        </w:tabs>
        <w:spacing w:after="0" w:line="240" w:lineRule="auto"/>
        <w:textAlignment w:val="baseline"/>
        <w:rPr>
          <w:rFonts w:asciiTheme="majorHAnsi" w:eastAsia="Tahoma" w:hAnsiTheme="majorHAnsi" w:cstheme="majorHAnsi"/>
          <w:color w:val="000000"/>
          <w:spacing w:val="-7"/>
          <w:w w:val="95"/>
          <w:sz w:val="28"/>
          <w:szCs w:val="28"/>
        </w:rPr>
      </w:pPr>
      <w:r>
        <w:rPr>
          <w:rFonts w:asciiTheme="majorHAnsi" w:eastAsia="Tahoma" w:hAnsiTheme="majorHAnsi" w:cstheme="majorHAnsi"/>
          <w:color w:val="000000"/>
          <w:spacing w:val="-7"/>
          <w:w w:val="95"/>
          <w:sz w:val="28"/>
          <w:szCs w:val="28"/>
        </w:rPr>
        <w:tab/>
      </w:r>
    </w:p>
    <w:p w14:paraId="3F3B7A24" w14:textId="70DE2BC0" w:rsidR="00991BFD" w:rsidRPr="006721C2" w:rsidRDefault="00991BFD" w:rsidP="00991BFD">
      <w:pPr>
        <w:spacing w:after="0" w:line="240" w:lineRule="auto"/>
        <w:textAlignment w:val="baseline"/>
        <w:rPr>
          <w:rFonts w:asciiTheme="majorHAnsi" w:eastAsia="Tahoma" w:hAnsiTheme="majorHAnsi" w:cstheme="majorHAnsi"/>
          <w:color w:val="000000"/>
          <w:spacing w:val="-7"/>
          <w:w w:val="95"/>
          <w:sz w:val="28"/>
          <w:szCs w:val="28"/>
        </w:rPr>
      </w:pPr>
    </w:p>
    <w:p w14:paraId="3A002219" w14:textId="1641525F" w:rsidR="00506715" w:rsidRPr="004A12BB" w:rsidRDefault="00E26F8D" w:rsidP="00506715">
      <w:pPr>
        <w:spacing w:after="0" w:line="174" w:lineRule="exact"/>
        <w:jc w:val="both"/>
        <w:textAlignment w:val="baseline"/>
        <w:rPr>
          <w:rFonts w:asciiTheme="majorHAnsi" w:eastAsia="Arial" w:hAnsiTheme="majorHAnsi" w:cstheme="majorHAnsi"/>
          <w:color w:val="000000"/>
          <w:sz w:val="24"/>
          <w:szCs w:val="24"/>
        </w:rPr>
        <w:sectPr w:rsidR="00506715" w:rsidRPr="004A12BB">
          <w:type w:val="continuous"/>
          <w:pgSz w:w="11904" w:h="16838"/>
          <w:pgMar w:top="3400" w:right="2139" w:bottom="602" w:left="2505" w:header="720" w:footer="720" w:gutter="0"/>
          <w:cols w:space="720"/>
        </w:sectPr>
      </w:pPr>
      <w:r w:rsidRPr="009441B0">
        <w:rPr>
          <w:rFonts w:asciiTheme="majorHAnsi" w:eastAsia="PMingLiU" w:hAnsiTheme="majorHAnsi" w:cstheme="majorHAnsi"/>
          <w:noProof/>
          <w:sz w:val="24"/>
          <w:szCs w:val="24"/>
          <w:lang w:eastAsia="de-CH"/>
        </w:rPr>
        <mc:AlternateContent>
          <mc:Choice Requires="wps">
            <w:drawing>
              <wp:anchor distT="0" distB="0" distL="114300" distR="114300" simplePos="0" relativeHeight="251665408" behindDoc="0" locked="0" layoutInCell="1" allowOverlap="1" wp14:anchorId="60F4BADD" wp14:editId="6301D675">
                <wp:simplePos x="0" y="0"/>
                <wp:positionH relativeFrom="page">
                  <wp:align>center</wp:align>
                </wp:positionH>
                <wp:positionV relativeFrom="paragraph">
                  <wp:posOffset>140970</wp:posOffset>
                </wp:positionV>
                <wp:extent cx="6909435" cy="2114550"/>
                <wp:effectExtent l="0" t="0" r="24765" b="19050"/>
                <wp:wrapNone/>
                <wp:docPr id="5" name="Textfeld 5"/>
                <wp:cNvGraphicFramePr/>
                <a:graphic xmlns:a="http://schemas.openxmlformats.org/drawingml/2006/main">
                  <a:graphicData uri="http://schemas.microsoft.com/office/word/2010/wordprocessingShape">
                    <wps:wsp>
                      <wps:cNvSpPr txBox="1"/>
                      <wps:spPr>
                        <a:xfrm>
                          <a:off x="0" y="0"/>
                          <a:ext cx="6909435" cy="2114550"/>
                        </a:xfrm>
                        <a:prstGeom prst="rect">
                          <a:avLst/>
                        </a:prstGeom>
                        <a:solidFill>
                          <a:schemeClr val="lt1"/>
                        </a:solidFill>
                        <a:ln w="6350">
                          <a:solidFill>
                            <a:schemeClr val="bg1"/>
                          </a:solidFill>
                        </a:ln>
                      </wps:spPr>
                      <wps:txbx>
                        <w:txbxContent>
                          <w:p w14:paraId="52A8BA41" w14:textId="31B69E11" w:rsidR="00C60D82" w:rsidRPr="00E26F8D" w:rsidRDefault="004A12BB" w:rsidP="00A24574">
                            <w:pPr>
                              <w:spacing w:after="0" w:line="240" w:lineRule="auto"/>
                              <w:ind w:left="142" w:right="-537"/>
                              <w:textAlignment w:val="baseline"/>
                              <w:rPr>
                                <w:rFonts w:asciiTheme="majorHAnsi" w:eastAsia="Tahoma" w:hAnsiTheme="majorHAnsi" w:cstheme="majorHAnsi"/>
                                <w:color w:val="000000"/>
                                <w:spacing w:val="-7"/>
                                <w:w w:val="95"/>
                                <w:sz w:val="18"/>
                                <w:szCs w:val="18"/>
                                <w:lang w:val="de-DE"/>
                              </w:rPr>
                            </w:pPr>
                            <w:r w:rsidRPr="00E26F8D">
                              <w:rPr>
                                <w:rFonts w:asciiTheme="majorHAnsi" w:eastAsia="Tahoma" w:hAnsiTheme="majorHAnsi" w:cstheme="majorHAnsi"/>
                                <w:b/>
                                <w:color w:val="000000"/>
                                <w:spacing w:val="-7"/>
                                <w:w w:val="95"/>
                                <w:sz w:val="18"/>
                                <w:szCs w:val="18"/>
                                <w:lang w:val="de-DE"/>
                              </w:rPr>
                              <w:t>Geltung:</w:t>
                            </w:r>
                            <w:r w:rsidRPr="00E26F8D">
                              <w:rPr>
                                <w:rFonts w:asciiTheme="majorHAnsi" w:eastAsia="Tahoma" w:hAnsiTheme="majorHAnsi" w:cstheme="majorHAnsi"/>
                                <w:color w:val="000000"/>
                                <w:spacing w:val="-7"/>
                                <w:w w:val="95"/>
                                <w:sz w:val="18"/>
                                <w:szCs w:val="18"/>
                                <w:lang w:val="de-DE"/>
                              </w:rPr>
                              <w:t xml:space="preserve"> </w:t>
                            </w:r>
                            <w:r w:rsidRPr="00E26F8D">
                              <w:rPr>
                                <w:rFonts w:asciiTheme="majorHAnsi" w:eastAsia="Tahoma" w:hAnsiTheme="majorHAnsi" w:cstheme="majorHAnsi"/>
                                <w:color w:val="000000"/>
                                <w:spacing w:val="-7"/>
                                <w:w w:val="95"/>
                                <w:sz w:val="18"/>
                                <w:szCs w:val="18"/>
                                <w:lang w:val="de-DE"/>
                              </w:rPr>
                              <w:br/>
                              <w:t xml:space="preserve">Die Informationen und Voraussetzungen, um in Mels eingebürgert zu werden, gelten für Einbürgerungsgesuche, die nach </w:t>
                            </w:r>
                            <w:r w:rsidR="007C09D4" w:rsidRPr="0024774F">
                              <w:rPr>
                                <w:rFonts w:asciiTheme="majorHAnsi" w:eastAsia="Tahoma" w:hAnsiTheme="majorHAnsi" w:cstheme="majorHAnsi"/>
                                <w:spacing w:val="-7"/>
                                <w:w w:val="95"/>
                                <w:sz w:val="18"/>
                                <w:szCs w:val="18"/>
                                <w:lang w:val="de-DE"/>
                              </w:rPr>
                              <w:t>01. Januar 2023</w:t>
                            </w:r>
                            <w:r w:rsidRPr="0024774F">
                              <w:rPr>
                                <w:rFonts w:asciiTheme="majorHAnsi" w:eastAsia="Tahoma" w:hAnsiTheme="majorHAnsi" w:cstheme="majorHAnsi"/>
                                <w:spacing w:val="-7"/>
                                <w:w w:val="95"/>
                                <w:sz w:val="18"/>
                                <w:szCs w:val="18"/>
                                <w:lang w:val="de-DE"/>
                              </w:rPr>
                              <w:t xml:space="preserve"> </w:t>
                            </w:r>
                            <w:r w:rsidRPr="00E26F8D">
                              <w:rPr>
                                <w:rFonts w:asciiTheme="majorHAnsi" w:eastAsia="Tahoma" w:hAnsiTheme="majorHAnsi" w:cstheme="majorHAnsi"/>
                                <w:color w:val="000000"/>
                                <w:spacing w:val="-7"/>
                                <w:w w:val="95"/>
                                <w:sz w:val="18"/>
                                <w:szCs w:val="18"/>
                                <w:lang w:val="de-DE"/>
                              </w:rPr>
                              <w:t xml:space="preserve">eingehen. </w:t>
                            </w:r>
                            <w:r w:rsidRPr="00E26F8D">
                              <w:rPr>
                                <w:rFonts w:asciiTheme="majorHAnsi" w:eastAsia="Tahoma" w:hAnsiTheme="majorHAnsi" w:cstheme="majorHAnsi"/>
                                <w:color w:val="000000"/>
                                <w:spacing w:val="-7"/>
                                <w:w w:val="95"/>
                                <w:sz w:val="18"/>
                                <w:szCs w:val="18"/>
                                <w:lang w:val="de-DE"/>
                              </w:rPr>
                              <w:br/>
                              <w:t xml:space="preserve">Gesuchstellerinnen und Gesuchsteller, die ihre Unterlagen vor Erlass dieser </w:t>
                            </w:r>
                            <w:r w:rsidR="00DC596B" w:rsidRPr="00E26F8D">
                              <w:rPr>
                                <w:rFonts w:asciiTheme="majorHAnsi" w:eastAsia="Tahoma" w:hAnsiTheme="majorHAnsi" w:cstheme="majorHAnsi"/>
                                <w:color w:val="000000"/>
                                <w:spacing w:val="-7"/>
                                <w:w w:val="95"/>
                                <w:sz w:val="18"/>
                                <w:szCs w:val="18"/>
                                <w:lang w:val="de-DE"/>
                              </w:rPr>
                              <w:t xml:space="preserve">Informationen </w:t>
                            </w:r>
                            <w:r w:rsidRPr="00E26F8D">
                              <w:rPr>
                                <w:rFonts w:asciiTheme="majorHAnsi" w:eastAsia="Tahoma" w:hAnsiTheme="majorHAnsi" w:cstheme="majorHAnsi"/>
                                <w:color w:val="000000"/>
                                <w:spacing w:val="-7"/>
                                <w:w w:val="95"/>
                                <w:sz w:val="18"/>
                                <w:szCs w:val="18"/>
                                <w:lang w:val="de-DE"/>
                              </w:rPr>
                              <w:t>abgegeben haben, werden schriftlich</w:t>
                            </w:r>
                            <w:r w:rsidR="00A24574" w:rsidRPr="00E26F8D">
                              <w:rPr>
                                <w:rFonts w:asciiTheme="majorHAnsi" w:eastAsia="Tahoma" w:hAnsiTheme="majorHAnsi" w:cstheme="majorHAnsi"/>
                                <w:color w:val="000000"/>
                                <w:spacing w:val="-7"/>
                                <w:w w:val="95"/>
                                <w:sz w:val="18"/>
                                <w:szCs w:val="18"/>
                                <w:lang w:val="de-DE"/>
                              </w:rPr>
                              <w:t xml:space="preserve"> ü</w:t>
                            </w:r>
                            <w:r w:rsidRPr="00E26F8D">
                              <w:rPr>
                                <w:rFonts w:asciiTheme="majorHAnsi" w:eastAsia="Tahoma" w:hAnsiTheme="majorHAnsi" w:cstheme="majorHAnsi"/>
                                <w:color w:val="000000"/>
                                <w:spacing w:val="-7"/>
                                <w:w w:val="95"/>
                                <w:sz w:val="18"/>
                                <w:szCs w:val="18"/>
                                <w:lang w:val="de-DE"/>
                              </w:rPr>
                              <w:t xml:space="preserve">ber Erlass und </w:t>
                            </w:r>
                          </w:p>
                          <w:p w14:paraId="0D334BBD" w14:textId="63CD364B" w:rsidR="004A12BB" w:rsidRPr="00E26F8D" w:rsidRDefault="004A12BB" w:rsidP="00A24574">
                            <w:pPr>
                              <w:spacing w:after="0" w:line="240" w:lineRule="auto"/>
                              <w:ind w:left="142" w:right="-537"/>
                              <w:textAlignment w:val="baseline"/>
                              <w:rPr>
                                <w:rFonts w:asciiTheme="majorHAnsi" w:eastAsia="Tahoma" w:hAnsiTheme="majorHAnsi" w:cstheme="majorHAnsi"/>
                                <w:color w:val="000000"/>
                                <w:spacing w:val="-7"/>
                                <w:w w:val="95"/>
                                <w:sz w:val="18"/>
                                <w:szCs w:val="18"/>
                                <w:lang w:val="de-DE"/>
                              </w:rPr>
                            </w:pPr>
                            <w:r w:rsidRPr="00E26F8D">
                              <w:rPr>
                                <w:rFonts w:asciiTheme="majorHAnsi" w:eastAsia="Tahoma" w:hAnsiTheme="majorHAnsi" w:cstheme="majorHAnsi"/>
                                <w:color w:val="000000"/>
                                <w:spacing w:val="-7"/>
                                <w:w w:val="95"/>
                                <w:sz w:val="18"/>
                                <w:szCs w:val="18"/>
                                <w:lang w:val="de-DE"/>
                              </w:rPr>
                              <w:t>Gültigkeit informiert.</w:t>
                            </w:r>
                          </w:p>
                          <w:p w14:paraId="03ED4FB4" w14:textId="3669E3A7" w:rsidR="004A12BB" w:rsidRPr="00E26F8D" w:rsidRDefault="004A12BB" w:rsidP="007B124E">
                            <w:pPr>
                              <w:spacing w:after="0" w:line="240" w:lineRule="auto"/>
                              <w:ind w:left="142"/>
                              <w:textAlignment w:val="baseline"/>
                              <w:rPr>
                                <w:rFonts w:asciiTheme="majorHAnsi" w:eastAsia="Tahoma" w:hAnsiTheme="majorHAnsi" w:cstheme="majorHAnsi"/>
                                <w:color w:val="000000"/>
                                <w:spacing w:val="-7"/>
                                <w:w w:val="95"/>
                                <w:sz w:val="18"/>
                                <w:szCs w:val="18"/>
                                <w:lang w:val="de-DE"/>
                              </w:rPr>
                            </w:pPr>
                          </w:p>
                          <w:p w14:paraId="4597ADD7" w14:textId="17E106CB" w:rsidR="004A12BB" w:rsidRPr="00E26F8D" w:rsidRDefault="004A12BB" w:rsidP="007B124E">
                            <w:pPr>
                              <w:spacing w:after="0" w:line="240" w:lineRule="auto"/>
                              <w:ind w:left="142" w:right="-962"/>
                              <w:textAlignment w:val="baseline"/>
                              <w:rPr>
                                <w:rFonts w:asciiTheme="majorHAnsi" w:eastAsia="Tahoma" w:hAnsiTheme="majorHAnsi" w:cstheme="majorHAnsi"/>
                                <w:color w:val="000000"/>
                                <w:spacing w:val="-7"/>
                                <w:w w:val="95"/>
                                <w:sz w:val="18"/>
                                <w:szCs w:val="18"/>
                                <w:lang w:val="de-DE"/>
                              </w:rPr>
                            </w:pPr>
                            <w:r w:rsidRPr="00E26F8D">
                              <w:rPr>
                                <w:rFonts w:asciiTheme="majorHAnsi" w:eastAsia="Tahoma" w:hAnsiTheme="majorHAnsi" w:cstheme="majorHAnsi"/>
                                <w:b/>
                                <w:color w:val="000000"/>
                                <w:spacing w:val="-7"/>
                                <w:w w:val="95"/>
                                <w:sz w:val="18"/>
                                <w:szCs w:val="18"/>
                                <w:lang w:val="de-DE"/>
                              </w:rPr>
                              <w:t>Termine:</w:t>
                            </w:r>
                            <w:r w:rsidRPr="00E26F8D">
                              <w:rPr>
                                <w:rFonts w:asciiTheme="majorHAnsi" w:eastAsia="Tahoma" w:hAnsiTheme="majorHAnsi" w:cstheme="majorHAnsi"/>
                                <w:color w:val="000000"/>
                                <w:spacing w:val="-7"/>
                                <w:w w:val="95"/>
                                <w:sz w:val="18"/>
                                <w:szCs w:val="18"/>
                                <w:lang w:val="de-DE"/>
                              </w:rPr>
                              <w:t xml:space="preserve"> </w:t>
                            </w:r>
                            <w:r w:rsidRPr="00E26F8D">
                              <w:rPr>
                                <w:rFonts w:asciiTheme="majorHAnsi" w:eastAsia="Tahoma" w:hAnsiTheme="majorHAnsi" w:cstheme="majorHAnsi"/>
                                <w:color w:val="000000"/>
                                <w:spacing w:val="-7"/>
                                <w:w w:val="95"/>
                                <w:sz w:val="18"/>
                                <w:szCs w:val="18"/>
                                <w:lang w:val="de-DE"/>
                              </w:rPr>
                              <w:br/>
                              <w:t>Beachten Sie die aktuellen Termine (beispielsweise zu Bürgerversammlungen od</w:t>
                            </w:r>
                            <w:r w:rsidR="00C60D82" w:rsidRPr="00E26F8D">
                              <w:rPr>
                                <w:rFonts w:asciiTheme="majorHAnsi" w:eastAsia="Tahoma" w:hAnsiTheme="majorHAnsi" w:cstheme="majorHAnsi"/>
                                <w:color w:val="000000"/>
                                <w:spacing w:val="-7"/>
                                <w:w w:val="95"/>
                                <w:sz w:val="18"/>
                                <w:szCs w:val="18"/>
                                <w:lang w:val="de-DE"/>
                              </w:rPr>
                              <w:t>er zum Einbürgerungstest) unter</w:t>
                            </w:r>
                            <w:r w:rsidRPr="00E26F8D">
                              <w:rPr>
                                <w:rFonts w:asciiTheme="majorHAnsi" w:eastAsia="Tahoma" w:hAnsiTheme="majorHAnsi" w:cstheme="majorHAnsi"/>
                                <w:color w:val="000000"/>
                                <w:spacing w:val="-7"/>
                                <w:w w:val="95"/>
                                <w:sz w:val="18"/>
                                <w:szCs w:val="18"/>
                                <w:lang w:val="de-DE"/>
                              </w:rPr>
                              <w:t xml:space="preserve"> </w:t>
                            </w:r>
                            <w:hyperlink r:id="rId12" w:history="1">
                              <w:r w:rsidRPr="00E26F8D">
                                <w:rPr>
                                  <w:rFonts w:asciiTheme="majorHAnsi" w:hAnsiTheme="majorHAnsi" w:cstheme="majorHAnsi"/>
                                  <w:b/>
                                  <w:color w:val="000000"/>
                                  <w:sz w:val="18"/>
                                  <w:szCs w:val="18"/>
                                </w:rPr>
                                <w:t>www.mels.ch</w:t>
                              </w:r>
                            </w:hyperlink>
                            <w:r w:rsidRPr="00E26F8D">
                              <w:rPr>
                                <w:rFonts w:asciiTheme="majorHAnsi" w:eastAsia="Tahoma" w:hAnsiTheme="majorHAnsi" w:cstheme="majorHAnsi"/>
                                <w:color w:val="000000"/>
                                <w:spacing w:val="-7"/>
                                <w:w w:val="95"/>
                                <w:sz w:val="18"/>
                                <w:szCs w:val="18"/>
                                <w:lang w:val="de-DE"/>
                              </w:rPr>
                              <w:t xml:space="preserve"> bzw. </w:t>
                            </w:r>
                            <w:hyperlink r:id="rId13" w:history="1">
                              <w:r w:rsidRPr="00E26F8D">
                                <w:rPr>
                                  <w:rStyle w:val="Hyperlink"/>
                                  <w:rFonts w:asciiTheme="majorHAnsi" w:eastAsia="Tahoma" w:hAnsiTheme="majorHAnsi" w:cstheme="majorHAnsi"/>
                                  <w:b/>
                                  <w:color w:val="auto"/>
                                  <w:spacing w:val="-7"/>
                                  <w:w w:val="95"/>
                                  <w:sz w:val="18"/>
                                  <w:szCs w:val="18"/>
                                  <w:u w:val="none"/>
                                  <w:lang w:val="de-DE"/>
                                </w:rPr>
                                <w:t>www.ortsgemeinde-mels.ch</w:t>
                              </w:r>
                            </w:hyperlink>
                            <w:r w:rsidRPr="00E26F8D">
                              <w:rPr>
                                <w:rFonts w:asciiTheme="majorHAnsi" w:eastAsia="Tahoma" w:hAnsiTheme="majorHAnsi" w:cstheme="majorHAnsi"/>
                                <w:spacing w:val="-7"/>
                                <w:w w:val="95"/>
                                <w:sz w:val="18"/>
                                <w:szCs w:val="18"/>
                                <w:lang w:val="de-DE"/>
                              </w:rPr>
                              <w:t xml:space="preserve"> </w:t>
                            </w:r>
                            <w:r w:rsidRPr="00E26F8D">
                              <w:rPr>
                                <w:rFonts w:asciiTheme="majorHAnsi" w:eastAsia="Tahoma" w:hAnsiTheme="majorHAnsi" w:cstheme="majorHAnsi"/>
                                <w:color w:val="000000"/>
                                <w:spacing w:val="-7"/>
                                <w:w w:val="95"/>
                                <w:sz w:val="18"/>
                                <w:szCs w:val="18"/>
                                <w:lang w:val="de-DE"/>
                              </w:rPr>
                              <w:t xml:space="preserve"> </w:t>
                            </w:r>
                            <w:r w:rsidRPr="00E26F8D">
                              <w:rPr>
                                <w:rFonts w:asciiTheme="majorHAnsi" w:eastAsia="Tahoma" w:hAnsiTheme="majorHAnsi" w:cstheme="majorHAnsi"/>
                                <w:color w:val="000000"/>
                                <w:spacing w:val="-7"/>
                                <w:w w:val="95"/>
                                <w:sz w:val="18"/>
                                <w:szCs w:val="18"/>
                                <w:lang w:val="de-DE"/>
                              </w:rPr>
                              <w:br/>
                            </w:r>
                          </w:p>
                          <w:p w14:paraId="1A120BA6" w14:textId="77777777" w:rsidR="005113E6" w:rsidRDefault="004A12BB" w:rsidP="007B124E">
                            <w:pPr>
                              <w:spacing w:after="0" w:line="240" w:lineRule="auto"/>
                              <w:ind w:left="142" w:right="-962"/>
                              <w:textAlignment w:val="baseline"/>
                              <w:rPr>
                                <w:rFonts w:asciiTheme="majorHAnsi" w:eastAsia="Arial" w:hAnsiTheme="majorHAnsi" w:cstheme="majorHAnsi"/>
                                <w:color w:val="000000"/>
                                <w:sz w:val="18"/>
                                <w:szCs w:val="18"/>
                                <w:lang w:val="de-DE"/>
                              </w:rPr>
                            </w:pPr>
                            <w:r w:rsidRPr="00E26F8D">
                              <w:rPr>
                                <w:rFonts w:asciiTheme="majorHAnsi" w:eastAsia="Tahoma" w:hAnsiTheme="majorHAnsi" w:cstheme="majorHAnsi"/>
                                <w:b/>
                                <w:color w:val="000000"/>
                                <w:spacing w:val="-7"/>
                                <w:w w:val="95"/>
                                <w:sz w:val="18"/>
                                <w:szCs w:val="18"/>
                                <w:lang w:val="de-DE"/>
                              </w:rPr>
                              <w:t xml:space="preserve">Unklarheiten? </w:t>
                            </w:r>
                            <w:r w:rsidRPr="00E26F8D">
                              <w:rPr>
                                <w:rFonts w:asciiTheme="majorHAnsi" w:eastAsia="Tahoma" w:hAnsiTheme="majorHAnsi" w:cstheme="majorHAnsi"/>
                                <w:b/>
                                <w:color w:val="000000"/>
                                <w:spacing w:val="-7"/>
                                <w:w w:val="95"/>
                                <w:sz w:val="18"/>
                                <w:szCs w:val="18"/>
                                <w:lang w:val="de-DE"/>
                              </w:rPr>
                              <w:br/>
                            </w:r>
                            <w:r w:rsidRPr="00E26F8D">
                              <w:rPr>
                                <w:rFonts w:asciiTheme="majorHAnsi" w:eastAsia="Tahoma" w:hAnsiTheme="majorHAnsi" w:cstheme="majorHAnsi"/>
                                <w:color w:val="000000"/>
                                <w:spacing w:val="-7"/>
                                <w:w w:val="95"/>
                                <w:sz w:val="18"/>
                                <w:szCs w:val="18"/>
                                <w:lang w:val="de-DE"/>
                              </w:rPr>
                              <w:t>Bei Fragen wenden Sie sich an:</w:t>
                            </w:r>
                            <w:r w:rsidRPr="00E26F8D">
                              <w:rPr>
                                <w:rFonts w:asciiTheme="majorHAnsi" w:eastAsia="Arial" w:hAnsiTheme="majorHAnsi" w:cstheme="majorHAnsi"/>
                                <w:color w:val="000000"/>
                                <w:sz w:val="18"/>
                                <w:szCs w:val="18"/>
                                <w:lang w:val="de-DE"/>
                              </w:rPr>
                              <w:t xml:space="preserve"> </w:t>
                            </w:r>
                            <w:hyperlink r:id="rId14" w:history="1">
                              <w:r w:rsidR="006B01C1">
                                <w:rPr>
                                  <w:rStyle w:val="Hyperlink"/>
                                  <w:rFonts w:asciiTheme="majorHAnsi" w:eastAsia="Arial" w:hAnsiTheme="majorHAnsi" w:cstheme="majorHAnsi"/>
                                  <w:sz w:val="18"/>
                                  <w:szCs w:val="18"/>
                                  <w:lang w:val="de-DE"/>
                                </w:rPr>
                                <w:t>einbue</w:t>
                              </w:r>
                              <w:r w:rsidRPr="00E26F8D">
                                <w:rPr>
                                  <w:rStyle w:val="Hyperlink"/>
                                  <w:rFonts w:asciiTheme="majorHAnsi" w:eastAsia="Arial" w:hAnsiTheme="majorHAnsi" w:cstheme="majorHAnsi"/>
                                  <w:sz w:val="18"/>
                                  <w:szCs w:val="18"/>
                                  <w:lang w:val="de-DE"/>
                                </w:rPr>
                                <w:t>rgerungen@mels.ch</w:t>
                              </w:r>
                            </w:hyperlink>
                            <w:r w:rsidRPr="00E26F8D">
                              <w:rPr>
                                <w:rFonts w:asciiTheme="majorHAnsi" w:eastAsia="Arial" w:hAnsiTheme="majorHAnsi" w:cstheme="majorHAnsi"/>
                                <w:color w:val="000000"/>
                                <w:sz w:val="18"/>
                                <w:szCs w:val="18"/>
                                <w:lang w:val="de-DE"/>
                              </w:rPr>
                              <w:t xml:space="preserve"> </w:t>
                            </w:r>
                            <w:r w:rsidRPr="00E26F8D">
                              <w:rPr>
                                <w:rFonts w:asciiTheme="majorHAnsi" w:eastAsia="Tahoma" w:hAnsiTheme="majorHAnsi" w:cstheme="majorHAnsi"/>
                                <w:color w:val="000000"/>
                                <w:spacing w:val="-7"/>
                                <w:w w:val="95"/>
                                <w:sz w:val="18"/>
                                <w:szCs w:val="18"/>
                                <w:lang w:val="de-DE"/>
                              </w:rPr>
                              <w:t>oder Tel</w:t>
                            </w:r>
                            <w:r w:rsidR="00A97498">
                              <w:rPr>
                                <w:rFonts w:asciiTheme="majorHAnsi" w:eastAsia="Tahoma" w:hAnsiTheme="majorHAnsi" w:cstheme="majorHAnsi"/>
                                <w:color w:val="000000"/>
                                <w:spacing w:val="-7"/>
                                <w:w w:val="95"/>
                                <w:sz w:val="18"/>
                                <w:szCs w:val="18"/>
                                <w:lang w:val="de-DE"/>
                              </w:rPr>
                              <w:t xml:space="preserve">. 058 228 30 86 </w:t>
                            </w:r>
                            <w:r w:rsidR="00A97498">
                              <w:rPr>
                                <w:rFonts w:asciiTheme="majorHAnsi" w:eastAsia="Tahoma" w:hAnsiTheme="majorHAnsi" w:cstheme="majorHAnsi"/>
                                <w:color w:val="000000"/>
                                <w:spacing w:val="-7"/>
                                <w:w w:val="95"/>
                                <w:sz w:val="18"/>
                                <w:szCs w:val="18"/>
                                <w:lang w:val="de-DE"/>
                              </w:rPr>
                              <w:br/>
                              <w:t>Büro Nr. R 0.02</w:t>
                            </w:r>
                            <w:r w:rsidRPr="00E26F8D">
                              <w:rPr>
                                <w:rFonts w:asciiTheme="majorHAnsi" w:eastAsia="Tahoma" w:hAnsiTheme="majorHAnsi" w:cstheme="majorHAnsi"/>
                                <w:color w:val="000000"/>
                                <w:spacing w:val="-7"/>
                                <w:w w:val="95"/>
                                <w:sz w:val="18"/>
                                <w:szCs w:val="18"/>
                                <w:lang w:val="de-DE"/>
                              </w:rPr>
                              <w:t xml:space="preserve"> "Einbürgerungen" Rathaus, Platz 2, 8887 Mels (auf Voranmeldung).</w:t>
                            </w:r>
                            <w:r w:rsidRPr="00E26F8D">
                              <w:rPr>
                                <w:rFonts w:asciiTheme="majorHAnsi" w:eastAsia="Arial" w:hAnsiTheme="majorHAnsi" w:cstheme="majorHAnsi"/>
                                <w:color w:val="000000"/>
                                <w:sz w:val="18"/>
                                <w:szCs w:val="18"/>
                                <w:lang w:val="de-DE"/>
                              </w:rPr>
                              <w:t xml:space="preserve"> </w:t>
                            </w:r>
                          </w:p>
                          <w:p w14:paraId="0F819F91" w14:textId="77777777" w:rsidR="005113E6" w:rsidRDefault="005113E6" w:rsidP="007B124E">
                            <w:pPr>
                              <w:spacing w:after="0" w:line="240" w:lineRule="auto"/>
                              <w:ind w:left="142" w:right="-962"/>
                              <w:textAlignment w:val="baseline"/>
                              <w:rPr>
                                <w:rFonts w:asciiTheme="majorHAnsi" w:eastAsia="Arial" w:hAnsiTheme="majorHAnsi" w:cstheme="majorHAnsi"/>
                                <w:color w:val="000000"/>
                                <w:sz w:val="18"/>
                                <w:szCs w:val="18"/>
                                <w:lang w:val="de-DE"/>
                              </w:rPr>
                            </w:pPr>
                          </w:p>
                          <w:p w14:paraId="13FD2C3D" w14:textId="77777777" w:rsidR="005113E6" w:rsidRDefault="005113E6" w:rsidP="007B124E">
                            <w:pPr>
                              <w:spacing w:after="0" w:line="240" w:lineRule="auto"/>
                              <w:ind w:left="142" w:right="-962"/>
                              <w:textAlignment w:val="baseline"/>
                              <w:rPr>
                                <w:rFonts w:asciiTheme="majorHAnsi" w:eastAsia="Arial" w:hAnsiTheme="majorHAnsi" w:cstheme="majorHAnsi"/>
                                <w:color w:val="000000"/>
                                <w:sz w:val="18"/>
                                <w:szCs w:val="18"/>
                                <w:lang w:val="de-DE"/>
                              </w:rPr>
                            </w:pPr>
                          </w:p>
                          <w:p w14:paraId="7051744C" w14:textId="6E8A7901" w:rsidR="004A12BB" w:rsidRPr="005113E6" w:rsidRDefault="005113E6" w:rsidP="007B124E">
                            <w:pPr>
                              <w:ind w:left="142"/>
                              <w:rPr>
                                <w:sz w:val="18"/>
                                <w:szCs w:val="18"/>
                              </w:rPr>
                            </w:pPr>
                            <w:r>
                              <w:rPr>
                                <w:rFonts w:ascii="Calibri Light" w:hAnsi="Calibri Light" w:cs="Calibri Light"/>
                                <w:sz w:val="18"/>
                                <w:szCs w:val="18"/>
                                <w:lang w:val="fr-CH"/>
                              </w:rPr>
                              <w:t>Ausgabe 03.2025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4BADD" id="_x0000_t202" coordsize="21600,21600" o:spt="202" path="m,l,21600r21600,l21600,xe">
                <v:stroke joinstyle="miter"/>
                <v:path gradientshapeok="t" o:connecttype="rect"/>
              </v:shapetype>
              <v:shape id="Textfeld 5" o:spid="_x0000_s1026" type="#_x0000_t202" style="position:absolute;left:0;text-align:left;margin-left:0;margin-top:11.1pt;width:544.05pt;height:166.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" fillcolor="white [3201]" strokecolor="white [3212]" strokeweight=".5pt">
                <v:textbox>
                  <w:txbxContent>
                    <w:p w14:paraId="52A8BA41" w14:textId="31B69E11" w:rsidR="00C60D82" w:rsidRPr="00E26F8D" w:rsidRDefault="004A12BB" w:rsidP="00A24574">
                      <w:pPr>
                        <w:spacing w:after="0" w:line="240" w:lineRule="auto"/>
                        <w:ind w:left="142" w:right="-537"/>
                        <w:textAlignment w:val="baseline"/>
                        <w:rPr>
                          <w:rFonts w:asciiTheme="majorHAnsi" w:eastAsia="Tahoma" w:hAnsiTheme="majorHAnsi" w:cstheme="majorHAnsi"/>
                          <w:color w:val="000000"/>
                          <w:spacing w:val="-7"/>
                          <w:w w:val="95"/>
                          <w:sz w:val="18"/>
                          <w:szCs w:val="18"/>
                          <w:lang w:val="de-DE"/>
                        </w:rPr>
                      </w:pPr>
                      <w:r w:rsidRPr="00E26F8D">
                        <w:rPr>
                          <w:rFonts w:asciiTheme="majorHAnsi" w:eastAsia="Tahoma" w:hAnsiTheme="majorHAnsi" w:cstheme="majorHAnsi"/>
                          <w:b/>
                          <w:color w:val="000000"/>
                          <w:spacing w:val="-7"/>
                          <w:w w:val="95"/>
                          <w:sz w:val="18"/>
                          <w:szCs w:val="18"/>
                          <w:lang w:val="de-DE"/>
                        </w:rPr>
                        <w:t>Geltung:</w:t>
                      </w:r>
                      <w:r w:rsidRPr="00E26F8D">
                        <w:rPr>
                          <w:rFonts w:asciiTheme="majorHAnsi" w:eastAsia="Tahoma" w:hAnsiTheme="majorHAnsi" w:cstheme="majorHAnsi"/>
                          <w:color w:val="000000"/>
                          <w:spacing w:val="-7"/>
                          <w:w w:val="95"/>
                          <w:sz w:val="18"/>
                          <w:szCs w:val="18"/>
                          <w:lang w:val="de-DE"/>
                        </w:rPr>
                        <w:t xml:space="preserve"> </w:t>
                      </w:r>
                      <w:r w:rsidRPr="00E26F8D">
                        <w:rPr>
                          <w:rFonts w:asciiTheme="majorHAnsi" w:eastAsia="Tahoma" w:hAnsiTheme="majorHAnsi" w:cstheme="majorHAnsi"/>
                          <w:color w:val="000000"/>
                          <w:spacing w:val="-7"/>
                          <w:w w:val="95"/>
                          <w:sz w:val="18"/>
                          <w:szCs w:val="18"/>
                          <w:lang w:val="de-DE"/>
                        </w:rPr>
                        <w:br/>
                        <w:t xml:space="preserve">Die Informationen und Voraussetzungen, um in Mels eingebürgert zu werden, gelten für Einbürgerungsgesuche, die nach </w:t>
                      </w:r>
                      <w:r w:rsidR="007C09D4" w:rsidRPr="0024774F">
                        <w:rPr>
                          <w:rFonts w:asciiTheme="majorHAnsi" w:eastAsia="Tahoma" w:hAnsiTheme="majorHAnsi" w:cstheme="majorHAnsi"/>
                          <w:spacing w:val="-7"/>
                          <w:w w:val="95"/>
                          <w:sz w:val="18"/>
                          <w:szCs w:val="18"/>
                          <w:lang w:val="de-DE"/>
                        </w:rPr>
                        <w:t>01. Januar 2023</w:t>
                      </w:r>
                      <w:r w:rsidRPr="0024774F">
                        <w:rPr>
                          <w:rFonts w:asciiTheme="majorHAnsi" w:eastAsia="Tahoma" w:hAnsiTheme="majorHAnsi" w:cstheme="majorHAnsi"/>
                          <w:spacing w:val="-7"/>
                          <w:w w:val="95"/>
                          <w:sz w:val="18"/>
                          <w:szCs w:val="18"/>
                          <w:lang w:val="de-DE"/>
                        </w:rPr>
                        <w:t xml:space="preserve"> </w:t>
                      </w:r>
                      <w:r w:rsidRPr="00E26F8D">
                        <w:rPr>
                          <w:rFonts w:asciiTheme="majorHAnsi" w:eastAsia="Tahoma" w:hAnsiTheme="majorHAnsi" w:cstheme="majorHAnsi"/>
                          <w:color w:val="000000"/>
                          <w:spacing w:val="-7"/>
                          <w:w w:val="95"/>
                          <w:sz w:val="18"/>
                          <w:szCs w:val="18"/>
                          <w:lang w:val="de-DE"/>
                        </w:rPr>
                        <w:t xml:space="preserve">eingehen. </w:t>
                      </w:r>
                      <w:r w:rsidRPr="00E26F8D">
                        <w:rPr>
                          <w:rFonts w:asciiTheme="majorHAnsi" w:eastAsia="Tahoma" w:hAnsiTheme="majorHAnsi" w:cstheme="majorHAnsi"/>
                          <w:color w:val="000000"/>
                          <w:spacing w:val="-7"/>
                          <w:w w:val="95"/>
                          <w:sz w:val="18"/>
                          <w:szCs w:val="18"/>
                          <w:lang w:val="de-DE"/>
                        </w:rPr>
                        <w:br/>
                        <w:t xml:space="preserve">Gesuchstellerinnen und Gesuchsteller, die ihre Unterlagen vor Erlass dieser </w:t>
                      </w:r>
                      <w:r w:rsidR="00DC596B" w:rsidRPr="00E26F8D">
                        <w:rPr>
                          <w:rFonts w:asciiTheme="majorHAnsi" w:eastAsia="Tahoma" w:hAnsiTheme="majorHAnsi" w:cstheme="majorHAnsi"/>
                          <w:color w:val="000000"/>
                          <w:spacing w:val="-7"/>
                          <w:w w:val="95"/>
                          <w:sz w:val="18"/>
                          <w:szCs w:val="18"/>
                          <w:lang w:val="de-DE"/>
                        </w:rPr>
                        <w:t xml:space="preserve">Informationen </w:t>
                      </w:r>
                      <w:r w:rsidRPr="00E26F8D">
                        <w:rPr>
                          <w:rFonts w:asciiTheme="majorHAnsi" w:eastAsia="Tahoma" w:hAnsiTheme="majorHAnsi" w:cstheme="majorHAnsi"/>
                          <w:color w:val="000000"/>
                          <w:spacing w:val="-7"/>
                          <w:w w:val="95"/>
                          <w:sz w:val="18"/>
                          <w:szCs w:val="18"/>
                          <w:lang w:val="de-DE"/>
                        </w:rPr>
                        <w:t>abgegeben haben, werden schriftlich</w:t>
                      </w:r>
                      <w:r w:rsidR="00A24574" w:rsidRPr="00E26F8D">
                        <w:rPr>
                          <w:rFonts w:asciiTheme="majorHAnsi" w:eastAsia="Tahoma" w:hAnsiTheme="majorHAnsi" w:cstheme="majorHAnsi"/>
                          <w:color w:val="000000"/>
                          <w:spacing w:val="-7"/>
                          <w:w w:val="95"/>
                          <w:sz w:val="18"/>
                          <w:szCs w:val="18"/>
                          <w:lang w:val="de-DE"/>
                        </w:rPr>
                        <w:t xml:space="preserve"> ü</w:t>
                      </w:r>
                      <w:r w:rsidRPr="00E26F8D">
                        <w:rPr>
                          <w:rFonts w:asciiTheme="majorHAnsi" w:eastAsia="Tahoma" w:hAnsiTheme="majorHAnsi" w:cstheme="majorHAnsi"/>
                          <w:color w:val="000000"/>
                          <w:spacing w:val="-7"/>
                          <w:w w:val="95"/>
                          <w:sz w:val="18"/>
                          <w:szCs w:val="18"/>
                          <w:lang w:val="de-DE"/>
                        </w:rPr>
                        <w:t xml:space="preserve">ber Erlass und </w:t>
                      </w:r>
                    </w:p>
                    <w:p w14:paraId="0D334BBD" w14:textId="63CD364B" w:rsidR="004A12BB" w:rsidRPr="00E26F8D" w:rsidRDefault="004A12BB" w:rsidP="00A24574">
                      <w:pPr>
                        <w:spacing w:after="0" w:line="240" w:lineRule="auto"/>
                        <w:ind w:left="142" w:right="-537"/>
                        <w:textAlignment w:val="baseline"/>
                        <w:rPr>
                          <w:rFonts w:asciiTheme="majorHAnsi" w:eastAsia="Tahoma" w:hAnsiTheme="majorHAnsi" w:cstheme="majorHAnsi"/>
                          <w:color w:val="000000"/>
                          <w:spacing w:val="-7"/>
                          <w:w w:val="95"/>
                          <w:sz w:val="18"/>
                          <w:szCs w:val="18"/>
                          <w:lang w:val="de-DE"/>
                        </w:rPr>
                      </w:pPr>
                      <w:r w:rsidRPr="00E26F8D">
                        <w:rPr>
                          <w:rFonts w:asciiTheme="majorHAnsi" w:eastAsia="Tahoma" w:hAnsiTheme="majorHAnsi" w:cstheme="majorHAnsi"/>
                          <w:color w:val="000000"/>
                          <w:spacing w:val="-7"/>
                          <w:w w:val="95"/>
                          <w:sz w:val="18"/>
                          <w:szCs w:val="18"/>
                          <w:lang w:val="de-DE"/>
                        </w:rPr>
                        <w:t>Gültigkeit informiert.</w:t>
                      </w:r>
                    </w:p>
                    <w:p w14:paraId="03ED4FB4" w14:textId="3669E3A7" w:rsidR="004A12BB" w:rsidRPr="00E26F8D" w:rsidRDefault="004A12BB" w:rsidP="007B124E">
                      <w:pPr>
                        <w:spacing w:after="0" w:line="240" w:lineRule="auto"/>
                        <w:ind w:left="142"/>
                        <w:textAlignment w:val="baseline"/>
                        <w:rPr>
                          <w:rFonts w:asciiTheme="majorHAnsi" w:eastAsia="Tahoma" w:hAnsiTheme="majorHAnsi" w:cstheme="majorHAnsi"/>
                          <w:color w:val="000000"/>
                          <w:spacing w:val="-7"/>
                          <w:w w:val="95"/>
                          <w:sz w:val="18"/>
                          <w:szCs w:val="18"/>
                          <w:lang w:val="de-DE"/>
                        </w:rPr>
                      </w:pPr>
                    </w:p>
                    <w:p w14:paraId="4597ADD7" w14:textId="17E106CB" w:rsidR="004A12BB" w:rsidRPr="00E26F8D" w:rsidRDefault="004A12BB" w:rsidP="007B124E">
                      <w:pPr>
                        <w:spacing w:after="0" w:line="240" w:lineRule="auto"/>
                        <w:ind w:left="142" w:right="-962"/>
                        <w:textAlignment w:val="baseline"/>
                        <w:rPr>
                          <w:rFonts w:asciiTheme="majorHAnsi" w:eastAsia="Tahoma" w:hAnsiTheme="majorHAnsi" w:cstheme="majorHAnsi"/>
                          <w:color w:val="000000"/>
                          <w:spacing w:val="-7"/>
                          <w:w w:val="95"/>
                          <w:sz w:val="18"/>
                          <w:szCs w:val="18"/>
                          <w:lang w:val="de-DE"/>
                        </w:rPr>
                      </w:pPr>
                      <w:r w:rsidRPr="00E26F8D">
                        <w:rPr>
                          <w:rFonts w:asciiTheme="majorHAnsi" w:eastAsia="Tahoma" w:hAnsiTheme="majorHAnsi" w:cstheme="majorHAnsi"/>
                          <w:b/>
                          <w:color w:val="000000"/>
                          <w:spacing w:val="-7"/>
                          <w:w w:val="95"/>
                          <w:sz w:val="18"/>
                          <w:szCs w:val="18"/>
                          <w:lang w:val="de-DE"/>
                        </w:rPr>
                        <w:t>Termine:</w:t>
                      </w:r>
                      <w:r w:rsidRPr="00E26F8D">
                        <w:rPr>
                          <w:rFonts w:asciiTheme="majorHAnsi" w:eastAsia="Tahoma" w:hAnsiTheme="majorHAnsi" w:cstheme="majorHAnsi"/>
                          <w:color w:val="000000"/>
                          <w:spacing w:val="-7"/>
                          <w:w w:val="95"/>
                          <w:sz w:val="18"/>
                          <w:szCs w:val="18"/>
                          <w:lang w:val="de-DE"/>
                        </w:rPr>
                        <w:t xml:space="preserve"> </w:t>
                      </w:r>
                      <w:r w:rsidRPr="00E26F8D">
                        <w:rPr>
                          <w:rFonts w:asciiTheme="majorHAnsi" w:eastAsia="Tahoma" w:hAnsiTheme="majorHAnsi" w:cstheme="majorHAnsi"/>
                          <w:color w:val="000000"/>
                          <w:spacing w:val="-7"/>
                          <w:w w:val="95"/>
                          <w:sz w:val="18"/>
                          <w:szCs w:val="18"/>
                          <w:lang w:val="de-DE"/>
                        </w:rPr>
                        <w:br/>
                        <w:t>Beachten Sie die aktuellen Termine (beispielsweise zu Bürgerversammlungen od</w:t>
                      </w:r>
                      <w:r w:rsidR="00C60D82" w:rsidRPr="00E26F8D">
                        <w:rPr>
                          <w:rFonts w:asciiTheme="majorHAnsi" w:eastAsia="Tahoma" w:hAnsiTheme="majorHAnsi" w:cstheme="majorHAnsi"/>
                          <w:color w:val="000000"/>
                          <w:spacing w:val="-7"/>
                          <w:w w:val="95"/>
                          <w:sz w:val="18"/>
                          <w:szCs w:val="18"/>
                          <w:lang w:val="de-DE"/>
                        </w:rPr>
                        <w:t>er zum Einbürgerungstest) unter</w:t>
                      </w:r>
                      <w:r w:rsidRPr="00E26F8D">
                        <w:rPr>
                          <w:rFonts w:asciiTheme="majorHAnsi" w:eastAsia="Tahoma" w:hAnsiTheme="majorHAnsi" w:cstheme="majorHAnsi"/>
                          <w:color w:val="000000"/>
                          <w:spacing w:val="-7"/>
                          <w:w w:val="95"/>
                          <w:sz w:val="18"/>
                          <w:szCs w:val="18"/>
                          <w:lang w:val="de-DE"/>
                        </w:rPr>
                        <w:t xml:space="preserve"> </w:t>
                      </w:r>
                      <w:hyperlink r:id="rId15" w:history="1">
                        <w:r w:rsidRPr="00E26F8D">
                          <w:rPr>
                            <w:rFonts w:asciiTheme="majorHAnsi" w:hAnsiTheme="majorHAnsi" w:cstheme="majorHAnsi"/>
                            <w:b/>
                            <w:color w:val="000000"/>
                            <w:sz w:val="18"/>
                            <w:szCs w:val="18"/>
                          </w:rPr>
                          <w:t>www.mels.ch</w:t>
                        </w:r>
                      </w:hyperlink>
                      <w:r w:rsidRPr="00E26F8D">
                        <w:rPr>
                          <w:rFonts w:asciiTheme="majorHAnsi" w:eastAsia="Tahoma" w:hAnsiTheme="majorHAnsi" w:cstheme="majorHAnsi"/>
                          <w:color w:val="000000"/>
                          <w:spacing w:val="-7"/>
                          <w:w w:val="95"/>
                          <w:sz w:val="18"/>
                          <w:szCs w:val="18"/>
                          <w:lang w:val="de-DE"/>
                        </w:rPr>
                        <w:t xml:space="preserve"> bzw. </w:t>
                      </w:r>
                      <w:hyperlink r:id="rId16" w:history="1">
                        <w:r w:rsidRPr="00E26F8D">
                          <w:rPr>
                            <w:rStyle w:val="Hyperlink"/>
                            <w:rFonts w:asciiTheme="majorHAnsi" w:eastAsia="Tahoma" w:hAnsiTheme="majorHAnsi" w:cstheme="majorHAnsi"/>
                            <w:b/>
                            <w:color w:val="auto"/>
                            <w:spacing w:val="-7"/>
                            <w:w w:val="95"/>
                            <w:sz w:val="18"/>
                            <w:szCs w:val="18"/>
                            <w:u w:val="none"/>
                            <w:lang w:val="de-DE"/>
                          </w:rPr>
                          <w:t>www.ortsgemeinde-mels.ch</w:t>
                        </w:r>
                      </w:hyperlink>
                      <w:r w:rsidRPr="00E26F8D">
                        <w:rPr>
                          <w:rFonts w:asciiTheme="majorHAnsi" w:eastAsia="Tahoma" w:hAnsiTheme="majorHAnsi" w:cstheme="majorHAnsi"/>
                          <w:spacing w:val="-7"/>
                          <w:w w:val="95"/>
                          <w:sz w:val="18"/>
                          <w:szCs w:val="18"/>
                          <w:lang w:val="de-DE"/>
                        </w:rPr>
                        <w:t xml:space="preserve"> </w:t>
                      </w:r>
                      <w:r w:rsidRPr="00E26F8D">
                        <w:rPr>
                          <w:rFonts w:asciiTheme="majorHAnsi" w:eastAsia="Tahoma" w:hAnsiTheme="majorHAnsi" w:cstheme="majorHAnsi"/>
                          <w:color w:val="000000"/>
                          <w:spacing w:val="-7"/>
                          <w:w w:val="95"/>
                          <w:sz w:val="18"/>
                          <w:szCs w:val="18"/>
                          <w:lang w:val="de-DE"/>
                        </w:rPr>
                        <w:t xml:space="preserve"> </w:t>
                      </w:r>
                      <w:r w:rsidRPr="00E26F8D">
                        <w:rPr>
                          <w:rFonts w:asciiTheme="majorHAnsi" w:eastAsia="Tahoma" w:hAnsiTheme="majorHAnsi" w:cstheme="majorHAnsi"/>
                          <w:color w:val="000000"/>
                          <w:spacing w:val="-7"/>
                          <w:w w:val="95"/>
                          <w:sz w:val="18"/>
                          <w:szCs w:val="18"/>
                          <w:lang w:val="de-DE"/>
                        </w:rPr>
                        <w:br/>
                      </w:r>
                    </w:p>
                    <w:p w14:paraId="1A120BA6" w14:textId="77777777" w:rsidR="005113E6" w:rsidRDefault="004A12BB" w:rsidP="007B124E">
                      <w:pPr>
                        <w:spacing w:after="0" w:line="240" w:lineRule="auto"/>
                        <w:ind w:left="142" w:right="-962"/>
                        <w:textAlignment w:val="baseline"/>
                        <w:rPr>
                          <w:rFonts w:asciiTheme="majorHAnsi" w:eastAsia="Arial" w:hAnsiTheme="majorHAnsi" w:cstheme="majorHAnsi"/>
                          <w:color w:val="000000"/>
                          <w:sz w:val="18"/>
                          <w:szCs w:val="18"/>
                          <w:lang w:val="de-DE"/>
                        </w:rPr>
                      </w:pPr>
                      <w:r w:rsidRPr="00E26F8D">
                        <w:rPr>
                          <w:rFonts w:asciiTheme="majorHAnsi" w:eastAsia="Tahoma" w:hAnsiTheme="majorHAnsi" w:cstheme="majorHAnsi"/>
                          <w:b/>
                          <w:color w:val="000000"/>
                          <w:spacing w:val="-7"/>
                          <w:w w:val="95"/>
                          <w:sz w:val="18"/>
                          <w:szCs w:val="18"/>
                          <w:lang w:val="de-DE"/>
                        </w:rPr>
                        <w:t xml:space="preserve">Unklarheiten? </w:t>
                      </w:r>
                      <w:r w:rsidRPr="00E26F8D">
                        <w:rPr>
                          <w:rFonts w:asciiTheme="majorHAnsi" w:eastAsia="Tahoma" w:hAnsiTheme="majorHAnsi" w:cstheme="majorHAnsi"/>
                          <w:b/>
                          <w:color w:val="000000"/>
                          <w:spacing w:val="-7"/>
                          <w:w w:val="95"/>
                          <w:sz w:val="18"/>
                          <w:szCs w:val="18"/>
                          <w:lang w:val="de-DE"/>
                        </w:rPr>
                        <w:br/>
                      </w:r>
                      <w:r w:rsidRPr="00E26F8D">
                        <w:rPr>
                          <w:rFonts w:asciiTheme="majorHAnsi" w:eastAsia="Tahoma" w:hAnsiTheme="majorHAnsi" w:cstheme="majorHAnsi"/>
                          <w:color w:val="000000"/>
                          <w:spacing w:val="-7"/>
                          <w:w w:val="95"/>
                          <w:sz w:val="18"/>
                          <w:szCs w:val="18"/>
                          <w:lang w:val="de-DE"/>
                        </w:rPr>
                        <w:t>Bei Fragen wenden Sie sich an:</w:t>
                      </w:r>
                      <w:r w:rsidRPr="00E26F8D">
                        <w:rPr>
                          <w:rFonts w:asciiTheme="majorHAnsi" w:eastAsia="Arial" w:hAnsiTheme="majorHAnsi" w:cstheme="majorHAnsi"/>
                          <w:color w:val="000000"/>
                          <w:sz w:val="18"/>
                          <w:szCs w:val="18"/>
                          <w:lang w:val="de-DE"/>
                        </w:rPr>
                        <w:t xml:space="preserve"> </w:t>
                      </w:r>
                      <w:hyperlink r:id="rId17" w:history="1">
                        <w:r w:rsidR="006B01C1">
                          <w:rPr>
                            <w:rStyle w:val="Hyperlink"/>
                            <w:rFonts w:asciiTheme="majorHAnsi" w:eastAsia="Arial" w:hAnsiTheme="majorHAnsi" w:cstheme="majorHAnsi"/>
                            <w:sz w:val="18"/>
                            <w:szCs w:val="18"/>
                            <w:lang w:val="de-DE"/>
                          </w:rPr>
                          <w:t>einbue</w:t>
                        </w:r>
                        <w:r w:rsidRPr="00E26F8D">
                          <w:rPr>
                            <w:rStyle w:val="Hyperlink"/>
                            <w:rFonts w:asciiTheme="majorHAnsi" w:eastAsia="Arial" w:hAnsiTheme="majorHAnsi" w:cstheme="majorHAnsi"/>
                            <w:sz w:val="18"/>
                            <w:szCs w:val="18"/>
                            <w:lang w:val="de-DE"/>
                          </w:rPr>
                          <w:t>rgerungen@mels.ch</w:t>
                        </w:r>
                      </w:hyperlink>
                      <w:r w:rsidRPr="00E26F8D">
                        <w:rPr>
                          <w:rFonts w:asciiTheme="majorHAnsi" w:eastAsia="Arial" w:hAnsiTheme="majorHAnsi" w:cstheme="majorHAnsi"/>
                          <w:color w:val="000000"/>
                          <w:sz w:val="18"/>
                          <w:szCs w:val="18"/>
                          <w:lang w:val="de-DE"/>
                        </w:rPr>
                        <w:t xml:space="preserve"> </w:t>
                      </w:r>
                      <w:r w:rsidRPr="00E26F8D">
                        <w:rPr>
                          <w:rFonts w:asciiTheme="majorHAnsi" w:eastAsia="Tahoma" w:hAnsiTheme="majorHAnsi" w:cstheme="majorHAnsi"/>
                          <w:color w:val="000000"/>
                          <w:spacing w:val="-7"/>
                          <w:w w:val="95"/>
                          <w:sz w:val="18"/>
                          <w:szCs w:val="18"/>
                          <w:lang w:val="de-DE"/>
                        </w:rPr>
                        <w:t>oder Tel</w:t>
                      </w:r>
                      <w:r w:rsidR="00A97498">
                        <w:rPr>
                          <w:rFonts w:asciiTheme="majorHAnsi" w:eastAsia="Tahoma" w:hAnsiTheme="majorHAnsi" w:cstheme="majorHAnsi"/>
                          <w:color w:val="000000"/>
                          <w:spacing w:val="-7"/>
                          <w:w w:val="95"/>
                          <w:sz w:val="18"/>
                          <w:szCs w:val="18"/>
                          <w:lang w:val="de-DE"/>
                        </w:rPr>
                        <w:t xml:space="preserve">. 058 228 30 86 </w:t>
                      </w:r>
                      <w:r w:rsidR="00A97498">
                        <w:rPr>
                          <w:rFonts w:asciiTheme="majorHAnsi" w:eastAsia="Tahoma" w:hAnsiTheme="majorHAnsi" w:cstheme="majorHAnsi"/>
                          <w:color w:val="000000"/>
                          <w:spacing w:val="-7"/>
                          <w:w w:val="95"/>
                          <w:sz w:val="18"/>
                          <w:szCs w:val="18"/>
                          <w:lang w:val="de-DE"/>
                        </w:rPr>
                        <w:br/>
                        <w:t>Büro Nr. R 0.02</w:t>
                      </w:r>
                      <w:r w:rsidRPr="00E26F8D">
                        <w:rPr>
                          <w:rFonts w:asciiTheme="majorHAnsi" w:eastAsia="Tahoma" w:hAnsiTheme="majorHAnsi" w:cstheme="majorHAnsi"/>
                          <w:color w:val="000000"/>
                          <w:spacing w:val="-7"/>
                          <w:w w:val="95"/>
                          <w:sz w:val="18"/>
                          <w:szCs w:val="18"/>
                          <w:lang w:val="de-DE"/>
                        </w:rPr>
                        <w:t xml:space="preserve"> "Einbürgerungen" Rathaus, Platz 2, 8887 Mels (auf Voranmeldung).</w:t>
                      </w:r>
                      <w:r w:rsidRPr="00E26F8D">
                        <w:rPr>
                          <w:rFonts w:asciiTheme="majorHAnsi" w:eastAsia="Arial" w:hAnsiTheme="majorHAnsi" w:cstheme="majorHAnsi"/>
                          <w:color w:val="000000"/>
                          <w:sz w:val="18"/>
                          <w:szCs w:val="18"/>
                          <w:lang w:val="de-DE"/>
                        </w:rPr>
                        <w:t xml:space="preserve"> </w:t>
                      </w:r>
                    </w:p>
                    <w:p w14:paraId="0F819F91" w14:textId="77777777" w:rsidR="005113E6" w:rsidRDefault="005113E6" w:rsidP="007B124E">
                      <w:pPr>
                        <w:spacing w:after="0" w:line="240" w:lineRule="auto"/>
                        <w:ind w:left="142" w:right="-962"/>
                        <w:textAlignment w:val="baseline"/>
                        <w:rPr>
                          <w:rFonts w:asciiTheme="majorHAnsi" w:eastAsia="Arial" w:hAnsiTheme="majorHAnsi" w:cstheme="majorHAnsi"/>
                          <w:color w:val="000000"/>
                          <w:sz w:val="18"/>
                          <w:szCs w:val="18"/>
                          <w:lang w:val="de-DE"/>
                        </w:rPr>
                      </w:pPr>
                    </w:p>
                    <w:p w14:paraId="13FD2C3D" w14:textId="77777777" w:rsidR="005113E6" w:rsidRDefault="005113E6" w:rsidP="007B124E">
                      <w:pPr>
                        <w:spacing w:after="0" w:line="240" w:lineRule="auto"/>
                        <w:ind w:left="142" w:right="-962"/>
                        <w:textAlignment w:val="baseline"/>
                        <w:rPr>
                          <w:rFonts w:asciiTheme="majorHAnsi" w:eastAsia="Arial" w:hAnsiTheme="majorHAnsi" w:cstheme="majorHAnsi"/>
                          <w:color w:val="000000"/>
                          <w:sz w:val="18"/>
                          <w:szCs w:val="18"/>
                          <w:lang w:val="de-DE"/>
                        </w:rPr>
                      </w:pPr>
                    </w:p>
                    <w:p w14:paraId="7051744C" w14:textId="6E8A7901" w:rsidR="004A12BB" w:rsidRPr="005113E6" w:rsidRDefault="005113E6" w:rsidP="007B124E">
                      <w:pPr>
                        <w:ind w:left="142"/>
                        <w:rPr>
                          <w:sz w:val="18"/>
                          <w:szCs w:val="18"/>
                        </w:rPr>
                      </w:pPr>
                      <w:r>
                        <w:rPr>
                          <w:rFonts w:ascii="Calibri Light" w:hAnsi="Calibri Light" w:cs="Calibri Light"/>
                          <w:sz w:val="18"/>
                          <w:szCs w:val="18"/>
                          <w:lang w:val="fr-CH"/>
                        </w:rPr>
                        <w:t>Ausgabe 03.2025</w:t>
                      </w:r>
                    </w:p>
                  </w:txbxContent>
                </v:textbox>
                <w10:wrap anchorx="page"/>
              </v:shape>
            </w:pict>
          </mc:Fallback>
        </mc:AlternateContent>
      </w:r>
      <w:r w:rsidR="00506715" w:rsidRPr="006721C2">
        <w:rPr>
          <w:rFonts w:asciiTheme="majorHAnsi" w:eastAsia="PMingLiU" w:hAnsiTheme="majorHAnsi" w:cstheme="majorHAnsi"/>
          <w:noProof/>
          <w:sz w:val="24"/>
          <w:szCs w:val="24"/>
          <w:lang w:eastAsia="de-CH"/>
        </w:rPr>
        <mc:AlternateContent>
          <mc:Choice Requires="wps">
            <w:drawing>
              <wp:anchor distT="0" distB="0" distL="0" distR="0" simplePos="0" relativeHeight="251661312" behindDoc="1" locked="0" layoutInCell="1" allowOverlap="1" wp14:anchorId="634BA56E" wp14:editId="68165A21">
                <wp:simplePos x="0" y="0"/>
                <wp:positionH relativeFrom="page">
                  <wp:posOffset>6320155</wp:posOffset>
                </wp:positionH>
                <wp:positionV relativeFrom="page">
                  <wp:posOffset>9940925</wp:posOffset>
                </wp:positionV>
                <wp:extent cx="124460" cy="110490"/>
                <wp:effectExtent l="0" t="0" r="0" b="0"/>
                <wp:wrapSquare wrapText="bothSides"/>
                <wp:docPr id="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80E84" w14:textId="77777777" w:rsidR="004A12BB" w:rsidRPr="003E2896" w:rsidRDefault="004A12BB" w:rsidP="00506715">
                            <w:pPr>
                              <w:spacing w:line="165" w:lineRule="exact"/>
                              <w:textAlignment w:val="baseline"/>
                              <w:rPr>
                                <w:rFonts w:ascii="Arial" w:eastAsia="Arial" w:hAnsi="Arial"/>
                                <w:color w:val="000000"/>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BA56E" id="_x0000_s0" o:spid="_x0000_s1027" type="#_x0000_t202" style="position:absolute;left:0;text-align:left;margin-left:497.65pt;margin-top:782.75pt;width:9.8pt;height:8.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" filled="f" stroked="f">
                <v:textbox inset="0,0,0,0">
                  <w:txbxContent>
                    <w:p w14:paraId="6FC80E84" w14:textId="77777777" w:rsidR="004A12BB" w:rsidRPr="003E2896" w:rsidRDefault="004A12BB" w:rsidP="00506715">
                      <w:pPr>
                        <w:spacing w:line="165" w:lineRule="exact"/>
                        <w:textAlignment w:val="baseline"/>
                        <w:rPr>
                          <w:rFonts w:ascii="Arial" w:eastAsia="Arial" w:hAnsi="Arial"/>
                          <w:color w:val="000000"/>
                          <w:sz w:val="15"/>
                        </w:rPr>
                      </w:pPr>
                    </w:p>
                  </w:txbxContent>
                </v:textbox>
                <w10:wrap type="square" anchorx="page" anchory="page"/>
              </v:shape>
            </w:pict>
          </mc:Fallback>
        </mc:AlternateContent>
      </w:r>
    </w:p>
    <w:p w14:paraId="3228E00A" w14:textId="5339A1B5" w:rsidR="00506715" w:rsidRPr="006721C2" w:rsidRDefault="0076309E" w:rsidP="00506715">
      <w:pPr>
        <w:spacing w:after="0" w:line="308" w:lineRule="exact"/>
        <w:ind w:right="72"/>
        <w:jc w:val="both"/>
        <w:textAlignment w:val="baseline"/>
        <w:rPr>
          <w:rFonts w:asciiTheme="majorHAnsi" w:eastAsia="Arial" w:hAnsiTheme="majorHAnsi" w:cstheme="majorHAnsi"/>
          <w:b/>
          <w:color w:val="000000"/>
          <w:spacing w:val="3"/>
          <w:sz w:val="32"/>
          <w:szCs w:val="32"/>
        </w:rPr>
      </w:pPr>
      <w:r w:rsidRPr="006721C2">
        <w:rPr>
          <w:rFonts w:asciiTheme="majorHAnsi" w:eastAsia="Arial" w:hAnsiTheme="majorHAnsi" w:cstheme="majorHAnsi"/>
          <w:b/>
          <w:color w:val="000000"/>
          <w:spacing w:val="3"/>
          <w:sz w:val="32"/>
          <w:szCs w:val="32"/>
        </w:rPr>
        <w:lastRenderedPageBreak/>
        <w:t xml:space="preserve">A. </w:t>
      </w:r>
      <w:r w:rsidR="003419FF" w:rsidRPr="006721C2">
        <w:rPr>
          <w:rFonts w:asciiTheme="majorHAnsi" w:eastAsia="Arial" w:hAnsiTheme="majorHAnsi" w:cstheme="majorHAnsi"/>
          <w:b/>
          <w:color w:val="000000"/>
          <w:spacing w:val="3"/>
          <w:sz w:val="32"/>
          <w:szCs w:val="32"/>
        </w:rPr>
        <w:t xml:space="preserve">Einbürgerung </w:t>
      </w:r>
      <w:r w:rsidR="00E02C18" w:rsidRPr="006721C2">
        <w:rPr>
          <w:rFonts w:asciiTheme="majorHAnsi" w:eastAsia="Arial" w:hAnsiTheme="majorHAnsi" w:cstheme="majorHAnsi"/>
          <w:b/>
          <w:color w:val="000000"/>
          <w:spacing w:val="3"/>
          <w:sz w:val="32"/>
          <w:szCs w:val="32"/>
        </w:rPr>
        <w:t>–</w:t>
      </w:r>
      <w:r w:rsidR="007C56EF" w:rsidRPr="006721C2">
        <w:rPr>
          <w:rFonts w:asciiTheme="majorHAnsi" w:eastAsia="Arial" w:hAnsiTheme="majorHAnsi" w:cstheme="majorHAnsi"/>
          <w:b/>
          <w:color w:val="000000"/>
          <w:spacing w:val="3"/>
          <w:sz w:val="32"/>
          <w:szCs w:val="32"/>
        </w:rPr>
        <w:t xml:space="preserve"> </w:t>
      </w:r>
      <w:r w:rsidR="00E02C18" w:rsidRPr="006721C2">
        <w:rPr>
          <w:rFonts w:asciiTheme="majorHAnsi" w:eastAsia="Arial" w:hAnsiTheme="majorHAnsi" w:cstheme="majorHAnsi"/>
          <w:b/>
          <w:color w:val="000000"/>
          <w:spacing w:val="3"/>
          <w:sz w:val="32"/>
          <w:szCs w:val="32"/>
        </w:rPr>
        <w:t>Integration</w:t>
      </w:r>
      <w:r w:rsidR="007C56EF" w:rsidRPr="006721C2">
        <w:rPr>
          <w:rFonts w:asciiTheme="majorHAnsi" w:eastAsia="Arial" w:hAnsiTheme="majorHAnsi" w:cstheme="majorHAnsi"/>
          <w:b/>
          <w:color w:val="000000"/>
          <w:spacing w:val="3"/>
          <w:sz w:val="32"/>
          <w:szCs w:val="32"/>
        </w:rPr>
        <w:t xml:space="preserve"> in unsere Gesellschaft</w:t>
      </w:r>
    </w:p>
    <w:p w14:paraId="6527B9FF" w14:textId="77777777" w:rsidR="00506715" w:rsidRPr="006721C2" w:rsidRDefault="00506715" w:rsidP="00506715">
      <w:pPr>
        <w:tabs>
          <w:tab w:val="left" w:pos="648"/>
        </w:tabs>
        <w:spacing w:after="0" w:line="300" w:lineRule="exact"/>
        <w:jc w:val="both"/>
        <w:textAlignment w:val="baseline"/>
        <w:rPr>
          <w:rFonts w:asciiTheme="majorHAnsi" w:eastAsia="Arial" w:hAnsiTheme="majorHAnsi" w:cstheme="majorHAnsi"/>
          <w:b/>
          <w:color w:val="000000"/>
          <w:spacing w:val="5"/>
          <w:sz w:val="24"/>
          <w:szCs w:val="24"/>
        </w:rPr>
      </w:pPr>
    </w:p>
    <w:p w14:paraId="56DC2B96" w14:textId="0C81729E" w:rsidR="00F379B9" w:rsidRPr="006721C2" w:rsidRDefault="00506715" w:rsidP="00FB51D0">
      <w:pPr>
        <w:spacing w:after="120" w:line="309" w:lineRule="exact"/>
        <w:jc w:val="both"/>
        <w:textAlignment w:val="baseline"/>
        <w:rPr>
          <w:rFonts w:asciiTheme="majorHAnsi" w:eastAsia="Arial" w:hAnsiTheme="majorHAnsi" w:cstheme="majorHAnsi"/>
          <w:color w:val="000000"/>
          <w:spacing w:val="3"/>
          <w:sz w:val="24"/>
          <w:szCs w:val="24"/>
        </w:rPr>
      </w:pPr>
      <w:r w:rsidRPr="006721C2">
        <w:rPr>
          <w:rFonts w:asciiTheme="majorHAnsi" w:eastAsia="Arial" w:hAnsiTheme="majorHAnsi" w:cstheme="majorHAnsi"/>
          <w:color w:val="000000"/>
          <w:spacing w:val="3"/>
          <w:sz w:val="24"/>
          <w:szCs w:val="24"/>
        </w:rPr>
        <w:t>Wer</w:t>
      </w:r>
      <w:r w:rsidR="007C09D4">
        <w:rPr>
          <w:rFonts w:asciiTheme="majorHAnsi" w:eastAsia="Arial" w:hAnsiTheme="majorHAnsi" w:cstheme="majorHAnsi"/>
          <w:color w:val="000000"/>
          <w:spacing w:val="3"/>
          <w:sz w:val="24"/>
          <w:szCs w:val="24"/>
        </w:rPr>
        <w:t xml:space="preserve"> </w:t>
      </w:r>
      <w:r w:rsidRPr="006721C2">
        <w:rPr>
          <w:rFonts w:asciiTheme="majorHAnsi" w:eastAsia="Arial" w:hAnsiTheme="majorHAnsi" w:cstheme="majorHAnsi"/>
          <w:color w:val="000000"/>
          <w:spacing w:val="3"/>
          <w:sz w:val="24"/>
          <w:szCs w:val="24"/>
        </w:rPr>
        <w:t xml:space="preserve">das Bürgerrecht der Gemeinde Mels - und damit des Kantons St. Gallen und der Schweizerischen Eidgenossenschaft - erwerben will, muss dafür die notwendigen Voraussetzungen erfüllen. </w:t>
      </w:r>
    </w:p>
    <w:p w14:paraId="7CD48451" w14:textId="2180B83D" w:rsidR="00F379B9" w:rsidRPr="006721C2" w:rsidRDefault="00506715" w:rsidP="00FB51D0">
      <w:pPr>
        <w:spacing w:after="120" w:line="309" w:lineRule="exact"/>
        <w:jc w:val="both"/>
        <w:textAlignment w:val="baseline"/>
        <w:rPr>
          <w:rFonts w:asciiTheme="majorHAnsi" w:eastAsia="Arial" w:hAnsiTheme="majorHAnsi" w:cstheme="majorHAnsi"/>
          <w:color w:val="000000"/>
          <w:spacing w:val="3"/>
          <w:sz w:val="24"/>
          <w:szCs w:val="24"/>
        </w:rPr>
      </w:pPr>
      <w:r w:rsidRPr="006721C2">
        <w:rPr>
          <w:rFonts w:asciiTheme="majorHAnsi" w:eastAsia="Arial" w:hAnsiTheme="majorHAnsi" w:cstheme="majorHAnsi"/>
          <w:color w:val="000000"/>
          <w:spacing w:val="3"/>
          <w:sz w:val="24"/>
          <w:szCs w:val="24"/>
        </w:rPr>
        <w:t xml:space="preserve">Wirtschaftliche und private Ziele </w:t>
      </w:r>
      <w:r w:rsidR="003A34F8" w:rsidRPr="006721C2">
        <w:rPr>
          <w:rFonts w:asciiTheme="majorHAnsi" w:eastAsia="Arial" w:hAnsiTheme="majorHAnsi" w:cstheme="majorHAnsi"/>
          <w:color w:val="000000"/>
          <w:spacing w:val="3"/>
          <w:sz w:val="24"/>
          <w:szCs w:val="24"/>
        </w:rPr>
        <w:t>reichen nicht aus</w:t>
      </w:r>
      <w:r w:rsidRPr="006721C2">
        <w:rPr>
          <w:rFonts w:asciiTheme="majorHAnsi" w:eastAsia="Arial" w:hAnsiTheme="majorHAnsi" w:cstheme="majorHAnsi"/>
          <w:color w:val="000000"/>
          <w:spacing w:val="3"/>
          <w:sz w:val="24"/>
          <w:szCs w:val="24"/>
        </w:rPr>
        <w:t xml:space="preserve">. Es geht </w:t>
      </w:r>
      <w:r w:rsidR="003419FF" w:rsidRPr="006721C2">
        <w:rPr>
          <w:rFonts w:asciiTheme="majorHAnsi" w:eastAsia="Arial" w:hAnsiTheme="majorHAnsi" w:cstheme="majorHAnsi"/>
          <w:color w:val="000000"/>
          <w:spacing w:val="3"/>
          <w:sz w:val="24"/>
          <w:szCs w:val="24"/>
        </w:rPr>
        <w:t xml:space="preserve">darum, dass sich Bewerber </w:t>
      </w:r>
      <w:r w:rsidRPr="006721C2">
        <w:rPr>
          <w:rFonts w:asciiTheme="majorHAnsi" w:eastAsia="Arial" w:hAnsiTheme="majorHAnsi" w:cstheme="majorHAnsi"/>
          <w:color w:val="000000"/>
          <w:spacing w:val="3"/>
          <w:sz w:val="24"/>
          <w:szCs w:val="24"/>
        </w:rPr>
        <w:t>mit der Gemeinde Mels und der Schweiz</w:t>
      </w:r>
      <w:r w:rsidR="000C60DA" w:rsidRPr="006721C2">
        <w:rPr>
          <w:rFonts w:asciiTheme="majorHAnsi" w:eastAsia="Arial" w:hAnsiTheme="majorHAnsi" w:cstheme="majorHAnsi"/>
          <w:color w:val="000000"/>
          <w:spacing w:val="3"/>
          <w:sz w:val="24"/>
          <w:szCs w:val="24"/>
        </w:rPr>
        <w:t xml:space="preserve"> insgesamt</w:t>
      </w:r>
      <w:r w:rsidRPr="006721C2">
        <w:rPr>
          <w:rFonts w:asciiTheme="majorHAnsi" w:eastAsia="Arial" w:hAnsiTheme="majorHAnsi" w:cstheme="majorHAnsi"/>
          <w:color w:val="000000"/>
          <w:spacing w:val="3"/>
          <w:sz w:val="24"/>
          <w:szCs w:val="24"/>
        </w:rPr>
        <w:t>, ihrem Recht und ihrer Kultur</w:t>
      </w:r>
      <w:r w:rsidR="00167C21" w:rsidRPr="006721C2">
        <w:rPr>
          <w:rFonts w:asciiTheme="majorHAnsi" w:eastAsia="Arial" w:hAnsiTheme="majorHAnsi" w:cstheme="majorHAnsi"/>
          <w:color w:val="000000"/>
          <w:spacing w:val="3"/>
          <w:sz w:val="24"/>
          <w:szCs w:val="24"/>
        </w:rPr>
        <w:t xml:space="preserve"> </w:t>
      </w:r>
      <w:r w:rsidRPr="006721C2">
        <w:rPr>
          <w:rFonts w:asciiTheme="majorHAnsi" w:eastAsia="Arial" w:hAnsiTheme="majorHAnsi" w:cstheme="majorHAnsi"/>
          <w:color w:val="000000"/>
          <w:spacing w:val="3"/>
          <w:sz w:val="24"/>
          <w:szCs w:val="24"/>
        </w:rPr>
        <w:t xml:space="preserve">identifizieren und sich in unserer Gesellschaft </w:t>
      </w:r>
      <w:r w:rsidR="008B1242" w:rsidRPr="006721C2">
        <w:rPr>
          <w:rFonts w:asciiTheme="majorHAnsi" w:eastAsia="Arial" w:hAnsiTheme="majorHAnsi" w:cstheme="majorHAnsi"/>
          <w:color w:val="000000"/>
          <w:spacing w:val="3"/>
          <w:sz w:val="24"/>
          <w:szCs w:val="24"/>
        </w:rPr>
        <w:t xml:space="preserve">integriert haben. </w:t>
      </w:r>
      <w:r w:rsidRPr="006721C2">
        <w:rPr>
          <w:rFonts w:asciiTheme="majorHAnsi" w:eastAsia="Arial" w:hAnsiTheme="majorHAnsi" w:cstheme="majorHAnsi"/>
          <w:color w:val="000000"/>
          <w:spacing w:val="3"/>
          <w:sz w:val="24"/>
          <w:szCs w:val="24"/>
        </w:rPr>
        <w:t xml:space="preserve">Dazu gehören nicht nur neue Rechte wie beispielsweise das Stimm- und Wahlrecht. Es gehört ganz besonders </w:t>
      </w:r>
      <w:r w:rsidR="00167C21" w:rsidRPr="006721C2">
        <w:rPr>
          <w:rFonts w:asciiTheme="majorHAnsi" w:eastAsia="Arial" w:hAnsiTheme="majorHAnsi" w:cstheme="majorHAnsi"/>
          <w:color w:val="000000"/>
          <w:spacing w:val="3"/>
          <w:sz w:val="24"/>
          <w:szCs w:val="24"/>
        </w:rPr>
        <w:t xml:space="preserve">auch </w:t>
      </w:r>
      <w:r w:rsidRPr="006721C2">
        <w:rPr>
          <w:rFonts w:asciiTheme="majorHAnsi" w:eastAsia="Arial" w:hAnsiTheme="majorHAnsi" w:cstheme="majorHAnsi"/>
          <w:color w:val="000000"/>
          <w:spacing w:val="3"/>
          <w:sz w:val="24"/>
          <w:szCs w:val="24"/>
        </w:rPr>
        <w:t xml:space="preserve">dazu, bereit zu sein, </w:t>
      </w:r>
      <w:r w:rsidR="00167C21" w:rsidRPr="006721C2">
        <w:rPr>
          <w:rFonts w:asciiTheme="majorHAnsi" w:eastAsia="Arial" w:hAnsiTheme="majorHAnsi" w:cstheme="majorHAnsi"/>
          <w:color w:val="000000"/>
          <w:spacing w:val="3"/>
          <w:sz w:val="24"/>
          <w:szCs w:val="24"/>
        </w:rPr>
        <w:t xml:space="preserve">die vielfältigen </w:t>
      </w:r>
      <w:r w:rsidRPr="006721C2">
        <w:rPr>
          <w:rFonts w:asciiTheme="majorHAnsi" w:eastAsia="Arial" w:hAnsiTheme="majorHAnsi" w:cstheme="majorHAnsi"/>
          <w:color w:val="000000"/>
          <w:spacing w:val="3"/>
          <w:sz w:val="24"/>
          <w:szCs w:val="24"/>
        </w:rPr>
        <w:t xml:space="preserve">Pflichten eines Schweizerbürgers zu erfüllen (z.B. Militärdienst, Zivilschutz etc.). </w:t>
      </w:r>
    </w:p>
    <w:p w14:paraId="307E85AD" w14:textId="4FC9BC29" w:rsidR="00F379B9" w:rsidRPr="006721C2" w:rsidRDefault="00506715" w:rsidP="00FB51D0">
      <w:pPr>
        <w:spacing w:after="120" w:line="309" w:lineRule="exact"/>
        <w:jc w:val="both"/>
        <w:textAlignment w:val="baseline"/>
        <w:rPr>
          <w:rFonts w:asciiTheme="majorHAnsi" w:eastAsia="Arial" w:hAnsiTheme="majorHAnsi" w:cstheme="majorHAnsi"/>
          <w:color w:val="000000"/>
          <w:spacing w:val="3"/>
          <w:sz w:val="24"/>
          <w:szCs w:val="24"/>
        </w:rPr>
      </w:pPr>
      <w:r w:rsidRPr="006721C2">
        <w:rPr>
          <w:rFonts w:asciiTheme="majorHAnsi" w:eastAsia="Arial" w:hAnsiTheme="majorHAnsi" w:cstheme="majorHAnsi"/>
          <w:color w:val="000000"/>
          <w:spacing w:val="3"/>
          <w:sz w:val="24"/>
          <w:szCs w:val="24"/>
        </w:rPr>
        <w:t xml:space="preserve">All dies ist ohne entsprechendes Wissen über unsere schweizerische Staats- und Rechtsordnung und über </w:t>
      </w:r>
      <w:r w:rsidR="00922BBE" w:rsidRPr="006721C2">
        <w:rPr>
          <w:rFonts w:asciiTheme="majorHAnsi" w:eastAsia="Arial" w:hAnsiTheme="majorHAnsi" w:cstheme="majorHAnsi"/>
          <w:color w:val="000000"/>
          <w:spacing w:val="3"/>
          <w:sz w:val="24"/>
          <w:szCs w:val="24"/>
        </w:rPr>
        <w:t xml:space="preserve">den Ort </w:t>
      </w:r>
      <w:r w:rsidRPr="006721C2">
        <w:rPr>
          <w:rFonts w:asciiTheme="majorHAnsi" w:eastAsia="Arial" w:hAnsiTheme="majorHAnsi" w:cstheme="majorHAnsi"/>
          <w:color w:val="000000"/>
          <w:spacing w:val="3"/>
          <w:sz w:val="24"/>
          <w:szCs w:val="24"/>
        </w:rPr>
        <w:t xml:space="preserve">Mels, seine Besonderheiten, </w:t>
      </w:r>
      <w:r w:rsidR="002907FA" w:rsidRPr="006721C2">
        <w:rPr>
          <w:rFonts w:asciiTheme="majorHAnsi" w:eastAsia="Arial" w:hAnsiTheme="majorHAnsi" w:cstheme="majorHAnsi"/>
          <w:color w:val="000000"/>
          <w:spacing w:val="3"/>
          <w:sz w:val="24"/>
          <w:szCs w:val="24"/>
        </w:rPr>
        <w:t>sein</w:t>
      </w:r>
      <w:r w:rsidRPr="006721C2">
        <w:rPr>
          <w:rFonts w:asciiTheme="majorHAnsi" w:eastAsia="Arial" w:hAnsiTheme="majorHAnsi" w:cstheme="majorHAnsi"/>
          <w:color w:val="000000"/>
          <w:spacing w:val="3"/>
          <w:sz w:val="24"/>
          <w:szCs w:val="24"/>
        </w:rPr>
        <w:t xml:space="preserve">e Kultur und die Grundzüge seiner Entwicklung, nicht möglich. </w:t>
      </w:r>
    </w:p>
    <w:p w14:paraId="401747B9" w14:textId="2B70FAE8" w:rsidR="00506715" w:rsidRPr="006721C2" w:rsidRDefault="00506715" w:rsidP="00FB51D0">
      <w:pPr>
        <w:spacing w:after="120" w:line="309" w:lineRule="exact"/>
        <w:jc w:val="both"/>
        <w:textAlignment w:val="baseline"/>
        <w:rPr>
          <w:rFonts w:asciiTheme="majorHAnsi" w:eastAsia="Arial" w:hAnsiTheme="majorHAnsi" w:cstheme="majorHAnsi"/>
          <w:color w:val="000000"/>
          <w:spacing w:val="3"/>
          <w:sz w:val="24"/>
          <w:szCs w:val="24"/>
        </w:rPr>
      </w:pPr>
      <w:r w:rsidRPr="006721C2">
        <w:rPr>
          <w:rFonts w:asciiTheme="majorHAnsi" w:eastAsia="Arial" w:hAnsiTheme="majorHAnsi" w:cstheme="majorHAnsi"/>
          <w:color w:val="000000"/>
          <w:spacing w:val="3"/>
          <w:sz w:val="24"/>
          <w:szCs w:val="24"/>
        </w:rPr>
        <w:t xml:space="preserve">Es geht darum, sich anstelle der Gepflogenheiten des bisherigen Heimatstaates, neu auf die schweizerischen Eigenheiten </w:t>
      </w:r>
      <w:r w:rsidR="00B0194F" w:rsidRPr="006721C2">
        <w:rPr>
          <w:rFonts w:asciiTheme="majorHAnsi" w:eastAsia="Arial" w:hAnsiTheme="majorHAnsi" w:cstheme="majorHAnsi"/>
          <w:color w:val="000000"/>
          <w:spacing w:val="3"/>
          <w:sz w:val="24"/>
          <w:szCs w:val="24"/>
        </w:rPr>
        <w:t>einzulassen, diese mitzutragen</w:t>
      </w:r>
      <w:r w:rsidR="000C60DA" w:rsidRPr="006721C2">
        <w:rPr>
          <w:rFonts w:asciiTheme="majorHAnsi" w:eastAsia="Arial" w:hAnsiTheme="majorHAnsi" w:cstheme="majorHAnsi"/>
          <w:color w:val="000000"/>
          <w:spacing w:val="3"/>
          <w:sz w:val="24"/>
          <w:szCs w:val="24"/>
        </w:rPr>
        <w:t>, a</w:t>
      </w:r>
      <w:r w:rsidRPr="006721C2">
        <w:rPr>
          <w:rFonts w:asciiTheme="majorHAnsi" w:eastAsia="Arial" w:hAnsiTheme="majorHAnsi" w:cstheme="majorHAnsi"/>
          <w:color w:val="000000"/>
          <w:spacing w:val="3"/>
          <w:sz w:val="24"/>
          <w:szCs w:val="24"/>
        </w:rPr>
        <w:t>ktiv am Leben unserer Gemeinschaft teilzunehmen</w:t>
      </w:r>
      <w:r w:rsidR="00167C21" w:rsidRPr="006721C2">
        <w:rPr>
          <w:rFonts w:asciiTheme="majorHAnsi" w:eastAsia="Arial" w:hAnsiTheme="majorHAnsi" w:cstheme="majorHAnsi"/>
          <w:color w:val="000000"/>
          <w:spacing w:val="3"/>
          <w:sz w:val="24"/>
          <w:szCs w:val="24"/>
        </w:rPr>
        <w:t xml:space="preserve"> </w:t>
      </w:r>
      <w:r w:rsidR="008B1242" w:rsidRPr="006721C2">
        <w:rPr>
          <w:rFonts w:asciiTheme="majorHAnsi" w:eastAsia="Arial" w:hAnsiTheme="majorHAnsi" w:cstheme="majorHAnsi"/>
          <w:color w:val="000000"/>
          <w:spacing w:val="3"/>
          <w:sz w:val="24"/>
          <w:szCs w:val="24"/>
        </w:rPr>
        <w:t xml:space="preserve">und </w:t>
      </w:r>
      <w:r w:rsidR="00E02C18" w:rsidRPr="006721C2">
        <w:rPr>
          <w:rFonts w:asciiTheme="majorHAnsi" w:eastAsia="Arial" w:hAnsiTheme="majorHAnsi" w:cstheme="majorHAnsi"/>
          <w:color w:val="000000"/>
          <w:spacing w:val="3"/>
          <w:sz w:val="24"/>
          <w:szCs w:val="24"/>
        </w:rPr>
        <w:t>Aufgaben in der Gemeinschaft zu übernehmen</w:t>
      </w:r>
      <w:r w:rsidRPr="006721C2">
        <w:rPr>
          <w:rFonts w:asciiTheme="majorHAnsi" w:eastAsia="Arial" w:hAnsiTheme="majorHAnsi" w:cstheme="majorHAnsi"/>
          <w:color w:val="000000"/>
          <w:spacing w:val="3"/>
          <w:sz w:val="24"/>
          <w:szCs w:val="24"/>
        </w:rPr>
        <w:t xml:space="preserve">. </w:t>
      </w:r>
      <w:r w:rsidR="002907FA" w:rsidRPr="006721C2">
        <w:rPr>
          <w:rFonts w:asciiTheme="majorHAnsi" w:eastAsia="Arial" w:hAnsiTheme="majorHAnsi" w:cstheme="majorHAnsi"/>
          <w:color w:val="000000"/>
          <w:spacing w:val="3"/>
          <w:sz w:val="24"/>
          <w:szCs w:val="24"/>
        </w:rPr>
        <w:t>Im Rahmen des Einbürgerungsverfahrens wird es darum notwendig sein, s</w:t>
      </w:r>
      <w:r w:rsidRPr="006721C2">
        <w:rPr>
          <w:rFonts w:asciiTheme="majorHAnsi" w:eastAsia="Arial" w:hAnsiTheme="majorHAnsi" w:cstheme="majorHAnsi"/>
          <w:color w:val="000000"/>
          <w:spacing w:val="3"/>
          <w:sz w:val="24"/>
          <w:szCs w:val="24"/>
        </w:rPr>
        <w:t>ich genügend Zeit für die Vorbereitung des Einbürgerungstests zu nehmen</w:t>
      </w:r>
      <w:r w:rsidR="00A00D4E">
        <w:rPr>
          <w:rFonts w:asciiTheme="majorHAnsi" w:eastAsia="Arial" w:hAnsiTheme="majorHAnsi" w:cstheme="majorHAnsi"/>
          <w:color w:val="000000"/>
          <w:spacing w:val="3"/>
          <w:sz w:val="24"/>
          <w:szCs w:val="24"/>
        </w:rPr>
        <w:t>.</w:t>
      </w:r>
      <w:r w:rsidRPr="006721C2">
        <w:rPr>
          <w:rFonts w:asciiTheme="majorHAnsi" w:eastAsia="Arial" w:hAnsiTheme="majorHAnsi" w:cstheme="majorHAnsi"/>
          <w:color w:val="000000"/>
          <w:spacing w:val="3"/>
          <w:sz w:val="24"/>
          <w:szCs w:val="24"/>
        </w:rPr>
        <w:t xml:space="preserve"> </w:t>
      </w:r>
    </w:p>
    <w:p w14:paraId="5827671C" w14:textId="77777777" w:rsidR="00506715" w:rsidRPr="006721C2" w:rsidRDefault="00506715" w:rsidP="00506715">
      <w:pPr>
        <w:spacing w:after="0" w:line="307" w:lineRule="exact"/>
        <w:ind w:right="216"/>
        <w:jc w:val="both"/>
        <w:textAlignment w:val="baseline"/>
        <w:rPr>
          <w:rFonts w:asciiTheme="majorHAnsi" w:eastAsia="Arial" w:hAnsiTheme="majorHAnsi" w:cstheme="majorHAnsi"/>
          <w:color w:val="000000"/>
          <w:spacing w:val="3"/>
          <w:sz w:val="24"/>
          <w:szCs w:val="24"/>
        </w:rPr>
      </w:pPr>
    </w:p>
    <w:p w14:paraId="7AAB9461" w14:textId="77777777" w:rsidR="00506715" w:rsidRPr="006721C2" w:rsidRDefault="00506715" w:rsidP="00506715">
      <w:pPr>
        <w:spacing w:after="0" w:line="307" w:lineRule="exact"/>
        <w:ind w:right="216"/>
        <w:jc w:val="both"/>
        <w:textAlignment w:val="baseline"/>
        <w:rPr>
          <w:rFonts w:asciiTheme="majorHAnsi" w:eastAsia="Arial" w:hAnsiTheme="majorHAnsi" w:cstheme="majorHAnsi"/>
          <w:color w:val="000000"/>
          <w:spacing w:val="3"/>
          <w:sz w:val="24"/>
          <w:szCs w:val="24"/>
        </w:rPr>
      </w:pPr>
    </w:p>
    <w:p w14:paraId="23684D11" w14:textId="77777777" w:rsidR="00240C85" w:rsidRPr="006721C2" w:rsidRDefault="00240C85" w:rsidP="00506715">
      <w:pPr>
        <w:spacing w:after="0" w:line="307" w:lineRule="exact"/>
        <w:ind w:right="216"/>
        <w:jc w:val="both"/>
        <w:textAlignment w:val="baseline"/>
        <w:rPr>
          <w:rFonts w:asciiTheme="majorHAnsi" w:eastAsia="Arial" w:hAnsiTheme="majorHAnsi" w:cstheme="majorHAnsi"/>
          <w:color w:val="000000"/>
          <w:spacing w:val="3"/>
          <w:sz w:val="24"/>
          <w:szCs w:val="24"/>
        </w:rPr>
      </w:pPr>
    </w:p>
    <w:p w14:paraId="73615A84" w14:textId="67F3A35F" w:rsidR="00506715" w:rsidRPr="006721C2" w:rsidRDefault="0076309E" w:rsidP="00506715">
      <w:pPr>
        <w:spacing w:after="0" w:line="307" w:lineRule="exact"/>
        <w:ind w:right="216"/>
        <w:jc w:val="both"/>
        <w:textAlignment w:val="baseline"/>
        <w:rPr>
          <w:rFonts w:asciiTheme="majorHAnsi" w:eastAsia="Arial" w:hAnsiTheme="majorHAnsi" w:cstheme="majorHAnsi"/>
          <w:b/>
          <w:color w:val="000000"/>
          <w:spacing w:val="3"/>
          <w:sz w:val="32"/>
          <w:szCs w:val="32"/>
        </w:rPr>
      </w:pPr>
      <w:r w:rsidRPr="006721C2">
        <w:rPr>
          <w:rFonts w:asciiTheme="majorHAnsi" w:eastAsia="Arial" w:hAnsiTheme="majorHAnsi" w:cstheme="majorHAnsi"/>
          <w:b/>
          <w:color w:val="000000"/>
          <w:spacing w:val="3"/>
          <w:sz w:val="32"/>
          <w:szCs w:val="32"/>
        </w:rPr>
        <w:t xml:space="preserve">B. </w:t>
      </w:r>
      <w:r w:rsidR="00506715" w:rsidRPr="006721C2">
        <w:rPr>
          <w:rFonts w:asciiTheme="majorHAnsi" w:eastAsia="Arial" w:hAnsiTheme="majorHAnsi" w:cstheme="majorHAnsi"/>
          <w:b/>
          <w:color w:val="000000"/>
          <w:spacing w:val="3"/>
          <w:sz w:val="32"/>
          <w:szCs w:val="32"/>
        </w:rPr>
        <w:t>Rechtliche Grundlagen für Einbürgerungen</w:t>
      </w:r>
    </w:p>
    <w:p w14:paraId="78DA75E2" w14:textId="77777777" w:rsidR="00506715" w:rsidRPr="006721C2" w:rsidRDefault="00506715" w:rsidP="00506715">
      <w:pPr>
        <w:spacing w:after="0" w:line="307" w:lineRule="exact"/>
        <w:ind w:right="216"/>
        <w:jc w:val="both"/>
        <w:textAlignment w:val="baseline"/>
        <w:rPr>
          <w:rFonts w:asciiTheme="majorHAnsi" w:eastAsia="Arial" w:hAnsiTheme="majorHAnsi" w:cstheme="majorHAnsi"/>
          <w:b/>
          <w:color w:val="000000"/>
          <w:spacing w:val="3"/>
          <w:sz w:val="24"/>
          <w:szCs w:val="24"/>
        </w:rPr>
      </w:pPr>
    </w:p>
    <w:p w14:paraId="6FE949B9" w14:textId="73977F0B" w:rsidR="00506715" w:rsidRPr="006721C2" w:rsidRDefault="00F379B9" w:rsidP="00506715">
      <w:pPr>
        <w:spacing w:after="0" w:line="307" w:lineRule="exact"/>
        <w:ind w:right="216"/>
        <w:jc w:val="both"/>
        <w:textAlignment w:val="baseline"/>
        <w:rPr>
          <w:rFonts w:asciiTheme="majorHAnsi" w:eastAsia="Arial" w:hAnsiTheme="majorHAnsi" w:cstheme="majorHAnsi"/>
          <w:color w:val="000000"/>
          <w:spacing w:val="3"/>
          <w:sz w:val="24"/>
          <w:szCs w:val="24"/>
        </w:rPr>
      </w:pPr>
      <w:r w:rsidRPr="006721C2">
        <w:rPr>
          <w:rFonts w:asciiTheme="majorHAnsi" w:eastAsia="Arial" w:hAnsiTheme="majorHAnsi" w:cstheme="majorHAnsi"/>
          <w:color w:val="000000"/>
          <w:spacing w:val="3"/>
          <w:sz w:val="24"/>
          <w:szCs w:val="24"/>
        </w:rPr>
        <w:t xml:space="preserve">Die </w:t>
      </w:r>
      <w:r w:rsidR="00506715" w:rsidRPr="006721C2">
        <w:rPr>
          <w:rFonts w:asciiTheme="majorHAnsi" w:eastAsia="Arial" w:hAnsiTheme="majorHAnsi" w:cstheme="majorHAnsi"/>
          <w:color w:val="000000"/>
          <w:spacing w:val="3"/>
          <w:sz w:val="24"/>
          <w:szCs w:val="24"/>
        </w:rPr>
        <w:t>Bürgerrecht</w:t>
      </w:r>
      <w:r w:rsidRPr="006721C2">
        <w:rPr>
          <w:rFonts w:asciiTheme="majorHAnsi" w:eastAsia="Arial" w:hAnsiTheme="majorHAnsi" w:cstheme="majorHAnsi"/>
          <w:color w:val="000000"/>
          <w:spacing w:val="3"/>
          <w:sz w:val="24"/>
          <w:szCs w:val="24"/>
        </w:rPr>
        <w:t>e</w:t>
      </w:r>
      <w:r w:rsidR="00506715" w:rsidRPr="006721C2">
        <w:rPr>
          <w:rFonts w:asciiTheme="majorHAnsi" w:eastAsia="Arial" w:hAnsiTheme="majorHAnsi" w:cstheme="majorHAnsi"/>
          <w:color w:val="000000"/>
          <w:spacing w:val="3"/>
          <w:sz w:val="24"/>
          <w:szCs w:val="24"/>
        </w:rPr>
        <w:t xml:space="preserve"> der Gemeinde Mels, des Kanton St. Gallen und der Schweizerische Eidgenossenschaft </w:t>
      </w:r>
      <w:r w:rsidRPr="006721C2">
        <w:rPr>
          <w:rFonts w:asciiTheme="majorHAnsi" w:eastAsia="Arial" w:hAnsiTheme="majorHAnsi" w:cstheme="majorHAnsi"/>
          <w:color w:val="000000"/>
          <w:spacing w:val="3"/>
          <w:sz w:val="24"/>
          <w:szCs w:val="24"/>
        </w:rPr>
        <w:t xml:space="preserve">sind </w:t>
      </w:r>
      <w:r w:rsidR="00506715" w:rsidRPr="006721C2">
        <w:rPr>
          <w:rFonts w:asciiTheme="majorHAnsi" w:eastAsia="Arial" w:hAnsiTheme="majorHAnsi" w:cstheme="majorHAnsi"/>
          <w:color w:val="000000"/>
          <w:spacing w:val="3"/>
          <w:sz w:val="24"/>
          <w:szCs w:val="24"/>
        </w:rPr>
        <w:t xml:space="preserve">miteinander verbunden. Das </w:t>
      </w:r>
      <w:r w:rsidRPr="006721C2">
        <w:rPr>
          <w:rFonts w:asciiTheme="majorHAnsi" w:eastAsia="Arial" w:hAnsiTheme="majorHAnsi" w:cstheme="majorHAnsi"/>
          <w:color w:val="000000"/>
          <w:spacing w:val="3"/>
          <w:sz w:val="24"/>
          <w:szCs w:val="24"/>
        </w:rPr>
        <w:t xml:space="preserve">für das </w:t>
      </w:r>
      <w:r w:rsidR="00506715" w:rsidRPr="006721C2">
        <w:rPr>
          <w:rFonts w:asciiTheme="majorHAnsi" w:eastAsia="Arial" w:hAnsiTheme="majorHAnsi" w:cstheme="majorHAnsi"/>
          <w:color w:val="000000"/>
          <w:spacing w:val="3"/>
          <w:sz w:val="24"/>
          <w:szCs w:val="24"/>
        </w:rPr>
        <w:t xml:space="preserve">Einbürgerungsverfahren massgebende Recht ist auf Bundes- und vertiefend auf Kantonsstufe geregelt, insbesondere in den folgenden Rechtsgrundlagen: </w:t>
      </w:r>
    </w:p>
    <w:p w14:paraId="4E09CC10" w14:textId="77777777" w:rsidR="00F379B9" w:rsidRPr="006721C2" w:rsidRDefault="00F379B9" w:rsidP="00506715">
      <w:pPr>
        <w:spacing w:after="0" w:line="307" w:lineRule="exact"/>
        <w:ind w:right="216"/>
        <w:jc w:val="both"/>
        <w:textAlignment w:val="baseline"/>
        <w:rPr>
          <w:rFonts w:asciiTheme="majorHAnsi" w:eastAsia="Arial" w:hAnsiTheme="majorHAnsi" w:cstheme="majorHAnsi"/>
          <w:color w:val="000000"/>
          <w:spacing w:val="3"/>
          <w:sz w:val="24"/>
          <w:szCs w:val="24"/>
        </w:rPr>
      </w:pPr>
    </w:p>
    <w:p w14:paraId="63BE2A54" w14:textId="59385D04" w:rsidR="00506715" w:rsidRDefault="00F379B9" w:rsidP="00506715">
      <w:pPr>
        <w:spacing w:after="0" w:line="307" w:lineRule="exact"/>
        <w:ind w:right="216"/>
        <w:jc w:val="both"/>
        <w:textAlignment w:val="baseline"/>
        <w:rPr>
          <w:rFonts w:asciiTheme="majorHAnsi" w:eastAsia="Arial" w:hAnsiTheme="majorHAnsi" w:cstheme="majorHAnsi"/>
          <w:b/>
          <w:bCs/>
          <w:color w:val="000000"/>
          <w:spacing w:val="3"/>
          <w:sz w:val="24"/>
          <w:szCs w:val="24"/>
        </w:rPr>
      </w:pPr>
      <w:r w:rsidRPr="006721C2">
        <w:rPr>
          <w:rFonts w:asciiTheme="majorHAnsi" w:eastAsia="Arial" w:hAnsiTheme="majorHAnsi" w:cstheme="majorHAnsi"/>
          <w:b/>
          <w:bCs/>
          <w:color w:val="000000"/>
          <w:spacing w:val="3"/>
          <w:sz w:val="24"/>
          <w:szCs w:val="24"/>
        </w:rPr>
        <w:t>1. Bund</w:t>
      </w:r>
    </w:p>
    <w:p w14:paraId="484D5165" w14:textId="77777777" w:rsidR="00A24574" w:rsidRPr="006721C2" w:rsidRDefault="00A24574" w:rsidP="00506715">
      <w:pPr>
        <w:spacing w:after="0" w:line="307" w:lineRule="exact"/>
        <w:ind w:right="216"/>
        <w:jc w:val="both"/>
        <w:textAlignment w:val="baseline"/>
        <w:rPr>
          <w:rFonts w:asciiTheme="majorHAnsi" w:eastAsia="Arial" w:hAnsiTheme="majorHAnsi" w:cstheme="majorHAnsi"/>
          <w:b/>
          <w:bCs/>
          <w:color w:val="000000"/>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CellMar>
          <w:top w:w="15" w:type="dxa"/>
          <w:left w:w="15" w:type="dxa"/>
          <w:bottom w:w="15" w:type="dxa"/>
          <w:right w:w="15" w:type="dxa"/>
        </w:tblCellMar>
        <w:tblLook w:val="04A0" w:firstRow="1" w:lastRow="0" w:firstColumn="1" w:lastColumn="0" w:noHBand="0" w:noVBand="1"/>
      </w:tblPr>
      <w:tblGrid>
        <w:gridCol w:w="6374"/>
        <w:gridCol w:w="1552"/>
        <w:gridCol w:w="1134"/>
      </w:tblGrid>
      <w:tr w:rsidR="00F379B9" w:rsidRPr="009441B0" w14:paraId="51066B44" w14:textId="77777777" w:rsidTr="00F379B9">
        <w:tc>
          <w:tcPr>
            <w:tcW w:w="0" w:type="auto"/>
            <w:shd w:val="clear" w:color="auto" w:fill="DEEAF6" w:themeFill="accent1" w:themeFillTint="33"/>
            <w:vAlign w:val="center"/>
            <w:hideMark/>
          </w:tcPr>
          <w:p w14:paraId="67DF2706" w14:textId="77777777" w:rsidR="00F379B9" w:rsidRPr="009441B0" w:rsidRDefault="00F379B9" w:rsidP="00F379B9">
            <w:pPr>
              <w:spacing w:before="100" w:beforeAutospacing="1" w:after="100" w:afterAutospacing="1" w:line="240" w:lineRule="auto"/>
              <w:rPr>
                <w:rFonts w:ascii="Times New Roman" w:eastAsia="Times New Roman" w:hAnsi="Times New Roman" w:cs="Times New Roman"/>
                <w:b/>
                <w:bCs/>
                <w:sz w:val="24"/>
                <w:szCs w:val="24"/>
                <w:lang w:eastAsia="de-DE"/>
              </w:rPr>
            </w:pPr>
            <w:r w:rsidRPr="009441B0">
              <w:rPr>
                <w:rFonts w:ascii="Calibri" w:eastAsia="Times New Roman" w:hAnsi="Calibri" w:cs="Calibri"/>
                <w:b/>
                <w:bCs/>
                <w:color w:val="000000"/>
                <w:sz w:val="19"/>
                <w:szCs w:val="19"/>
                <w:lang w:eastAsia="de-DE"/>
              </w:rPr>
              <w:t>Grundlage</w:t>
            </w:r>
          </w:p>
        </w:tc>
        <w:tc>
          <w:tcPr>
            <w:tcW w:w="1552" w:type="dxa"/>
            <w:shd w:val="clear" w:color="auto" w:fill="DEEAF6" w:themeFill="accent1" w:themeFillTint="33"/>
            <w:vAlign w:val="center"/>
            <w:hideMark/>
          </w:tcPr>
          <w:p w14:paraId="76E8ED7D" w14:textId="77777777" w:rsidR="00F379B9" w:rsidRPr="009441B0" w:rsidRDefault="00F379B9" w:rsidP="00F379B9">
            <w:pPr>
              <w:spacing w:before="100" w:beforeAutospacing="1" w:after="100" w:afterAutospacing="1" w:line="240" w:lineRule="auto"/>
              <w:rPr>
                <w:rFonts w:ascii="Times New Roman" w:eastAsia="Times New Roman" w:hAnsi="Times New Roman" w:cs="Times New Roman"/>
                <w:b/>
                <w:bCs/>
                <w:sz w:val="24"/>
                <w:szCs w:val="24"/>
                <w:lang w:eastAsia="de-DE"/>
              </w:rPr>
            </w:pPr>
            <w:r w:rsidRPr="009441B0">
              <w:rPr>
                <w:rFonts w:ascii="Calibri" w:eastAsia="Times New Roman" w:hAnsi="Calibri" w:cs="Calibri"/>
                <w:b/>
                <w:bCs/>
                <w:color w:val="000000"/>
                <w:sz w:val="19"/>
                <w:szCs w:val="19"/>
                <w:lang w:eastAsia="de-DE"/>
              </w:rPr>
              <w:t>Bemerkungen</w:t>
            </w:r>
          </w:p>
        </w:tc>
        <w:tc>
          <w:tcPr>
            <w:tcW w:w="1134" w:type="dxa"/>
            <w:shd w:val="clear" w:color="auto" w:fill="DEEAF6" w:themeFill="accent1" w:themeFillTint="33"/>
            <w:vAlign w:val="center"/>
            <w:hideMark/>
          </w:tcPr>
          <w:p w14:paraId="60EBCC38" w14:textId="77777777" w:rsidR="00F379B9" w:rsidRPr="009441B0" w:rsidRDefault="00F379B9" w:rsidP="00F379B9">
            <w:pPr>
              <w:spacing w:before="100" w:beforeAutospacing="1" w:after="100" w:afterAutospacing="1" w:line="240" w:lineRule="auto"/>
              <w:rPr>
                <w:rFonts w:ascii="Times New Roman" w:eastAsia="Times New Roman" w:hAnsi="Times New Roman" w:cs="Times New Roman"/>
                <w:b/>
                <w:bCs/>
                <w:sz w:val="24"/>
                <w:szCs w:val="24"/>
                <w:lang w:eastAsia="de-DE"/>
              </w:rPr>
            </w:pPr>
            <w:r w:rsidRPr="009441B0">
              <w:rPr>
                <w:rFonts w:ascii="Calibri" w:eastAsia="Times New Roman" w:hAnsi="Calibri" w:cs="Calibri"/>
                <w:b/>
                <w:bCs/>
                <w:color w:val="000000"/>
                <w:sz w:val="19"/>
                <w:szCs w:val="19"/>
                <w:lang w:eastAsia="de-DE"/>
              </w:rPr>
              <w:t>Link</w:t>
            </w:r>
          </w:p>
        </w:tc>
      </w:tr>
      <w:tr w:rsidR="00F379B9" w:rsidRPr="009441B0" w14:paraId="016F8813" w14:textId="77777777" w:rsidTr="00FB51D0">
        <w:tc>
          <w:tcPr>
            <w:tcW w:w="0" w:type="auto"/>
            <w:shd w:val="clear" w:color="auto" w:fill="DEEAF6" w:themeFill="accent1" w:themeFillTint="33"/>
            <w:vAlign w:val="center"/>
            <w:hideMark/>
          </w:tcPr>
          <w:p w14:paraId="7E4DF142" w14:textId="77777777" w:rsidR="00F379B9" w:rsidRPr="006721C2" w:rsidRDefault="00F379B9" w:rsidP="00FB51D0">
            <w:pPr>
              <w:spacing w:after="0" w:line="307" w:lineRule="exact"/>
              <w:ind w:right="216"/>
              <w:jc w:val="both"/>
              <w:textAlignment w:val="baseline"/>
              <w:rPr>
                <w:rFonts w:asciiTheme="majorHAnsi" w:eastAsia="Arial" w:hAnsiTheme="majorHAnsi" w:cstheme="majorHAnsi"/>
                <w:color w:val="000000"/>
                <w:spacing w:val="3"/>
                <w:sz w:val="20"/>
                <w:szCs w:val="20"/>
              </w:rPr>
            </w:pPr>
            <w:r w:rsidRPr="006721C2">
              <w:rPr>
                <w:rFonts w:asciiTheme="majorHAnsi" w:eastAsia="Arial" w:hAnsiTheme="majorHAnsi" w:cstheme="majorHAnsi"/>
                <w:color w:val="000000"/>
                <w:spacing w:val="3"/>
                <w:sz w:val="20"/>
                <w:szCs w:val="20"/>
              </w:rPr>
              <w:t>Schweizerische Bundesverfassung (BV) | SR 101</w:t>
            </w:r>
          </w:p>
        </w:tc>
        <w:tc>
          <w:tcPr>
            <w:tcW w:w="1552" w:type="dxa"/>
            <w:shd w:val="clear" w:color="auto" w:fill="DEEAF6" w:themeFill="accent1" w:themeFillTint="33"/>
            <w:vAlign w:val="center"/>
            <w:hideMark/>
          </w:tcPr>
          <w:p w14:paraId="0F2D5DDA" w14:textId="77777777" w:rsidR="00F379B9" w:rsidRPr="006721C2" w:rsidRDefault="00F379B9" w:rsidP="00FB51D0">
            <w:pPr>
              <w:spacing w:after="0" w:line="307" w:lineRule="exact"/>
              <w:ind w:right="216"/>
              <w:jc w:val="both"/>
              <w:textAlignment w:val="baseline"/>
              <w:rPr>
                <w:rFonts w:asciiTheme="majorHAnsi" w:eastAsia="Arial" w:hAnsiTheme="majorHAnsi" w:cstheme="majorHAnsi"/>
                <w:color w:val="000000"/>
                <w:spacing w:val="3"/>
                <w:sz w:val="20"/>
                <w:szCs w:val="20"/>
              </w:rPr>
            </w:pPr>
            <w:r w:rsidRPr="006721C2">
              <w:rPr>
                <w:rFonts w:asciiTheme="majorHAnsi" w:eastAsia="Arial" w:hAnsiTheme="majorHAnsi" w:cstheme="majorHAnsi"/>
                <w:color w:val="000000"/>
                <w:spacing w:val="3"/>
                <w:sz w:val="20"/>
                <w:szCs w:val="20"/>
              </w:rPr>
              <w:t>Art. 37 und 38</w:t>
            </w:r>
          </w:p>
        </w:tc>
        <w:tc>
          <w:tcPr>
            <w:tcW w:w="1134" w:type="dxa"/>
            <w:shd w:val="clear" w:color="auto" w:fill="DEEAF6" w:themeFill="accent1" w:themeFillTint="33"/>
            <w:vAlign w:val="center"/>
            <w:hideMark/>
          </w:tcPr>
          <w:p w14:paraId="5A7624D3" w14:textId="4F526D3E" w:rsidR="00F379B9" w:rsidRPr="006721C2" w:rsidRDefault="00F379B9" w:rsidP="00FB51D0">
            <w:pPr>
              <w:spacing w:after="0" w:line="307" w:lineRule="exact"/>
              <w:ind w:right="216"/>
              <w:jc w:val="both"/>
              <w:textAlignment w:val="baseline"/>
              <w:rPr>
                <w:rFonts w:asciiTheme="majorHAnsi" w:eastAsia="Arial" w:hAnsiTheme="majorHAnsi" w:cstheme="majorHAnsi"/>
                <w:color w:val="000000"/>
                <w:spacing w:val="3"/>
                <w:sz w:val="20"/>
                <w:szCs w:val="20"/>
              </w:rPr>
            </w:pPr>
            <w:hyperlink r:id="rId18" w:history="1">
              <w:r w:rsidRPr="006721C2">
                <w:rPr>
                  <w:rStyle w:val="Hyperlink"/>
                  <w:rFonts w:asciiTheme="majorHAnsi" w:eastAsia="Arial" w:hAnsiTheme="majorHAnsi" w:cstheme="majorHAnsi"/>
                  <w:spacing w:val="3"/>
                  <w:sz w:val="20"/>
                  <w:szCs w:val="20"/>
                </w:rPr>
                <w:t>BV</w:t>
              </w:r>
            </w:hyperlink>
          </w:p>
        </w:tc>
      </w:tr>
      <w:tr w:rsidR="00F379B9" w:rsidRPr="009441B0" w14:paraId="47544CF1" w14:textId="77777777" w:rsidTr="00FB51D0">
        <w:tc>
          <w:tcPr>
            <w:tcW w:w="0" w:type="auto"/>
            <w:shd w:val="clear" w:color="auto" w:fill="DEEAF6" w:themeFill="accent1" w:themeFillTint="33"/>
            <w:vAlign w:val="center"/>
          </w:tcPr>
          <w:p w14:paraId="2EC3F714" w14:textId="007D518C" w:rsidR="00F379B9" w:rsidRPr="006721C2" w:rsidRDefault="00F379B9" w:rsidP="00FB51D0">
            <w:pPr>
              <w:spacing w:after="0" w:line="307" w:lineRule="exact"/>
              <w:ind w:right="216"/>
              <w:jc w:val="both"/>
              <w:textAlignment w:val="baseline"/>
              <w:rPr>
                <w:rFonts w:asciiTheme="majorHAnsi" w:eastAsia="Arial" w:hAnsiTheme="majorHAnsi" w:cstheme="majorHAnsi"/>
                <w:color w:val="000000"/>
                <w:spacing w:val="3"/>
                <w:sz w:val="20"/>
                <w:szCs w:val="20"/>
              </w:rPr>
            </w:pPr>
          </w:p>
        </w:tc>
        <w:tc>
          <w:tcPr>
            <w:tcW w:w="1552" w:type="dxa"/>
            <w:shd w:val="clear" w:color="auto" w:fill="DEEAF6" w:themeFill="accent1" w:themeFillTint="33"/>
            <w:vAlign w:val="center"/>
          </w:tcPr>
          <w:p w14:paraId="2EEA7A42" w14:textId="77777777" w:rsidR="00F379B9" w:rsidRPr="006721C2" w:rsidRDefault="00F379B9" w:rsidP="00FB51D0">
            <w:pPr>
              <w:spacing w:after="0" w:line="307" w:lineRule="exact"/>
              <w:ind w:right="216"/>
              <w:jc w:val="both"/>
              <w:textAlignment w:val="baseline"/>
              <w:rPr>
                <w:rFonts w:asciiTheme="majorHAnsi" w:eastAsia="Arial" w:hAnsiTheme="majorHAnsi" w:cstheme="majorHAnsi"/>
                <w:color w:val="000000"/>
                <w:spacing w:val="3"/>
                <w:sz w:val="20"/>
                <w:szCs w:val="20"/>
              </w:rPr>
            </w:pPr>
          </w:p>
        </w:tc>
        <w:tc>
          <w:tcPr>
            <w:tcW w:w="1134" w:type="dxa"/>
            <w:shd w:val="clear" w:color="auto" w:fill="DEEAF6" w:themeFill="accent1" w:themeFillTint="33"/>
            <w:vAlign w:val="center"/>
          </w:tcPr>
          <w:p w14:paraId="7460F999" w14:textId="2C18109C" w:rsidR="00F379B9" w:rsidRPr="006721C2" w:rsidRDefault="00F379B9" w:rsidP="00FB51D0">
            <w:pPr>
              <w:spacing w:after="0" w:line="307" w:lineRule="exact"/>
              <w:ind w:right="216"/>
              <w:jc w:val="both"/>
              <w:textAlignment w:val="baseline"/>
              <w:rPr>
                <w:rFonts w:asciiTheme="majorHAnsi" w:eastAsia="Arial" w:hAnsiTheme="majorHAnsi" w:cstheme="majorHAnsi"/>
                <w:color w:val="000000"/>
                <w:spacing w:val="3"/>
                <w:sz w:val="20"/>
                <w:szCs w:val="20"/>
              </w:rPr>
            </w:pPr>
          </w:p>
        </w:tc>
      </w:tr>
      <w:tr w:rsidR="00CA4C08" w:rsidRPr="009441B0" w14:paraId="54F71DB8" w14:textId="77777777" w:rsidTr="00FB51D0">
        <w:tc>
          <w:tcPr>
            <w:tcW w:w="0" w:type="auto"/>
            <w:shd w:val="clear" w:color="auto" w:fill="DEEAF6" w:themeFill="accent1" w:themeFillTint="33"/>
            <w:vAlign w:val="center"/>
          </w:tcPr>
          <w:p w14:paraId="60495117" w14:textId="34036115" w:rsidR="00CA4C08" w:rsidRPr="009441B0" w:rsidRDefault="00CA4C08" w:rsidP="00CA4C08">
            <w:pPr>
              <w:spacing w:after="0" w:line="307" w:lineRule="exact"/>
              <w:ind w:right="216"/>
              <w:jc w:val="both"/>
              <w:textAlignment w:val="baseline"/>
              <w:rPr>
                <w:rFonts w:asciiTheme="majorHAnsi" w:eastAsia="Arial" w:hAnsiTheme="majorHAnsi" w:cstheme="majorHAnsi"/>
                <w:color w:val="000000"/>
                <w:spacing w:val="3"/>
                <w:sz w:val="20"/>
                <w:szCs w:val="20"/>
              </w:rPr>
            </w:pPr>
            <w:r w:rsidRPr="009441B0">
              <w:rPr>
                <w:rFonts w:asciiTheme="majorHAnsi" w:eastAsia="Arial" w:hAnsiTheme="majorHAnsi" w:cstheme="majorHAnsi"/>
                <w:color w:val="000000"/>
                <w:spacing w:val="3"/>
                <w:sz w:val="20"/>
                <w:szCs w:val="20"/>
              </w:rPr>
              <w:t>Bundesgesetz über das Schweizer Bürgerrecht</w:t>
            </w:r>
          </w:p>
          <w:p w14:paraId="58A9C2C4" w14:textId="08999554" w:rsidR="00CA4C08" w:rsidRPr="009441B0" w:rsidRDefault="00CA4C08" w:rsidP="00FB51D0">
            <w:pPr>
              <w:spacing w:after="0" w:line="307" w:lineRule="exact"/>
              <w:ind w:right="216"/>
              <w:jc w:val="both"/>
              <w:textAlignment w:val="baseline"/>
              <w:rPr>
                <w:rFonts w:asciiTheme="majorHAnsi" w:eastAsia="Arial" w:hAnsiTheme="majorHAnsi" w:cstheme="majorHAnsi"/>
                <w:color w:val="000000"/>
                <w:spacing w:val="3"/>
                <w:sz w:val="20"/>
                <w:szCs w:val="20"/>
              </w:rPr>
            </w:pPr>
            <w:r w:rsidRPr="009441B0">
              <w:rPr>
                <w:rFonts w:asciiTheme="majorHAnsi" w:eastAsia="Arial" w:hAnsiTheme="majorHAnsi" w:cstheme="majorHAnsi"/>
                <w:color w:val="000000"/>
                <w:spacing w:val="3"/>
                <w:sz w:val="20"/>
                <w:szCs w:val="20"/>
              </w:rPr>
              <w:t>(Bürgerrechtsgesetz, BüG)</w:t>
            </w:r>
          </w:p>
        </w:tc>
        <w:tc>
          <w:tcPr>
            <w:tcW w:w="1552" w:type="dxa"/>
            <w:shd w:val="clear" w:color="auto" w:fill="DEEAF6" w:themeFill="accent1" w:themeFillTint="33"/>
            <w:vAlign w:val="center"/>
          </w:tcPr>
          <w:p w14:paraId="03A1C09C" w14:textId="77777777" w:rsidR="00CA4C08" w:rsidRPr="006721C2" w:rsidRDefault="00CA4C08" w:rsidP="00FB51D0">
            <w:pPr>
              <w:spacing w:after="0" w:line="307" w:lineRule="exact"/>
              <w:ind w:right="216"/>
              <w:jc w:val="both"/>
              <w:textAlignment w:val="baseline"/>
              <w:rPr>
                <w:rFonts w:asciiTheme="majorHAnsi" w:eastAsia="Arial" w:hAnsiTheme="majorHAnsi" w:cstheme="majorHAnsi"/>
                <w:color w:val="000000"/>
                <w:spacing w:val="3"/>
                <w:sz w:val="20"/>
                <w:szCs w:val="20"/>
              </w:rPr>
            </w:pPr>
          </w:p>
        </w:tc>
        <w:tc>
          <w:tcPr>
            <w:tcW w:w="1134" w:type="dxa"/>
            <w:shd w:val="clear" w:color="auto" w:fill="DEEAF6" w:themeFill="accent1" w:themeFillTint="33"/>
            <w:vAlign w:val="center"/>
          </w:tcPr>
          <w:p w14:paraId="6F66C742" w14:textId="1538C121" w:rsidR="00CA4C08" w:rsidRPr="006721C2" w:rsidRDefault="00CA4C08" w:rsidP="00FB51D0">
            <w:pPr>
              <w:spacing w:after="0" w:line="307" w:lineRule="exact"/>
              <w:ind w:right="216"/>
              <w:jc w:val="both"/>
              <w:textAlignment w:val="baseline"/>
              <w:rPr>
                <w:rFonts w:asciiTheme="majorHAnsi" w:eastAsia="Arial" w:hAnsiTheme="majorHAnsi" w:cstheme="majorHAnsi"/>
                <w:color w:val="000000"/>
                <w:spacing w:val="3"/>
                <w:sz w:val="20"/>
                <w:szCs w:val="20"/>
              </w:rPr>
            </w:pPr>
            <w:hyperlink r:id="rId19" w:history="1">
              <w:r w:rsidRPr="006721C2">
                <w:rPr>
                  <w:rStyle w:val="Hyperlink"/>
                  <w:rFonts w:asciiTheme="majorHAnsi" w:eastAsia="Arial" w:hAnsiTheme="majorHAnsi" w:cstheme="majorHAnsi"/>
                  <w:spacing w:val="3"/>
                  <w:sz w:val="20"/>
                  <w:szCs w:val="20"/>
                </w:rPr>
                <w:t>BüG</w:t>
              </w:r>
            </w:hyperlink>
          </w:p>
        </w:tc>
      </w:tr>
      <w:tr w:rsidR="00F379B9" w:rsidRPr="009441B0" w14:paraId="1F84418C" w14:textId="77777777" w:rsidTr="00FB51D0">
        <w:tc>
          <w:tcPr>
            <w:tcW w:w="0" w:type="auto"/>
            <w:shd w:val="clear" w:color="auto" w:fill="DEEAF6" w:themeFill="accent1" w:themeFillTint="33"/>
            <w:vAlign w:val="center"/>
            <w:hideMark/>
          </w:tcPr>
          <w:p w14:paraId="33CF5E80" w14:textId="045EACF3" w:rsidR="00F379B9" w:rsidRPr="006721C2" w:rsidRDefault="00FB51D0" w:rsidP="00FB51D0">
            <w:pPr>
              <w:spacing w:after="0" w:line="307" w:lineRule="exact"/>
              <w:ind w:right="216"/>
              <w:jc w:val="both"/>
              <w:textAlignment w:val="baseline"/>
              <w:rPr>
                <w:rFonts w:asciiTheme="majorHAnsi" w:eastAsia="Arial" w:hAnsiTheme="majorHAnsi" w:cstheme="majorHAnsi"/>
                <w:color w:val="000000"/>
                <w:spacing w:val="3"/>
                <w:sz w:val="20"/>
                <w:szCs w:val="20"/>
              </w:rPr>
            </w:pPr>
            <w:r w:rsidRPr="006721C2">
              <w:rPr>
                <w:rFonts w:asciiTheme="majorHAnsi" w:eastAsia="Arial" w:hAnsiTheme="majorHAnsi" w:cstheme="majorHAnsi"/>
                <w:color w:val="000000"/>
                <w:spacing w:val="3"/>
                <w:sz w:val="20"/>
                <w:szCs w:val="20"/>
              </w:rPr>
              <w:t>Verordnung über das Schweizer Bürgerrecht (Bürgerrechtsverordnung, BüV)</w:t>
            </w:r>
          </w:p>
        </w:tc>
        <w:tc>
          <w:tcPr>
            <w:tcW w:w="1552" w:type="dxa"/>
            <w:shd w:val="clear" w:color="auto" w:fill="DEEAF6" w:themeFill="accent1" w:themeFillTint="33"/>
            <w:vAlign w:val="center"/>
            <w:hideMark/>
          </w:tcPr>
          <w:p w14:paraId="3569135E" w14:textId="77777777" w:rsidR="00F379B9" w:rsidRPr="006721C2" w:rsidRDefault="00F379B9" w:rsidP="00FB51D0">
            <w:pPr>
              <w:spacing w:after="0" w:line="307" w:lineRule="exact"/>
              <w:ind w:right="216"/>
              <w:jc w:val="both"/>
              <w:textAlignment w:val="baseline"/>
              <w:rPr>
                <w:rFonts w:asciiTheme="majorHAnsi" w:eastAsia="Arial" w:hAnsiTheme="majorHAnsi" w:cstheme="majorHAnsi"/>
                <w:color w:val="000000"/>
                <w:spacing w:val="3"/>
                <w:sz w:val="20"/>
                <w:szCs w:val="20"/>
              </w:rPr>
            </w:pPr>
          </w:p>
        </w:tc>
        <w:tc>
          <w:tcPr>
            <w:tcW w:w="1134" w:type="dxa"/>
            <w:shd w:val="clear" w:color="auto" w:fill="DEEAF6" w:themeFill="accent1" w:themeFillTint="33"/>
            <w:vAlign w:val="center"/>
            <w:hideMark/>
          </w:tcPr>
          <w:p w14:paraId="1B18BFD6" w14:textId="761AB4C4" w:rsidR="00F379B9" w:rsidRPr="006721C2" w:rsidRDefault="00F379B9" w:rsidP="00FB51D0">
            <w:pPr>
              <w:spacing w:after="0" w:line="307" w:lineRule="exact"/>
              <w:ind w:right="216"/>
              <w:jc w:val="both"/>
              <w:textAlignment w:val="baseline"/>
              <w:rPr>
                <w:rFonts w:asciiTheme="majorHAnsi" w:eastAsia="Arial" w:hAnsiTheme="majorHAnsi" w:cstheme="majorHAnsi"/>
                <w:color w:val="000000"/>
                <w:spacing w:val="3"/>
                <w:sz w:val="20"/>
                <w:szCs w:val="20"/>
              </w:rPr>
            </w:pPr>
            <w:hyperlink r:id="rId20" w:history="1">
              <w:r w:rsidRPr="006721C2">
                <w:rPr>
                  <w:rStyle w:val="Hyperlink"/>
                  <w:rFonts w:asciiTheme="majorHAnsi" w:eastAsia="Arial" w:hAnsiTheme="majorHAnsi" w:cstheme="majorHAnsi"/>
                  <w:spacing w:val="3"/>
                  <w:sz w:val="20"/>
                  <w:szCs w:val="20"/>
                </w:rPr>
                <w:t>Bü</w:t>
              </w:r>
              <w:r w:rsidR="008A0665" w:rsidRPr="006721C2">
                <w:rPr>
                  <w:rStyle w:val="Hyperlink"/>
                  <w:rFonts w:asciiTheme="majorHAnsi" w:eastAsia="Arial" w:hAnsiTheme="majorHAnsi" w:cstheme="majorHAnsi"/>
                  <w:spacing w:val="3"/>
                  <w:sz w:val="20"/>
                  <w:szCs w:val="20"/>
                </w:rPr>
                <w:t>V</w:t>
              </w:r>
            </w:hyperlink>
          </w:p>
        </w:tc>
      </w:tr>
      <w:tr w:rsidR="00F379B9" w:rsidRPr="009441B0" w14:paraId="2AC40724" w14:textId="77777777" w:rsidTr="00FB51D0">
        <w:tc>
          <w:tcPr>
            <w:tcW w:w="0" w:type="auto"/>
            <w:shd w:val="clear" w:color="auto" w:fill="DEEAF6" w:themeFill="accent1" w:themeFillTint="33"/>
            <w:vAlign w:val="center"/>
            <w:hideMark/>
          </w:tcPr>
          <w:p w14:paraId="2FD3524E" w14:textId="52EDAA3A" w:rsidR="00F379B9" w:rsidRPr="009441B0" w:rsidRDefault="008A0665" w:rsidP="00FB51D0">
            <w:pPr>
              <w:spacing w:after="0" w:line="307" w:lineRule="exact"/>
              <w:ind w:right="216"/>
              <w:jc w:val="both"/>
              <w:textAlignment w:val="baseline"/>
              <w:rPr>
                <w:rFonts w:asciiTheme="majorHAnsi" w:eastAsia="Arial" w:hAnsiTheme="majorHAnsi" w:cstheme="majorHAnsi"/>
                <w:color w:val="000000"/>
                <w:spacing w:val="3"/>
                <w:sz w:val="20"/>
                <w:szCs w:val="20"/>
              </w:rPr>
            </w:pPr>
            <w:r w:rsidRPr="009441B0">
              <w:rPr>
                <w:rFonts w:asciiTheme="majorHAnsi" w:eastAsia="Arial" w:hAnsiTheme="majorHAnsi" w:cstheme="majorHAnsi"/>
                <w:color w:val="000000"/>
                <w:spacing w:val="3"/>
                <w:sz w:val="20"/>
                <w:szCs w:val="20"/>
              </w:rPr>
              <w:t>Botschaft zur Totalrevision des Bundesgesetzes über das Schweizer Bürgerrecht (Bürgerrechtsgesetz, BüG)</w:t>
            </w:r>
          </w:p>
        </w:tc>
        <w:tc>
          <w:tcPr>
            <w:tcW w:w="1552" w:type="dxa"/>
            <w:shd w:val="clear" w:color="auto" w:fill="DEEAF6" w:themeFill="accent1" w:themeFillTint="33"/>
            <w:vAlign w:val="center"/>
            <w:hideMark/>
          </w:tcPr>
          <w:p w14:paraId="590947E3" w14:textId="77777777" w:rsidR="00F379B9" w:rsidRPr="006721C2" w:rsidRDefault="00F379B9" w:rsidP="00FB51D0">
            <w:pPr>
              <w:spacing w:after="0" w:line="307" w:lineRule="exact"/>
              <w:ind w:right="216"/>
              <w:jc w:val="both"/>
              <w:textAlignment w:val="baseline"/>
              <w:rPr>
                <w:rFonts w:asciiTheme="majorHAnsi" w:eastAsia="Arial" w:hAnsiTheme="majorHAnsi" w:cstheme="majorHAnsi"/>
                <w:color w:val="000000"/>
                <w:spacing w:val="3"/>
                <w:sz w:val="20"/>
                <w:szCs w:val="20"/>
              </w:rPr>
            </w:pPr>
          </w:p>
        </w:tc>
        <w:tc>
          <w:tcPr>
            <w:tcW w:w="1134" w:type="dxa"/>
            <w:shd w:val="clear" w:color="auto" w:fill="DEEAF6" w:themeFill="accent1" w:themeFillTint="33"/>
            <w:vAlign w:val="center"/>
            <w:hideMark/>
          </w:tcPr>
          <w:p w14:paraId="5417A93A" w14:textId="4EA925DC" w:rsidR="00F379B9" w:rsidRPr="006721C2" w:rsidRDefault="008A0665" w:rsidP="00FB51D0">
            <w:pPr>
              <w:spacing w:after="0" w:line="307" w:lineRule="exact"/>
              <w:ind w:right="216"/>
              <w:jc w:val="both"/>
              <w:textAlignment w:val="baseline"/>
              <w:rPr>
                <w:rFonts w:asciiTheme="majorHAnsi" w:eastAsia="Arial" w:hAnsiTheme="majorHAnsi" w:cstheme="majorHAnsi"/>
                <w:color w:val="000000"/>
                <w:spacing w:val="3"/>
                <w:sz w:val="20"/>
                <w:szCs w:val="20"/>
              </w:rPr>
            </w:pPr>
            <w:hyperlink r:id="rId21" w:history="1">
              <w:r w:rsidRPr="006721C2">
                <w:rPr>
                  <w:rStyle w:val="Hyperlink"/>
                  <w:rFonts w:asciiTheme="majorHAnsi" w:eastAsia="Arial" w:hAnsiTheme="majorHAnsi" w:cstheme="majorHAnsi"/>
                  <w:spacing w:val="3"/>
                  <w:sz w:val="20"/>
                  <w:szCs w:val="20"/>
                </w:rPr>
                <w:t>Botschaft</w:t>
              </w:r>
            </w:hyperlink>
          </w:p>
        </w:tc>
      </w:tr>
    </w:tbl>
    <w:p w14:paraId="4C6D421F" w14:textId="6F68C75D" w:rsidR="00F379B9" w:rsidRDefault="00F379B9" w:rsidP="00506715">
      <w:pPr>
        <w:spacing w:after="0" w:line="307" w:lineRule="exact"/>
        <w:ind w:right="216"/>
        <w:jc w:val="both"/>
        <w:textAlignment w:val="baseline"/>
        <w:rPr>
          <w:rFonts w:asciiTheme="majorHAnsi" w:eastAsia="Arial" w:hAnsiTheme="majorHAnsi" w:cstheme="majorHAnsi"/>
          <w:color w:val="000000"/>
          <w:spacing w:val="3"/>
          <w:sz w:val="20"/>
          <w:szCs w:val="20"/>
        </w:rPr>
      </w:pPr>
    </w:p>
    <w:p w14:paraId="21B51CDE" w14:textId="4153403E" w:rsidR="004A12BB" w:rsidRDefault="004A12BB" w:rsidP="00506715">
      <w:pPr>
        <w:spacing w:after="0" w:line="307" w:lineRule="exact"/>
        <w:ind w:right="216"/>
        <w:jc w:val="both"/>
        <w:textAlignment w:val="baseline"/>
        <w:rPr>
          <w:rFonts w:asciiTheme="majorHAnsi" w:eastAsia="Arial" w:hAnsiTheme="majorHAnsi" w:cstheme="majorHAnsi"/>
          <w:color w:val="000000"/>
          <w:spacing w:val="3"/>
          <w:sz w:val="20"/>
          <w:szCs w:val="20"/>
        </w:rPr>
      </w:pPr>
    </w:p>
    <w:p w14:paraId="31D45D52" w14:textId="3E86761D" w:rsidR="007C09D4" w:rsidRDefault="007C09D4" w:rsidP="00506715">
      <w:pPr>
        <w:spacing w:after="0" w:line="307" w:lineRule="exact"/>
        <w:ind w:right="216"/>
        <w:jc w:val="both"/>
        <w:textAlignment w:val="baseline"/>
        <w:rPr>
          <w:rFonts w:asciiTheme="majorHAnsi" w:eastAsia="Arial" w:hAnsiTheme="majorHAnsi" w:cstheme="majorHAnsi"/>
          <w:color w:val="000000"/>
          <w:spacing w:val="3"/>
          <w:sz w:val="20"/>
          <w:szCs w:val="20"/>
        </w:rPr>
      </w:pPr>
    </w:p>
    <w:p w14:paraId="476E1D56" w14:textId="6118EB13" w:rsidR="007C09D4" w:rsidRDefault="007C09D4" w:rsidP="00506715">
      <w:pPr>
        <w:spacing w:after="0" w:line="307" w:lineRule="exact"/>
        <w:ind w:right="216"/>
        <w:jc w:val="both"/>
        <w:textAlignment w:val="baseline"/>
        <w:rPr>
          <w:rFonts w:asciiTheme="majorHAnsi" w:eastAsia="Arial" w:hAnsiTheme="majorHAnsi" w:cstheme="majorHAnsi"/>
          <w:color w:val="000000"/>
          <w:spacing w:val="3"/>
          <w:sz w:val="20"/>
          <w:szCs w:val="20"/>
        </w:rPr>
      </w:pPr>
    </w:p>
    <w:p w14:paraId="13FF150B" w14:textId="77777777" w:rsidR="007C09D4" w:rsidRDefault="007C09D4" w:rsidP="00506715">
      <w:pPr>
        <w:spacing w:after="0" w:line="307" w:lineRule="exact"/>
        <w:ind w:right="216"/>
        <w:jc w:val="both"/>
        <w:textAlignment w:val="baseline"/>
        <w:rPr>
          <w:rFonts w:asciiTheme="majorHAnsi" w:eastAsia="Arial" w:hAnsiTheme="majorHAnsi" w:cstheme="majorHAnsi"/>
          <w:color w:val="000000"/>
          <w:spacing w:val="3"/>
          <w:sz w:val="20"/>
          <w:szCs w:val="20"/>
        </w:rPr>
      </w:pPr>
    </w:p>
    <w:p w14:paraId="59BB7545" w14:textId="3F9294D5" w:rsidR="00506715" w:rsidRDefault="00F379B9" w:rsidP="00506715">
      <w:pPr>
        <w:spacing w:after="0" w:line="307" w:lineRule="exact"/>
        <w:ind w:right="216"/>
        <w:jc w:val="both"/>
        <w:textAlignment w:val="baseline"/>
        <w:rPr>
          <w:rFonts w:asciiTheme="majorHAnsi" w:eastAsia="Arial" w:hAnsiTheme="majorHAnsi" w:cstheme="majorHAnsi"/>
          <w:b/>
          <w:bCs/>
          <w:color w:val="000000"/>
          <w:spacing w:val="3"/>
          <w:sz w:val="24"/>
          <w:szCs w:val="24"/>
        </w:rPr>
      </w:pPr>
      <w:r w:rsidRPr="00BA2856">
        <w:rPr>
          <w:rFonts w:asciiTheme="majorHAnsi" w:eastAsia="Arial" w:hAnsiTheme="majorHAnsi" w:cstheme="majorHAnsi"/>
          <w:b/>
          <w:bCs/>
          <w:color w:val="000000"/>
          <w:spacing w:val="3"/>
          <w:sz w:val="24"/>
          <w:szCs w:val="24"/>
        </w:rPr>
        <w:lastRenderedPageBreak/>
        <w:t>2. Kanton</w:t>
      </w:r>
    </w:p>
    <w:p w14:paraId="756478E1" w14:textId="77777777" w:rsidR="004A12BB" w:rsidRPr="00BA2856" w:rsidRDefault="004A12BB" w:rsidP="00506715">
      <w:pPr>
        <w:spacing w:after="0" w:line="307" w:lineRule="exact"/>
        <w:ind w:right="216"/>
        <w:jc w:val="both"/>
        <w:textAlignment w:val="baseline"/>
        <w:rPr>
          <w:rFonts w:asciiTheme="majorHAnsi" w:eastAsia="Arial" w:hAnsiTheme="majorHAnsi" w:cstheme="majorHAnsi"/>
          <w:b/>
          <w:bCs/>
          <w:color w:val="000000"/>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CellMar>
          <w:top w:w="15" w:type="dxa"/>
          <w:left w:w="15" w:type="dxa"/>
          <w:bottom w:w="15" w:type="dxa"/>
          <w:right w:w="15" w:type="dxa"/>
        </w:tblCellMar>
        <w:tblLook w:val="04A0" w:firstRow="1" w:lastRow="0" w:firstColumn="1" w:lastColumn="0" w:noHBand="0" w:noVBand="1"/>
      </w:tblPr>
      <w:tblGrid>
        <w:gridCol w:w="6374"/>
        <w:gridCol w:w="1559"/>
        <w:gridCol w:w="1127"/>
      </w:tblGrid>
      <w:tr w:rsidR="00F379B9" w:rsidRPr="009441B0" w14:paraId="3598B3FB" w14:textId="77777777" w:rsidTr="008A0665">
        <w:tc>
          <w:tcPr>
            <w:tcW w:w="6374" w:type="dxa"/>
            <w:shd w:val="clear" w:color="auto" w:fill="DEEAF6" w:themeFill="accent1" w:themeFillTint="33"/>
            <w:vAlign w:val="center"/>
            <w:hideMark/>
          </w:tcPr>
          <w:p w14:paraId="17E2C9D8" w14:textId="77777777" w:rsidR="00F379B9" w:rsidRPr="009441B0" w:rsidRDefault="00F379B9" w:rsidP="00F379B9">
            <w:pPr>
              <w:spacing w:before="100" w:beforeAutospacing="1" w:after="100" w:afterAutospacing="1" w:line="240" w:lineRule="auto"/>
              <w:rPr>
                <w:rFonts w:asciiTheme="majorHAnsi" w:eastAsia="Times New Roman" w:hAnsiTheme="majorHAnsi" w:cstheme="majorHAnsi"/>
                <w:sz w:val="20"/>
                <w:szCs w:val="20"/>
                <w:lang w:eastAsia="de-DE"/>
              </w:rPr>
            </w:pPr>
            <w:r w:rsidRPr="009441B0">
              <w:rPr>
                <w:rFonts w:asciiTheme="majorHAnsi" w:eastAsia="Times New Roman" w:hAnsiTheme="majorHAnsi" w:cstheme="majorHAnsi"/>
                <w:color w:val="000000"/>
                <w:sz w:val="20"/>
                <w:szCs w:val="20"/>
                <w:lang w:eastAsia="de-DE"/>
              </w:rPr>
              <w:t>Verfassung des Kantons St.Gallen (KV) | sGS 111.1</w:t>
            </w:r>
          </w:p>
        </w:tc>
        <w:tc>
          <w:tcPr>
            <w:tcW w:w="1559" w:type="dxa"/>
            <w:shd w:val="clear" w:color="auto" w:fill="DEEAF6" w:themeFill="accent1" w:themeFillTint="33"/>
            <w:vAlign w:val="center"/>
            <w:hideMark/>
          </w:tcPr>
          <w:p w14:paraId="72662C39" w14:textId="77777777" w:rsidR="00F379B9" w:rsidRPr="009441B0" w:rsidRDefault="00F379B9" w:rsidP="00F379B9">
            <w:pPr>
              <w:spacing w:before="100" w:beforeAutospacing="1" w:after="100" w:afterAutospacing="1" w:line="240" w:lineRule="auto"/>
              <w:rPr>
                <w:rFonts w:asciiTheme="majorHAnsi" w:eastAsia="Times New Roman" w:hAnsiTheme="majorHAnsi" w:cstheme="majorHAnsi"/>
                <w:sz w:val="20"/>
                <w:szCs w:val="20"/>
                <w:lang w:eastAsia="de-DE"/>
              </w:rPr>
            </w:pPr>
            <w:r w:rsidRPr="009441B0">
              <w:rPr>
                <w:rFonts w:asciiTheme="majorHAnsi" w:eastAsia="Times New Roman" w:hAnsiTheme="majorHAnsi" w:cstheme="majorHAnsi"/>
                <w:color w:val="000000"/>
                <w:sz w:val="20"/>
                <w:szCs w:val="20"/>
                <w:lang w:eastAsia="de-DE"/>
              </w:rPr>
              <w:t>Art. 101 ff.</w:t>
            </w:r>
          </w:p>
        </w:tc>
        <w:tc>
          <w:tcPr>
            <w:tcW w:w="1127" w:type="dxa"/>
            <w:shd w:val="clear" w:color="auto" w:fill="DEEAF6" w:themeFill="accent1" w:themeFillTint="33"/>
            <w:vAlign w:val="center"/>
            <w:hideMark/>
          </w:tcPr>
          <w:p w14:paraId="54BB6EDB" w14:textId="37F2C80D" w:rsidR="00F379B9" w:rsidRPr="009441B0" w:rsidRDefault="00F379B9" w:rsidP="00F379B9">
            <w:pPr>
              <w:spacing w:before="100" w:beforeAutospacing="1" w:after="100" w:afterAutospacing="1" w:line="240" w:lineRule="auto"/>
              <w:rPr>
                <w:rFonts w:asciiTheme="majorHAnsi" w:eastAsia="Times New Roman" w:hAnsiTheme="majorHAnsi" w:cstheme="majorHAnsi"/>
                <w:sz w:val="20"/>
                <w:szCs w:val="20"/>
                <w:lang w:eastAsia="de-DE"/>
              </w:rPr>
            </w:pPr>
            <w:hyperlink r:id="rId22" w:history="1">
              <w:r w:rsidRPr="009441B0">
                <w:rPr>
                  <w:rStyle w:val="Hyperlink"/>
                  <w:rFonts w:asciiTheme="majorHAnsi" w:eastAsia="Times New Roman" w:hAnsiTheme="majorHAnsi" w:cstheme="majorHAnsi"/>
                  <w:sz w:val="20"/>
                  <w:szCs w:val="20"/>
                  <w:lang w:eastAsia="de-DE"/>
                </w:rPr>
                <w:t>KV</w:t>
              </w:r>
            </w:hyperlink>
          </w:p>
        </w:tc>
      </w:tr>
      <w:tr w:rsidR="00F379B9" w:rsidRPr="009441B0" w14:paraId="2670C07C" w14:textId="77777777" w:rsidTr="008A0665">
        <w:tc>
          <w:tcPr>
            <w:tcW w:w="6374" w:type="dxa"/>
            <w:shd w:val="clear" w:color="auto" w:fill="DEEAF6" w:themeFill="accent1" w:themeFillTint="33"/>
            <w:vAlign w:val="center"/>
            <w:hideMark/>
          </w:tcPr>
          <w:p w14:paraId="3E3D77A7" w14:textId="77777777" w:rsidR="00F379B9" w:rsidRPr="009441B0" w:rsidRDefault="00F379B9" w:rsidP="00F379B9">
            <w:pPr>
              <w:spacing w:before="100" w:beforeAutospacing="1" w:after="100" w:afterAutospacing="1" w:line="240" w:lineRule="auto"/>
              <w:rPr>
                <w:rFonts w:asciiTheme="majorHAnsi" w:eastAsia="Times New Roman" w:hAnsiTheme="majorHAnsi" w:cstheme="majorHAnsi"/>
                <w:sz w:val="20"/>
                <w:szCs w:val="20"/>
                <w:lang w:eastAsia="de-DE"/>
              </w:rPr>
            </w:pPr>
            <w:r w:rsidRPr="009441B0">
              <w:rPr>
                <w:rFonts w:asciiTheme="majorHAnsi" w:eastAsia="Times New Roman" w:hAnsiTheme="majorHAnsi" w:cstheme="majorHAnsi"/>
                <w:color w:val="000000"/>
                <w:sz w:val="20"/>
                <w:szCs w:val="20"/>
                <w:lang w:eastAsia="de-DE"/>
              </w:rPr>
              <w:t>Kantonales Bürgerrechtsgesetz (BRG)| sGS 121.1</w:t>
            </w:r>
          </w:p>
        </w:tc>
        <w:tc>
          <w:tcPr>
            <w:tcW w:w="1559" w:type="dxa"/>
            <w:shd w:val="clear" w:color="auto" w:fill="DEEAF6" w:themeFill="accent1" w:themeFillTint="33"/>
            <w:vAlign w:val="center"/>
            <w:hideMark/>
          </w:tcPr>
          <w:p w14:paraId="572428D8" w14:textId="75CE5DAE" w:rsidR="00F379B9" w:rsidRPr="009441B0" w:rsidRDefault="00F379B9" w:rsidP="00F379B9">
            <w:pPr>
              <w:spacing w:before="100" w:beforeAutospacing="1" w:after="100" w:afterAutospacing="1" w:line="240" w:lineRule="auto"/>
              <w:rPr>
                <w:rFonts w:asciiTheme="majorHAnsi" w:eastAsia="Times New Roman" w:hAnsiTheme="majorHAnsi" w:cstheme="majorHAnsi"/>
                <w:sz w:val="20"/>
                <w:szCs w:val="20"/>
                <w:lang w:eastAsia="de-DE"/>
              </w:rPr>
            </w:pPr>
          </w:p>
        </w:tc>
        <w:tc>
          <w:tcPr>
            <w:tcW w:w="1127" w:type="dxa"/>
            <w:shd w:val="clear" w:color="auto" w:fill="DEEAF6" w:themeFill="accent1" w:themeFillTint="33"/>
            <w:vAlign w:val="center"/>
            <w:hideMark/>
          </w:tcPr>
          <w:p w14:paraId="213FC4E1" w14:textId="14F24210" w:rsidR="00F379B9" w:rsidRPr="009441B0" w:rsidRDefault="00F379B9" w:rsidP="00F379B9">
            <w:pPr>
              <w:spacing w:before="100" w:beforeAutospacing="1" w:after="100" w:afterAutospacing="1" w:line="240" w:lineRule="auto"/>
              <w:rPr>
                <w:rFonts w:asciiTheme="majorHAnsi" w:eastAsia="Times New Roman" w:hAnsiTheme="majorHAnsi" w:cstheme="majorHAnsi"/>
                <w:sz w:val="20"/>
                <w:szCs w:val="20"/>
                <w:lang w:eastAsia="de-DE"/>
              </w:rPr>
            </w:pPr>
            <w:hyperlink r:id="rId23" w:history="1">
              <w:r w:rsidRPr="009441B0">
                <w:rPr>
                  <w:rStyle w:val="Hyperlink"/>
                  <w:rFonts w:asciiTheme="majorHAnsi" w:eastAsia="Times New Roman" w:hAnsiTheme="majorHAnsi" w:cstheme="majorHAnsi"/>
                  <w:sz w:val="20"/>
                  <w:szCs w:val="20"/>
                  <w:lang w:eastAsia="de-DE"/>
                </w:rPr>
                <w:t>BRG</w:t>
              </w:r>
            </w:hyperlink>
          </w:p>
        </w:tc>
      </w:tr>
      <w:tr w:rsidR="00F379B9" w:rsidRPr="009441B0" w14:paraId="7BAAF36E" w14:textId="77777777" w:rsidTr="008A0665">
        <w:tc>
          <w:tcPr>
            <w:tcW w:w="6374" w:type="dxa"/>
            <w:shd w:val="clear" w:color="auto" w:fill="DEEAF6" w:themeFill="accent1" w:themeFillTint="33"/>
            <w:vAlign w:val="center"/>
            <w:hideMark/>
          </w:tcPr>
          <w:p w14:paraId="4E95193B" w14:textId="5BEEF998" w:rsidR="00F379B9" w:rsidRPr="009441B0" w:rsidRDefault="001C726C" w:rsidP="00F379B9">
            <w:pPr>
              <w:spacing w:before="100" w:beforeAutospacing="1" w:after="100" w:afterAutospacing="1" w:line="240" w:lineRule="auto"/>
              <w:rPr>
                <w:rFonts w:asciiTheme="majorHAnsi" w:eastAsia="Times New Roman" w:hAnsiTheme="majorHAnsi" w:cstheme="majorHAnsi"/>
                <w:sz w:val="20"/>
                <w:szCs w:val="20"/>
                <w:lang w:eastAsia="de-DE"/>
              </w:rPr>
            </w:pPr>
            <w:r w:rsidRPr="009441B0">
              <w:rPr>
                <w:rFonts w:asciiTheme="majorHAnsi" w:eastAsia="Times New Roman" w:hAnsiTheme="majorHAnsi" w:cstheme="majorHAnsi"/>
                <w:color w:val="000000"/>
                <w:sz w:val="20"/>
                <w:szCs w:val="20"/>
                <w:lang w:eastAsia="de-DE"/>
              </w:rPr>
              <w:t>V</w:t>
            </w:r>
            <w:r w:rsidR="00F379B9" w:rsidRPr="009441B0">
              <w:rPr>
                <w:rFonts w:asciiTheme="majorHAnsi" w:eastAsia="Times New Roman" w:hAnsiTheme="majorHAnsi" w:cstheme="majorHAnsi"/>
                <w:color w:val="000000"/>
                <w:sz w:val="20"/>
                <w:szCs w:val="20"/>
                <w:lang w:eastAsia="de-DE"/>
              </w:rPr>
              <w:t>erordnung</w:t>
            </w:r>
            <w:r w:rsidRPr="009441B0">
              <w:rPr>
                <w:rFonts w:asciiTheme="majorHAnsi" w:eastAsia="Times New Roman" w:hAnsiTheme="majorHAnsi" w:cstheme="majorHAnsi"/>
                <w:color w:val="000000"/>
                <w:sz w:val="20"/>
                <w:szCs w:val="20"/>
                <w:lang w:eastAsia="de-DE"/>
              </w:rPr>
              <w:t xml:space="preserve"> über das St. Galler Bürgerrecht</w:t>
            </w:r>
            <w:r w:rsidR="00F379B9" w:rsidRPr="009441B0">
              <w:rPr>
                <w:rFonts w:asciiTheme="majorHAnsi" w:eastAsia="Times New Roman" w:hAnsiTheme="majorHAnsi" w:cstheme="majorHAnsi"/>
                <w:color w:val="000000"/>
                <w:sz w:val="20"/>
                <w:szCs w:val="20"/>
                <w:lang w:eastAsia="de-DE"/>
              </w:rPr>
              <w:t xml:space="preserve"> (BRV) | sGS 121.11</w:t>
            </w:r>
          </w:p>
        </w:tc>
        <w:tc>
          <w:tcPr>
            <w:tcW w:w="1559" w:type="dxa"/>
            <w:shd w:val="clear" w:color="auto" w:fill="DEEAF6" w:themeFill="accent1" w:themeFillTint="33"/>
            <w:vAlign w:val="center"/>
            <w:hideMark/>
          </w:tcPr>
          <w:p w14:paraId="48F5D183" w14:textId="0273AA7B" w:rsidR="00F379B9" w:rsidRPr="009441B0" w:rsidRDefault="00F379B9" w:rsidP="00F379B9">
            <w:pPr>
              <w:spacing w:before="100" w:beforeAutospacing="1" w:after="100" w:afterAutospacing="1" w:line="240" w:lineRule="auto"/>
              <w:rPr>
                <w:rFonts w:asciiTheme="majorHAnsi" w:eastAsia="Times New Roman" w:hAnsiTheme="majorHAnsi" w:cstheme="majorHAnsi"/>
                <w:sz w:val="20"/>
                <w:szCs w:val="20"/>
                <w:lang w:eastAsia="de-DE"/>
              </w:rPr>
            </w:pPr>
          </w:p>
        </w:tc>
        <w:tc>
          <w:tcPr>
            <w:tcW w:w="1127" w:type="dxa"/>
            <w:shd w:val="clear" w:color="auto" w:fill="DEEAF6" w:themeFill="accent1" w:themeFillTint="33"/>
            <w:vAlign w:val="center"/>
            <w:hideMark/>
          </w:tcPr>
          <w:p w14:paraId="197369B5" w14:textId="7A4E58D6" w:rsidR="00F379B9" w:rsidRPr="009441B0" w:rsidRDefault="00F379B9" w:rsidP="00F379B9">
            <w:pPr>
              <w:spacing w:before="100" w:beforeAutospacing="1" w:after="100" w:afterAutospacing="1" w:line="240" w:lineRule="auto"/>
              <w:rPr>
                <w:rFonts w:asciiTheme="majorHAnsi" w:eastAsia="Times New Roman" w:hAnsiTheme="majorHAnsi" w:cstheme="majorHAnsi"/>
                <w:sz w:val="20"/>
                <w:szCs w:val="20"/>
                <w:lang w:eastAsia="de-DE"/>
              </w:rPr>
            </w:pPr>
            <w:hyperlink r:id="rId24" w:history="1">
              <w:r w:rsidRPr="009441B0">
                <w:rPr>
                  <w:rStyle w:val="Hyperlink"/>
                  <w:rFonts w:asciiTheme="majorHAnsi" w:eastAsia="Times New Roman" w:hAnsiTheme="majorHAnsi" w:cstheme="majorHAnsi"/>
                  <w:sz w:val="20"/>
                  <w:szCs w:val="20"/>
                  <w:lang w:eastAsia="de-DE"/>
                </w:rPr>
                <w:t>BRV</w:t>
              </w:r>
            </w:hyperlink>
          </w:p>
        </w:tc>
      </w:tr>
      <w:tr w:rsidR="00F379B9" w:rsidRPr="009441B0" w14:paraId="53B76584" w14:textId="77777777" w:rsidTr="008A0665">
        <w:tc>
          <w:tcPr>
            <w:tcW w:w="6374" w:type="dxa"/>
            <w:shd w:val="clear" w:color="auto" w:fill="DEEAF6" w:themeFill="accent1" w:themeFillTint="33"/>
            <w:vAlign w:val="center"/>
            <w:hideMark/>
          </w:tcPr>
          <w:p w14:paraId="0916BDC4" w14:textId="77777777" w:rsidR="00F379B9" w:rsidRPr="009441B0" w:rsidRDefault="00F379B9" w:rsidP="00F379B9">
            <w:pPr>
              <w:spacing w:before="100" w:beforeAutospacing="1" w:after="100" w:afterAutospacing="1" w:line="240" w:lineRule="auto"/>
              <w:rPr>
                <w:rFonts w:asciiTheme="majorHAnsi" w:eastAsia="Times New Roman" w:hAnsiTheme="majorHAnsi" w:cstheme="majorHAnsi"/>
                <w:sz w:val="20"/>
                <w:szCs w:val="20"/>
                <w:lang w:eastAsia="de-DE"/>
              </w:rPr>
            </w:pPr>
            <w:r w:rsidRPr="009441B0">
              <w:rPr>
                <w:rFonts w:asciiTheme="majorHAnsi" w:eastAsia="Times New Roman" w:hAnsiTheme="majorHAnsi" w:cstheme="majorHAnsi"/>
                <w:color w:val="000000"/>
                <w:sz w:val="20"/>
                <w:szCs w:val="20"/>
                <w:lang w:eastAsia="de-DE"/>
              </w:rPr>
              <w:t>Gebührentarif für die Kantons- und Gemeindeverwaltung (GebT) | sGS 821.5</w:t>
            </w:r>
          </w:p>
        </w:tc>
        <w:tc>
          <w:tcPr>
            <w:tcW w:w="1559" w:type="dxa"/>
            <w:shd w:val="clear" w:color="auto" w:fill="DEEAF6" w:themeFill="accent1" w:themeFillTint="33"/>
            <w:vAlign w:val="center"/>
            <w:hideMark/>
          </w:tcPr>
          <w:p w14:paraId="487AAEA4" w14:textId="77777777" w:rsidR="00F379B9" w:rsidRPr="009441B0" w:rsidRDefault="00F379B9" w:rsidP="00F379B9">
            <w:pPr>
              <w:spacing w:after="0" w:line="240" w:lineRule="auto"/>
              <w:rPr>
                <w:rFonts w:asciiTheme="majorHAnsi" w:eastAsia="Times New Roman" w:hAnsiTheme="majorHAnsi" w:cstheme="majorHAnsi"/>
                <w:sz w:val="20"/>
                <w:szCs w:val="20"/>
                <w:lang w:eastAsia="de-DE"/>
              </w:rPr>
            </w:pPr>
          </w:p>
        </w:tc>
        <w:tc>
          <w:tcPr>
            <w:tcW w:w="1127" w:type="dxa"/>
            <w:shd w:val="clear" w:color="auto" w:fill="DEEAF6" w:themeFill="accent1" w:themeFillTint="33"/>
            <w:vAlign w:val="center"/>
            <w:hideMark/>
          </w:tcPr>
          <w:p w14:paraId="258AAA63" w14:textId="0D3646A1" w:rsidR="00F379B9" w:rsidRPr="009441B0" w:rsidRDefault="00F379B9" w:rsidP="00F379B9">
            <w:pPr>
              <w:spacing w:before="100" w:beforeAutospacing="1" w:after="100" w:afterAutospacing="1" w:line="240" w:lineRule="auto"/>
              <w:rPr>
                <w:rFonts w:asciiTheme="majorHAnsi" w:eastAsia="Times New Roman" w:hAnsiTheme="majorHAnsi" w:cstheme="majorHAnsi"/>
                <w:sz w:val="20"/>
                <w:szCs w:val="20"/>
                <w:lang w:eastAsia="de-DE"/>
              </w:rPr>
            </w:pPr>
            <w:hyperlink r:id="rId25" w:history="1">
              <w:r w:rsidRPr="009441B0">
                <w:rPr>
                  <w:rStyle w:val="Hyperlink"/>
                  <w:rFonts w:asciiTheme="majorHAnsi" w:eastAsia="Times New Roman" w:hAnsiTheme="majorHAnsi" w:cstheme="majorHAnsi"/>
                  <w:sz w:val="20"/>
                  <w:szCs w:val="20"/>
                  <w:lang w:eastAsia="de-DE"/>
                </w:rPr>
                <w:t>GebT</w:t>
              </w:r>
            </w:hyperlink>
          </w:p>
        </w:tc>
      </w:tr>
      <w:tr w:rsidR="00F379B9" w:rsidRPr="009441B0" w14:paraId="7998215C" w14:textId="77777777" w:rsidTr="008A0665">
        <w:tc>
          <w:tcPr>
            <w:tcW w:w="6374" w:type="dxa"/>
            <w:shd w:val="clear" w:color="auto" w:fill="DEEAF6" w:themeFill="accent1" w:themeFillTint="33"/>
            <w:vAlign w:val="center"/>
            <w:hideMark/>
          </w:tcPr>
          <w:p w14:paraId="3DBE52B8" w14:textId="77777777" w:rsidR="00F379B9" w:rsidRPr="009441B0" w:rsidRDefault="00F379B9" w:rsidP="00F379B9">
            <w:pPr>
              <w:spacing w:before="100" w:beforeAutospacing="1" w:after="100" w:afterAutospacing="1" w:line="240" w:lineRule="auto"/>
              <w:rPr>
                <w:rFonts w:asciiTheme="majorHAnsi" w:eastAsia="Times New Roman" w:hAnsiTheme="majorHAnsi" w:cstheme="majorHAnsi"/>
                <w:sz w:val="20"/>
                <w:szCs w:val="20"/>
                <w:lang w:eastAsia="de-DE"/>
              </w:rPr>
            </w:pPr>
            <w:r w:rsidRPr="009441B0">
              <w:rPr>
                <w:rFonts w:asciiTheme="majorHAnsi" w:eastAsia="Times New Roman" w:hAnsiTheme="majorHAnsi" w:cstheme="majorHAnsi"/>
                <w:color w:val="000000"/>
                <w:sz w:val="20"/>
                <w:szCs w:val="20"/>
                <w:lang w:eastAsia="de-DE"/>
              </w:rPr>
              <w:t>Verwaltungsrechtspflegegesetz (VRP) | sGS 951.1</w:t>
            </w:r>
          </w:p>
        </w:tc>
        <w:tc>
          <w:tcPr>
            <w:tcW w:w="1559" w:type="dxa"/>
            <w:shd w:val="clear" w:color="auto" w:fill="DEEAF6" w:themeFill="accent1" w:themeFillTint="33"/>
            <w:vAlign w:val="center"/>
            <w:hideMark/>
          </w:tcPr>
          <w:p w14:paraId="4978278C" w14:textId="77777777" w:rsidR="00F379B9" w:rsidRPr="009441B0" w:rsidRDefault="00F379B9" w:rsidP="00F379B9">
            <w:pPr>
              <w:spacing w:after="0" w:line="240" w:lineRule="auto"/>
              <w:rPr>
                <w:rFonts w:asciiTheme="majorHAnsi" w:eastAsia="Times New Roman" w:hAnsiTheme="majorHAnsi" w:cstheme="majorHAnsi"/>
                <w:sz w:val="20"/>
                <w:szCs w:val="20"/>
                <w:lang w:eastAsia="de-DE"/>
              </w:rPr>
            </w:pPr>
          </w:p>
        </w:tc>
        <w:tc>
          <w:tcPr>
            <w:tcW w:w="1127" w:type="dxa"/>
            <w:shd w:val="clear" w:color="auto" w:fill="DEEAF6" w:themeFill="accent1" w:themeFillTint="33"/>
            <w:vAlign w:val="center"/>
            <w:hideMark/>
          </w:tcPr>
          <w:p w14:paraId="2192035F" w14:textId="0D59B315" w:rsidR="00F379B9" w:rsidRPr="009441B0" w:rsidRDefault="00F379B9" w:rsidP="00F379B9">
            <w:pPr>
              <w:spacing w:before="100" w:beforeAutospacing="1" w:after="100" w:afterAutospacing="1" w:line="240" w:lineRule="auto"/>
              <w:rPr>
                <w:rFonts w:asciiTheme="majorHAnsi" w:eastAsia="Times New Roman" w:hAnsiTheme="majorHAnsi" w:cstheme="majorHAnsi"/>
                <w:sz w:val="20"/>
                <w:szCs w:val="20"/>
                <w:lang w:eastAsia="de-DE"/>
              </w:rPr>
            </w:pPr>
            <w:hyperlink r:id="rId26" w:history="1">
              <w:r w:rsidRPr="009441B0">
                <w:rPr>
                  <w:rStyle w:val="Hyperlink"/>
                  <w:rFonts w:asciiTheme="majorHAnsi" w:eastAsia="Times New Roman" w:hAnsiTheme="majorHAnsi" w:cstheme="majorHAnsi"/>
                  <w:sz w:val="20"/>
                  <w:szCs w:val="20"/>
                  <w:lang w:eastAsia="de-DE"/>
                </w:rPr>
                <w:t>VRP</w:t>
              </w:r>
            </w:hyperlink>
          </w:p>
        </w:tc>
      </w:tr>
    </w:tbl>
    <w:p w14:paraId="78EAD1C0" w14:textId="637DB1AD" w:rsidR="00F379B9" w:rsidRPr="009441B0" w:rsidRDefault="00F379B9" w:rsidP="00506715">
      <w:pPr>
        <w:spacing w:after="0" w:line="307" w:lineRule="exact"/>
        <w:ind w:right="216"/>
        <w:jc w:val="both"/>
        <w:textAlignment w:val="baseline"/>
        <w:rPr>
          <w:rFonts w:asciiTheme="majorHAnsi" w:eastAsia="Arial" w:hAnsiTheme="majorHAnsi" w:cstheme="majorHAnsi"/>
          <w:color w:val="000000"/>
          <w:spacing w:val="3"/>
          <w:sz w:val="24"/>
          <w:szCs w:val="24"/>
        </w:rPr>
      </w:pPr>
    </w:p>
    <w:p w14:paraId="0F07DAB4" w14:textId="369C83A9" w:rsidR="00F379B9" w:rsidRDefault="001C726C" w:rsidP="00506715">
      <w:pPr>
        <w:spacing w:after="0" w:line="307" w:lineRule="exact"/>
        <w:ind w:right="216"/>
        <w:jc w:val="both"/>
        <w:textAlignment w:val="baseline"/>
        <w:rPr>
          <w:rFonts w:asciiTheme="majorHAnsi" w:eastAsia="Arial" w:hAnsiTheme="majorHAnsi" w:cstheme="majorHAnsi"/>
          <w:b/>
          <w:bCs/>
          <w:color w:val="000000"/>
          <w:spacing w:val="3"/>
          <w:sz w:val="24"/>
          <w:szCs w:val="24"/>
        </w:rPr>
      </w:pPr>
      <w:r w:rsidRPr="00BA2856">
        <w:rPr>
          <w:rFonts w:asciiTheme="majorHAnsi" w:eastAsia="Arial" w:hAnsiTheme="majorHAnsi" w:cstheme="majorHAnsi"/>
          <w:b/>
          <w:bCs/>
          <w:color w:val="000000"/>
          <w:spacing w:val="3"/>
          <w:sz w:val="24"/>
          <w:szCs w:val="24"/>
        </w:rPr>
        <w:t>3. Gemeinde</w:t>
      </w:r>
    </w:p>
    <w:p w14:paraId="2D73BB9E" w14:textId="77777777" w:rsidR="004A12BB" w:rsidRPr="00BA2856" w:rsidRDefault="004A12BB" w:rsidP="00506715">
      <w:pPr>
        <w:spacing w:after="0" w:line="307" w:lineRule="exact"/>
        <w:ind w:right="216"/>
        <w:jc w:val="both"/>
        <w:textAlignment w:val="baseline"/>
        <w:rPr>
          <w:rFonts w:asciiTheme="majorHAnsi" w:eastAsia="Arial" w:hAnsiTheme="majorHAnsi" w:cstheme="majorHAnsi"/>
          <w:b/>
          <w:bCs/>
          <w:color w:val="000000"/>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CellMar>
          <w:top w:w="15" w:type="dxa"/>
          <w:left w:w="15" w:type="dxa"/>
          <w:bottom w:w="15" w:type="dxa"/>
          <w:right w:w="15" w:type="dxa"/>
        </w:tblCellMar>
        <w:tblLook w:val="04A0" w:firstRow="1" w:lastRow="0" w:firstColumn="1" w:lastColumn="0" w:noHBand="0" w:noVBand="1"/>
      </w:tblPr>
      <w:tblGrid>
        <w:gridCol w:w="6374"/>
        <w:gridCol w:w="1559"/>
        <w:gridCol w:w="1127"/>
      </w:tblGrid>
      <w:tr w:rsidR="001C726C" w:rsidRPr="009441B0" w14:paraId="1665CA9C" w14:textId="77777777" w:rsidTr="00BA2856">
        <w:tc>
          <w:tcPr>
            <w:tcW w:w="6374" w:type="dxa"/>
            <w:shd w:val="clear" w:color="auto" w:fill="DEEAF6" w:themeFill="accent1" w:themeFillTint="33"/>
            <w:vAlign w:val="center"/>
            <w:hideMark/>
          </w:tcPr>
          <w:p w14:paraId="0890066F" w14:textId="0D8095EF" w:rsidR="001C726C" w:rsidRPr="009441B0" w:rsidRDefault="001C726C" w:rsidP="00BA2856">
            <w:pPr>
              <w:spacing w:before="100" w:beforeAutospacing="1" w:after="100" w:afterAutospacing="1" w:line="240" w:lineRule="auto"/>
              <w:rPr>
                <w:rFonts w:asciiTheme="majorHAnsi" w:eastAsia="Times New Roman" w:hAnsiTheme="majorHAnsi" w:cstheme="majorHAnsi"/>
                <w:color w:val="000000"/>
                <w:sz w:val="20"/>
                <w:szCs w:val="20"/>
                <w:lang w:eastAsia="de-DE"/>
              </w:rPr>
            </w:pPr>
            <w:r w:rsidRPr="009441B0">
              <w:rPr>
                <w:rFonts w:asciiTheme="majorHAnsi" w:eastAsia="Times New Roman" w:hAnsiTheme="majorHAnsi" w:cstheme="majorHAnsi"/>
                <w:color w:val="000000"/>
                <w:sz w:val="20"/>
                <w:szCs w:val="20"/>
                <w:lang w:eastAsia="de-DE"/>
              </w:rPr>
              <w:t>Gemeindeordnung</w:t>
            </w:r>
          </w:p>
        </w:tc>
        <w:tc>
          <w:tcPr>
            <w:tcW w:w="1559" w:type="dxa"/>
            <w:shd w:val="clear" w:color="auto" w:fill="DEEAF6" w:themeFill="accent1" w:themeFillTint="33"/>
            <w:vAlign w:val="center"/>
            <w:hideMark/>
          </w:tcPr>
          <w:p w14:paraId="18537591" w14:textId="2515AF73" w:rsidR="001C726C" w:rsidRPr="009441B0" w:rsidRDefault="001C726C" w:rsidP="00BA2856">
            <w:pPr>
              <w:spacing w:before="100" w:beforeAutospacing="1" w:after="100" w:afterAutospacing="1" w:line="240" w:lineRule="auto"/>
              <w:rPr>
                <w:rFonts w:asciiTheme="majorHAnsi" w:eastAsia="Times New Roman" w:hAnsiTheme="majorHAnsi" w:cstheme="majorHAnsi"/>
                <w:color w:val="000000"/>
                <w:sz w:val="20"/>
                <w:szCs w:val="20"/>
                <w:lang w:eastAsia="de-DE"/>
              </w:rPr>
            </w:pPr>
          </w:p>
        </w:tc>
        <w:tc>
          <w:tcPr>
            <w:tcW w:w="1127" w:type="dxa"/>
            <w:shd w:val="clear" w:color="auto" w:fill="DEEAF6" w:themeFill="accent1" w:themeFillTint="33"/>
            <w:vAlign w:val="center"/>
          </w:tcPr>
          <w:p w14:paraId="54D1F9B7" w14:textId="59FE39CB" w:rsidR="001C726C" w:rsidRPr="009441B0" w:rsidRDefault="001C726C" w:rsidP="00BA2856">
            <w:pPr>
              <w:spacing w:before="100" w:beforeAutospacing="1" w:after="100" w:afterAutospacing="1" w:line="240" w:lineRule="auto"/>
              <w:rPr>
                <w:rFonts w:asciiTheme="majorHAnsi" w:eastAsia="Times New Roman" w:hAnsiTheme="majorHAnsi" w:cstheme="majorHAnsi"/>
                <w:color w:val="0000FF"/>
                <w:sz w:val="20"/>
                <w:szCs w:val="20"/>
                <w:lang w:eastAsia="de-DE"/>
              </w:rPr>
            </w:pPr>
            <w:hyperlink r:id="rId27" w:history="1">
              <w:r w:rsidRPr="009441B0">
                <w:rPr>
                  <w:rStyle w:val="Hyperlink"/>
                  <w:rFonts w:asciiTheme="majorHAnsi" w:eastAsia="Times New Roman" w:hAnsiTheme="majorHAnsi" w:cstheme="majorHAnsi"/>
                  <w:sz w:val="20"/>
                  <w:szCs w:val="20"/>
                  <w:lang w:eastAsia="de-DE"/>
                </w:rPr>
                <w:t>GO</w:t>
              </w:r>
            </w:hyperlink>
          </w:p>
        </w:tc>
      </w:tr>
      <w:tr w:rsidR="001C726C" w:rsidRPr="009441B0" w14:paraId="632BD9EB" w14:textId="77777777" w:rsidTr="00BA2856">
        <w:tc>
          <w:tcPr>
            <w:tcW w:w="6374" w:type="dxa"/>
            <w:shd w:val="clear" w:color="auto" w:fill="DEEAF6" w:themeFill="accent1" w:themeFillTint="33"/>
            <w:vAlign w:val="center"/>
            <w:hideMark/>
          </w:tcPr>
          <w:p w14:paraId="5A1A7014" w14:textId="4F986EA8" w:rsidR="001C726C" w:rsidRPr="009441B0" w:rsidRDefault="001C726C" w:rsidP="001C726C">
            <w:pPr>
              <w:spacing w:before="100" w:beforeAutospacing="1" w:after="100" w:afterAutospacing="1" w:line="240" w:lineRule="auto"/>
              <w:rPr>
                <w:rFonts w:asciiTheme="majorHAnsi" w:eastAsia="Times New Roman" w:hAnsiTheme="majorHAnsi" w:cstheme="majorHAnsi"/>
                <w:color w:val="000000"/>
                <w:sz w:val="20"/>
                <w:szCs w:val="20"/>
                <w:lang w:eastAsia="de-DE"/>
              </w:rPr>
            </w:pPr>
            <w:r w:rsidRPr="009441B0">
              <w:rPr>
                <w:rFonts w:asciiTheme="majorHAnsi" w:eastAsia="Times New Roman" w:hAnsiTheme="majorHAnsi" w:cstheme="majorHAnsi"/>
                <w:color w:val="000000"/>
                <w:sz w:val="20"/>
                <w:szCs w:val="20"/>
                <w:lang w:eastAsia="de-DE"/>
              </w:rPr>
              <w:t>Einbürgerungsrichtlinie</w:t>
            </w:r>
          </w:p>
        </w:tc>
        <w:tc>
          <w:tcPr>
            <w:tcW w:w="1559" w:type="dxa"/>
            <w:shd w:val="clear" w:color="auto" w:fill="DEEAF6" w:themeFill="accent1" w:themeFillTint="33"/>
            <w:vAlign w:val="center"/>
            <w:hideMark/>
          </w:tcPr>
          <w:p w14:paraId="434A8BF4" w14:textId="62CF5E99" w:rsidR="001C726C" w:rsidRPr="009441B0" w:rsidRDefault="001C726C" w:rsidP="001C726C">
            <w:pPr>
              <w:spacing w:before="100" w:beforeAutospacing="1" w:after="100" w:afterAutospacing="1" w:line="240" w:lineRule="auto"/>
              <w:rPr>
                <w:rFonts w:asciiTheme="majorHAnsi" w:eastAsia="Times New Roman" w:hAnsiTheme="majorHAnsi" w:cstheme="majorHAnsi"/>
                <w:color w:val="000000"/>
                <w:sz w:val="20"/>
                <w:szCs w:val="20"/>
                <w:lang w:eastAsia="de-DE"/>
              </w:rPr>
            </w:pPr>
          </w:p>
        </w:tc>
        <w:tc>
          <w:tcPr>
            <w:tcW w:w="1127" w:type="dxa"/>
            <w:shd w:val="clear" w:color="auto" w:fill="DEEAF6" w:themeFill="accent1" w:themeFillTint="33"/>
            <w:vAlign w:val="center"/>
            <w:hideMark/>
          </w:tcPr>
          <w:p w14:paraId="1DE7DD92" w14:textId="61998FDF" w:rsidR="001C726C" w:rsidRPr="009441B0" w:rsidRDefault="001C726C" w:rsidP="001C726C">
            <w:pPr>
              <w:spacing w:before="100" w:beforeAutospacing="1" w:after="100" w:afterAutospacing="1" w:line="240" w:lineRule="auto"/>
              <w:rPr>
                <w:rFonts w:asciiTheme="majorHAnsi" w:eastAsia="Times New Roman" w:hAnsiTheme="majorHAnsi" w:cstheme="majorHAnsi"/>
                <w:color w:val="0000FF"/>
                <w:sz w:val="20"/>
                <w:szCs w:val="20"/>
                <w:lang w:eastAsia="de-DE"/>
              </w:rPr>
            </w:pPr>
            <w:r w:rsidRPr="009441B0">
              <w:rPr>
                <w:rFonts w:asciiTheme="majorHAnsi" w:eastAsia="Times New Roman" w:hAnsiTheme="majorHAnsi" w:cstheme="majorHAnsi"/>
                <w:color w:val="0000FF"/>
                <w:sz w:val="20"/>
                <w:szCs w:val="20"/>
                <w:lang w:eastAsia="de-DE"/>
              </w:rPr>
              <w:t>EinbR</w:t>
            </w:r>
          </w:p>
        </w:tc>
      </w:tr>
    </w:tbl>
    <w:p w14:paraId="690A6964" w14:textId="3B3AE2FC" w:rsidR="00DF7932" w:rsidRPr="009441B0" w:rsidRDefault="00DF7932" w:rsidP="00506715">
      <w:pPr>
        <w:spacing w:after="0" w:line="307" w:lineRule="exact"/>
        <w:ind w:right="216"/>
        <w:jc w:val="both"/>
        <w:textAlignment w:val="baseline"/>
        <w:rPr>
          <w:rFonts w:asciiTheme="majorHAnsi" w:eastAsia="Arial" w:hAnsiTheme="majorHAnsi" w:cstheme="majorHAnsi"/>
          <w:color w:val="000000"/>
          <w:spacing w:val="3"/>
          <w:sz w:val="24"/>
          <w:szCs w:val="24"/>
        </w:rPr>
      </w:pPr>
    </w:p>
    <w:p w14:paraId="5D22C03A" w14:textId="19355361" w:rsidR="001C726C" w:rsidRPr="00BA2856" w:rsidRDefault="001C726C" w:rsidP="00506715">
      <w:pPr>
        <w:spacing w:after="0" w:line="307" w:lineRule="exact"/>
        <w:ind w:right="216"/>
        <w:jc w:val="both"/>
        <w:textAlignment w:val="baseline"/>
        <w:rPr>
          <w:rFonts w:asciiTheme="majorHAnsi" w:eastAsia="Arial" w:hAnsiTheme="majorHAnsi" w:cstheme="majorHAnsi"/>
          <w:color w:val="000000"/>
          <w:spacing w:val="3"/>
          <w:sz w:val="24"/>
          <w:szCs w:val="24"/>
        </w:rPr>
      </w:pPr>
    </w:p>
    <w:p w14:paraId="44D88DD4" w14:textId="77777777" w:rsidR="001C726C" w:rsidRPr="00BA2856" w:rsidRDefault="001C726C" w:rsidP="00506715">
      <w:pPr>
        <w:spacing w:after="0" w:line="307" w:lineRule="exact"/>
        <w:ind w:right="216"/>
        <w:jc w:val="both"/>
        <w:textAlignment w:val="baseline"/>
        <w:rPr>
          <w:rFonts w:asciiTheme="majorHAnsi" w:eastAsia="Arial" w:hAnsiTheme="majorHAnsi" w:cstheme="majorHAnsi"/>
          <w:color w:val="000000"/>
          <w:spacing w:val="3"/>
          <w:sz w:val="24"/>
          <w:szCs w:val="24"/>
        </w:rPr>
      </w:pPr>
    </w:p>
    <w:p w14:paraId="1626894C" w14:textId="09FFD00B" w:rsidR="00DF7932" w:rsidRPr="00BA2856" w:rsidRDefault="0076309E" w:rsidP="00DF7932">
      <w:pPr>
        <w:spacing w:after="0" w:line="307" w:lineRule="exact"/>
        <w:ind w:right="216"/>
        <w:jc w:val="both"/>
        <w:textAlignment w:val="baseline"/>
        <w:rPr>
          <w:rFonts w:asciiTheme="majorHAnsi" w:eastAsia="Arial" w:hAnsiTheme="majorHAnsi" w:cstheme="majorHAnsi"/>
          <w:b/>
          <w:color w:val="000000"/>
          <w:spacing w:val="3"/>
          <w:sz w:val="32"/>
          <w:szCs w:val="32"/>
        </w:rPr>
      </w:pPr>
      <w:r w:rsidRPr="00BA2856">
        <w:rPr>
          <w:rFonts w:asciiTheme="majorHAnsi" w:eastAsia="Arial" w:hAnsiTheme="majorHAnsi" w:cstheme="majorHAnsi"/>
          <w:b/>
          <w:color w:val="000000"/>
          <w:spacing w:val="3"/>
          <w:sz w:val="32"/>
          <w:szCs w:val="32"/>
        </w:rPr>
        <w:t xml:space="preserve">C. </w:t>
      </w:r>
      <w:r w:rsidR="00DF7932" w:rsidRPr="00BA2856">
        <w:rPr>
          <w:rFonts w:asciiTheme="majorHAnsi" w:eastAsia="Arial" w:hAnsiTheme="majorHAnsi" w:cstheme="majorHAnsi"/>
          <w:b/>
          <w:color w:val="000000"/>
          <w:spacing w:val="3"/>
          <w:sz w:val="32"/>
          <w:szCs w:val="32"/>
        </w:rPr>
        <w:t>Voraussetzungen für</w:t>
      </w:r>
      <w:r w:rsidRPr="00BA2856">
        <w:rPr>
          <w:rFonts w:asciiTheme="majorHAnsi" w:eastAsia="Arial" w:hAnsiTheme="majorHAnsi" w:cstheme="majorHAnsi"/>
          <w:b/>
          <w:color w:val="000000"/>
          <w:spacing w:val="3"/>
          <w:sz w:val="32"/>
          <w:szCs w:val="32"/>
        </w:rPr>
        <w:t xml:space="preserve"> eine</w:t>
      </w:r>
      <w:r w:rsidR="00DF7932" w:rsidRPr="00BA2856">
        <w:rPr>
          <w:rFonts w:asciiTheme="majorHAnsi" w:eastAsia="Arial" w:hAnsiTheme="majorHAnsi" w:cstheme="majorHAnsi"/>
          <w:b/>
          <w:color w:val="000000"/>
          <w:spacing w:val="3"/>
          <w:sz w:val="32"/>
          <w:szCs w:val="32"/>
        </w:rPr>
        <w:t xml:space="preserve"> Einbürgerung</w:t>
      </w:r>
    </w:p>
    <w:p w14:paraId="1879DD2B" w14:textId="77777777" w:rsidR="00DF7932" w:rsidRPr="00BA2856" w:rsidRDefault="00DF7932" w:rsidP="00506715">
      <w:pPr>
        <w:spacing w:after="0" w:line="307" w:lineRule="exact"/>
        <w:ind w:right="216"/>
        <w:jc w:val="both"/>
        <w:textAlignment w:val="baseline"/>
        <w:rPr>
          <w:rFonts w:asciiTheme="majorHAnsi" w:eastAsia="Arial" w:hAnsiTheme="majorHAnsi" w:cstheme="majorHAnsi"/>
          <w:color w:val="000000"/>
          <w:spacing w:val="3"/>
          <w:sz w:val="24"/>
          <w:szCs w:val="24"/>
        </w:rPr>
      </w:pPr>
    </w:p>
    <w:p w14:paraId="1913EC78" w14:textId="77777777" w:rsidR="00DD6C0E" w:rsidRDefault="00E02C18" w:rsidP="00DD6C0E">
      <w:pPr>
        <w:spacing w:after="120" w:line="309" w:lineRule="exact"/>
        <w:jc w:val="both"/>
        <w:textAlignment w:val="baseline"/>
        <w:rPr>
          <w:rFonts w:asciiTheme="majorHAnsi" w:eastAsia="Arial" w:hAnsiTheme="majorHAnsi" w:cstheme="majorHAnsi"/>
          <w:color w:val="000000"/>
          <w:spacing w:val="3"/>
          <w:sz w:val="24"/>
          <w:szCs w:val="24"/>
        </w:rPr>
      </w:pPr>
      <w:r w:rsidRPr="00BA2856">
        <w:rPr>
          <w:rFonts w:asciiTheme="majorHAnsi" w:eastAsia="Arial" w:hAnsiTheme="majorHAnsi" w:cstheme="majorHAnsi"/>
          <w:color w:val="000000"/>
          <w:spacing w:val="3"/>
          <w:sz w:val="24"/>
          <w:szCs w:val="24"/>
        </w:rPr>
        <w:t>Der Einbürgerungsrat prüft die Einbürgerungskrit</w:t>
      </w:r>
      <w:r w:rsidR="005362AD" w:rsidRPr="00BA2856">
        <w:rPr>
          <w:rFonts w:asciiTheme="majorHAnsi" w:eastAsia="Arial" w:hAnsiTheme="majorHAnsi" w:cstheme="majorHAnsi"/>
          <w:color w:val="000000"/>
          <w:spacing w:val="3"/>
          <w:sz w:val="24"/>
          <w:szCs w:val="24"/>
        </w:rPr>
        <w:t>erien</w:t>
      </w:r>
      <w:r w:rsidR="00B0194F" w:rsidRPr="00BA2856">
        <w:rPr>
          <w:rFonts w:asciiTheme="majorHAnsi" w:eastAsia="Arial" w:hAnsiTheme="majorHAnsi" w:cstheme="majorHAnsi"/>
          <w:color w:val="000000"/>
          <w:spacing w:val="3"/>
          <w:sz w:val="24"/>
          <w:szCs w:val="24"/>
        </w:rPr>
        <w:t xml:space="preserve"> i</w:t>
      </w:r>
      <w:r w:rsidR="00E05CB5" w:rsidRPr="00BA2856">
        <w:rPr>
          <w:rFonts w:asciiTheme="majorHAnsi" w:eastAsia="Arial" w:hAnsiTheme="majorHAnsi" w:cstheme="majorHAnsi"/>
          <w:color w:val="000000"/>
          <w:spacing w:val="3"/>
          <w:sz w:val="24"/>
          <w:szCs w:val="24"/>
        </w:rPr>
        <w:t xml:space="preserve">nsbesondere </w:t>
      </w:r>
      <w:r w:rsidRPr="00BA2856">
        <w:rPr>
          <w:rFonts w:asciiTheme="majorHAnsi" w:eastAsia="Arial" w:hAnsiTheme="majorHAnsi" w:cstheme="majorHAnsi"/>
          <w:color w:val="000000"/>
          <w:spacing w:val="3"/>
          <w:sz w:val="24"/>
          <w:szCs w:val="24"/>
        </w:rPr>
        <w:t xml:space="preserve">aufgrund der eingereichten </w:t>
      </w:r>
      <w:r w:rsidRPr="00BA2856">
        <w:rPr>
          <w:rFonts w:asciiTheme="majorHAnsi" w:eastAsia="Arial" w:hAnsiTheme="majorHAnsi" w:cstheme="majorHAnsi"/>
          <w:color w:val="000000"/>
          <w:sz w:val="24"/>
          <w:szCs w:val="24"/>
        </w:rPr>
        <w:t>Dokumente</w:t>
      </w:r>
      <w:r w:rsidRPr="00BA2856">
        <w:rPr>
          <w:rFonts w:asciiTheme="majorHAnsi" w:eastAsia="Arial" w:hAnsiTheme="majorHAnsi" w:cstheme="majorHAnsi"/>
          <w:color w:val="000000"/>
          <w:spacing w:val="3"/>
          <w:sz w:val="24"/>
          <w:szCs w:val="24"/>
        </w:rPr>
        <w:t xml:space="preserve">, </w:t>
      </w:r>
      <w:r w:rsidRPr="0024774F">
        <w:rPr>
          <w:rFonts w:asciiTheme="majorHAnsi" w:eastAsia="Arial" w:hAnsiTheme="majorHAnsi" w:cstheme="majorHAnsi"/>
          <w:spacing w:val="3"/>
          <w:sz w:val="24"/>
          <w:szCs w:val="24"/>
        </w:rPr>
        <w:t>eines Einbürgerungsgespräche</w:t>
      </w:r>
      <w:r w:rsidR="00E05CB5" w:rsidRPr="0024774F">
        <w:rPr>
          <w:rFonts w:asciiTheme="majorHAnsi" w:eastAsia="Arial" w:hAnsiTheme="majorHAnsi" w:cstheme="majorHAnsi"/>
          <w:spacing w:val="3"/>
          <w:sz w:val="24"/>
          <w:szCs w:val="24"/>
        </w:rPr>
        <w:t>s</w:t>
      </w:r>
      <w:r w:rsidRPr="00BA2856">
        <w:rPr>
          <w:rFonts w:asciiTheme="majorHAnsi" w:eastAsia="Arial" w:hAnsiTheme="majorHAnsi" w:cstheme="majorHAnsi"/>
          <w:color w:val="000000"/>
          <w:spacing w:val="3"/>
          <w:sz w:val="24"/>
          <w:szCs w:val="24"/>
        </w:rPr>
        <w:t xml:space="preserve">, </w:t>
      </w:r>
      <w:r w:rsidR="00E05CB5" w:rsidRPr="00BA2856">
        <w:rPr>
          <w:rFonts w:asciiTheme="majorHAnsi" w:eastAsia="Arial" w:hAnsiTheme="majorHAnsi" w:cstheme="majorHAnsi"/>
          <w:color w:val="000000"/>
          <w:spacing w:val="3"/>
          <w:sz w:val="24"/>
          <w:szCs w:val="24"/>
        </w:rPr>
        <w:t xml:space="preserve">eigenen Erhebungen im Rahmen der rechtlichen Vorgaben und eines Einbürgerungstests. </w:t>
      </w:r>
    </w:p>
    <w:p w14:paraId="090F5A2A" w14:textId="5308F10A" w:rsidR="00506715" w:rsidRPr="00BA2856" w:rsidRDefault="00073765" w:rsidP="00DD6C0E">
      <w:pPr>
        <w:spacing w:after="120" w:line="309" w:lineRule="exact"/>
        <w:jc w:val="both"/>
        <w:textAlignment w:val="baseline"/>
        <w:rPr>
          <w:rFonts w:asciiTheme="majorHAnsi" w:eastAsia="Arial" w:hAnsiTheme="majorHAnsi" w:cstheme="majorHAnsi"/>
          <w:color w:val="000000"/>
          <w:spacing w:val="3"/>
          <w:sz w:val="24"/>
          <w:szCs w:val="24"/>
        </w:rPr>
      </w:pPr>
      <w:r w:rsidRPr="00BA2856">
        <w:rPr>
          <w:rFonts w:asciiTheme="majorHAnsi" w:eastAsia="Arial" w:hAnsiTheme="majorHAnsi" w:cstheme="majorHAnsi"/>
          <w:color w:val="000000"/>
          <w:spacing w:val="3"/>
          <w:sz w:val="24"/>
          <w:szCs w:val="24"/>
        </w:rPr>
        <w:t>Worauf ko</w:t>
      </w:r>
      <w:r w:rsidR="00240C85" w:rsidRPr="00BA2856">
        <w:rPr>
          <w:rFonts w:asciiTheme="majorHAnsi" w:eastAsia="Arial" w:hAnsiTheme="majorHAnsi" w:cstheme="majorHAnsi"/>
          <w:color w:val="000000"/>
          <w:spacing w:val="3"/>
          <w:sz w:val="24"/>
          <w:szCs w:val="24"/>
        </w:rPr>
        <w:t>mmt</w:t>
      </w:r>
      <w:r w:rsidRPr="00BA2856">
        <w:rPr>
          <w:rFonts w:asciiTheme="majorHAnsi" w:eastAsia="Arial" w:hAnsiTheme="majorHAnsi" w:cstheme="majorHAnsi"/>
          <w:color w:val="000000"/>
          <w:spacing w:val="3"/>
          <w:sz w:val="24"/>
          <w:szCs w:val="24"/>
        </w:rPr>
        <w:t xml:space="preserve"> es bei Einbürgerungen an? Ein paar </w:t>
      </w:r>
      <w:r w:rsidR="00C2075F" w:rsidRPr="00BA2856">
        <w:rPr>
          <w:rFonts w:asciiTheme="majorHAnsi" w:eastAsia="Arial" w:hAnsiTheme="majorHAnsi" w:cstheme="majorHAnsi"/>
          <w:color w:val="000000"/>
          <w:spacing w:val="3"/>
          <w:sz w:val="24"/>
          <w:szCs w:val="24"/>
        </w:rPr>
        <w:t xml:space="preserve">ausgewählte </w:t>
      </w:r>
      <w:r w:rsidRPr="00BA2856">
        <w:rPr>
          <w:rFonts w:asciiTheme="majorHAnsi" w:eastAsia="Arial" w:hAnsiTheme="majorHAnsi" w:cstheme="majorHAnsi"/>
          <w:color w:val="000000"/>
          <w:spacing w:val="3"/>
          <w:sz w:val="24"/>
          <w:szCs w:val="24"/>
        </w:rPr>
        <w:t>Hinweise:</w:t>
      </w:r>
    </w:p>
    <w:p w14:paraId="1BBED7E3" w14:textId="77777777" w:rsidR="00DF7932" w:rsidRPr="00BA2856" w:rsidRDefault="00DF7932" w:rsidP="00506715">
      <w:pPr>
        <w:spacing w:after="0" w:line="307" w:lineRule="exact"/>
        <w:ind w:right="216"/>
        <w:jc w:val="both"/>
        <w:textAlignment w:val="baseline"/>
        <w:rPr>
          <w:rFonts w:asciiTheme="majorHAnsi" w:eastAsia="Arial" w:hAnsiTheme="majorHAnsi" w:cstheme="majorHAnsi"/>
          <w:color w:val="000000"/>
          <w:spacing w:val="3"/>
          <w:sz w:val="24"/>
          <w:szCs w:val="24"/>
        </w:rPr>
      </w:pPr>
    </w:p>
    <w:p w14:paraId="2D02A499" w14:textId="77777777" w:rsidR="00167C21" w:rsidRPr="00BA2856" w:rsidRDefault="00167C21" w:rsidP="00506715">
      <w:pPr>
        <w:spacing w:after="0" w:line="307" w:lineRule="exact"/>
        <w:ind w:right="216"/>
        <w:jc w:val="both"/>
        <w:textAlignment w:val="baseline"/>
        <w:rPr>
          <w:rFonts w:asciiTheme="majorHAnsi" w:eastAsia="Arial" w:hAnsiTheme="majorHAnsi" w:cstheme="majorHAnsi"/>
          <w:color w:val="000000"/>
          <w:spacing w:val="3"/>
          <w:sz w:val="24"/>
          <w:szCs w:val="24"/>
        </w:rPr>
      </w:pPr>
    </w:p>
    <w:p w14:paraId="597142EB" w14:textId="77777777" w:rsidR="00506715" w:rsidRPr="00BA2856" w:rsidRDefault="00506715" w:rsidP="0076225D">
      <w:pPr>
        <w:pStyle w:val="Listenabsatz"/>
        <w:numPr>
          <w:ilvl w:val="0"/>
          <w:numId w:val="26"/>
        </w:numPr>
        <w:spacing w:after="180" w:line="300" w:lineRule="exact"/>
        <w:ind w:left="426" w:hanging="426"/>
        <w:jc w:val="both"/>
        <w:textAlignment w:val="baseline"/>
        <w:rPr>
          <w:rFonts w:asciiTheme="majorHAnsi" w:eastAsia="Arial" w:hAnsiTheme="majorHAnsi" w:cstheme="majorHAnsi"/>
          <w:b/>
          <w:color w:val="000000"/>
          <w:spacing w:val="13"/>
          <w:sz w:val="28"/>
          <w:szCs w:val="28"/>
        </w:rPr>
      </w:pPr>
      <w:r w:rsidRPr="00BA2856">
        <w:rPr>
          <w:rFonts w:asciiTheme="majorHAnsi" w:eastAsia="Arial" w:hAnsiTheme="majorHAnsi" w:cstheme="majorHAnsi"/>
          <w:b/>
          <w:color w:val="000000"/>
          <w:spacing w:val="13"/>
          <w:sz w:val="28"/>
          <w:szCs w:val="28"/>
        </w:rPr>
        <w:t xml:space="preserve">Vorgaben zur Wohnsitzdauer </w:t>
      </w:r>
    </w:p>
    <w:p w14:paraId="69211A32" w14:textId="125FC266" w:rsidR="00506715" w:rsidRPr="00BA2856" w:rsidRDefault="00DF7932" w:rsidP="001C726C">
      <w:pPr>
        <w:spacing w:after="120" w:line="309" w:lineRule="exact"/>
        <w:jc w:val="both"/>
        <w:textAlignment w:val="baseline"/>
        <w:rPr>
          <w:rFonts w:asciiTheme="majorHAnsi" w:eastAsia="Arial" w:hAnsiTheme="majorHAnsi" w:cstheme="majorHAnsi"/>
          <w:color w:val="000000"/>
          <w:spacing w:val="3"/>
          <w:sz w:val="24"/>
          <w:szCs w:val="24"/>
        </w:rPr>
      </w:pPr>
      <w:r w:rsidRPr="00BA2856">
        <w:rPr>
          <w:rFonts w:asciiTheme="majorHAnsi" w:eastAsia="Arial" w:hAnsiTheme="majorHAnsi" w:cstheme="majorHAnsi"/>
          <w:color w:val="000000"/>
          <w:spacing w:val="3"/>
          <w:sz w:val="24"/>
          <w:szCs w:val="24"/>
        </w:rPr>
        <w:t xml:space="preserve">Das Gesuch zum Erwerb des Schweizer Bürgerrechts kann gestellt werden, wenn die Niederlassungsbewilligung C vorliegt und die Wohnsitzerfordernisse von Bund und Kanton erfüllt sind. </w:t>
      </w:r>
    </w:p>
    <w:p w14:paraId="056C56CA" w14:textId="372826C6" w:rsidR="00DF7932" w:rsidRPr="00BA2856" w:rsidRDefault="00506715" w:rsidP="00DF7932">
      <w:pPr>
        <w:spacing w:after="120" w:line="309" w:lineRule="exact"/>
        <w:jc w:val="both"/>
        <w:textAlignment w:val="baseline"/>
        <w:rPr>
          <w:rFonts w:asciiTheme="majorHAnsi" w:eastAsia="Arial" w:hAnsiTheme="majorHAnsi" w:cstheme="majorHAnsi"/>
          <w:color w:val="000000"/>
          <w:spacing w:val="3"/>
          <w:sz w:val="24"/>
          <w:szCs w:val="24"/>
        </w:rPr>
      </w:pPr>
      <w:r w:rsidRPr="00BA2856">
        <w:rPr>
          <w:rFonts w:asciiTheme="majorHAnsi" w:eastAsia="Arial" w:hAnsiTheme="majorHAnsi" w:cstheme="majorHAnsi"/>
          <w:b/>
          <w:bCs/>
          <w:color w:val="000000"/>
          <w:spacing w:val="3"/>
          <w:sz w:val="24"/>
          <w:szCs w:val="24"/>
        </w:rPr>
        <w:t>Bundesrecht</w:t>
      </w:r>
      <w:r w:rsidRPr="00BA2856">
        <w:rPr>
          <w:rFonts w:asciiTheme="majorHAnsi" w:eastAsia="Arial" w:hAnsiTheme="majorHAnsi" w:cstheme="majorHAnsi"/>
          <w:color w:val="000000"/>
          <w:spacing w:val="3"/>
          <w:sz w:val="24"/>
          <w:szCs w:val="24"/>
        </w:rPr>
        <w:t xml:space="preserve">: </w:t>
      </w:r>
    </w:p>
    <w:p w14:paraId="6ADF6B2A" w14:textId="4B82AAE9" w:rsidR="00DF7932" w:rsidRPr="00BA2856" w:rsidRDefault="00506715" w:rsidP="001C726C">
      <w:pPr>
        <w:spacing w:after="120" w:line="309" w:lineRule="exact"/>
        <w:jc w:val="both"/>
        <w:textAlignment w:val="baseline"/>
        <w:rPr>
          <w:rFonts w:asciiTheme="majorHAnsi" w:eastAsia="Arial" w:hAnsiTheme="majorHAnsi" w:cstheme="majorHAnsi"/>
          <w:color w:val="000000"/>
          <w:spacing w:val="3"/>
          <w:sz w:val="24"/>
          <w:szCs w:val="24"/>
        </w:rPr>
      </w:pPr>
      <w:r w:rsidRPr="00BA2856">
        <w:rPr>
          <w:rFonts w:asciiTheme="majorHAnsi" w:eastAsia="Arial" w:hAnsiTheme="majorHAnsi" w:cstheme="majorHAnsi"/>
          <w:color w:val="000000"/>
          <w:spacing w:val="3"/>
          <w:sz w:val="24"/>
          <w:szCs w:val="24"/>
        </w:rPr>
        <w:t>Ein Gesuch kann ein Ausländer stellen, der während insgesamt mindestens zehn Jahren in der Schweiz gewohnt hat. Mindestens drei</w:t>
      </w:r>
      <w:r w:rsidR="00DF7932" w:rsidRPr="00BA2856">
        <w:rPr>
          <w:rFonts w:asciiTheme="majorHAnsi" w:eastAsia="Arial" w:hAnsiTheme="majorHAnsi" w:cstheme="majorHAnsi"/>
          <w:color w:val="000000"/>
          <w:spacing w:val="3"/>
          <w:sz w:val="24"/>
          <w:szCs w:val="24"/>
        </w:rPr>
        <w:t xml:space="preserve"> Jahre</w:t>
      </w:r>
      <w:r w:rsidRPr="00BA2856">
        <w:rPr>
          <w:rFonts w:asciiTheme="majorHAnsi" w:eastAsia="Arial" w:hAnsiTheme="majorHAnsi" w:cstheme="majorHAnsi"/>
          <w:color w:val="000000"/>
          <w:spacing w:val="3"/>
          <w:sz w:val="24"/>
          <w:szCs w:val="24"/>
        </w:rPr>
        <w:t xml:space="preserve"> davon müssen in den letzten fünf Jahren vor der Einreichung des Gesuches </w:t>
      </w:r>
      <w:r w:rsidR="00CA4C08" w:rsidRPr="00BA2856">
        <w:rPr>
          <w:rFonts w:asciiTheme="majorHAnsi" w:eastAsia="Arial" w:hAnsiTheme="majorHAnsi" w:cstheme="majorHAnsi"/>
          <w:color w:val="000000"/>
          <w:spacing w:val="3"/>
          <w:sz w:val="24"/>
          <w:szCs w:val="24"/>
        </w:rPr>
        <w:t xml:space="preserve">liegen </w:t>
      </w:r>
      <w:r w:rsidRPr="00BA2856">
        <w:rPr>
          <w:rFonts w:asciiTheme="majorHAnsi" w:eastAsia="Arial" w:hAnsiTheme="majorHAnsi" w:cstheme="majorHAnsi"/>
          <w:color w:val="000000"/>
          <w:spacing w:val="3"/>
          <w:sz w:val="24"/>
          <w:szCs w:val="24"/>
        </w:rPr>
        <w:t>(Art. 9</w:t>
      </w:r>
      <w:r w:rsidR="00CA4C08" w:rsidRPr="00BA2856">
        <w:rPr>
          <w:rFonts w:asciiTheme="majorHAnsi" w:eastAsia="Arial" w:hAnsiTheme="majorHAnsi" w:cstheme="majorHAnsi"/>
          <w:color w:val="000000"/>
          <w:spacing w:val="3"/>
          <w:sz w:val="24"/>
          <w:szCs w:val="24"/>
        </w:rPr>
        <w:t xml:space="preserve"> Abs.</w:t>
      </w:r>
      <w:r w:rsidRPr="00BA2856">
        <w:rPr>
          <w:rFonts w:asciiTheme="majorHAnsi" w:eastAsia="Arial" w:hAnsiTheme="majorHAnsi" w:cstheme="majorHAnsi"/>
          <w:color w:val="000000"/>
          <w:spacing w:val="3"/>
          <w:sz w:val="24"/>
          <w:szCs w:val="24"/>
        </w:rPr>
        <w:t xml:space="preserve"> 1 lit. b BüG). </w:t>
      </w:r>
    </w:p>
    <w:p w14:paraId="5859F267" w14:textId="71732F03" w:rsidR="00506715" w:rsidRPr="00BA2856" w:rsidRDefault="00506715" w:rsidP="001C726C">
      <w:pPr>
        <w:spacing w:after="120" w:line="309" w:lineRule="exact"/>
        <w:jc w:val="both"/>
        <w:textAlignment w:val="baseline"/>
        <w:rPr>
          <w:rFonts w:asciiTheme="majorHAnsi" w:eastAsia="Arial" w:hAnsiTheme="majorHAnsi" w:cstheme="majorHAnsi"/>
          <w:color w:val="000000"/>
          <w:spacing w:val="3"/>
          <w:sz w:val="24"/>
          <w:szCs w:val="24"/>
        </w:rPr>
      </w:pPr>
      <w:r w:rsidRPr="00BA2856">
        <w:rPr>
          <w:rFonts w:asciiTheme="majorHAnsi" w:eastAsia="Arial" w:hAnsiTheme="majorHAnsi" w:cstheme="majorHAnsi"/>
          <w:color w:val="000000"/>
          <w:spacing w:val="3"/>
          <w:sz w:val="24"/>
          <w:szCs w:val="24"/>
        </w:rPr>
        <w:t xml:space="preserve">Für die Frist von zehn Jahren wird die Zeit, die ein Bewerber zwischen seinem vollendeten 8. und 18. Lebensjahr in der Schweiz gelebt hat, doppelt gerechnet. Der tatsächliche Aufenthalt hat jedoch auch in diesem Falle mindestens sechs Jahre zu betragen. </w:t>
      </w:r>
    </w:p>
    <w:p w14:paraId="44830C6F" w14:textId="355D9DD0" w:rsidR="00DF7932" w:rsidRPr="00BA2856" w:rsidRDefault="00DF7932" w:rsidP="00DF7932">
      <w:pPr>
        <w:spacing w:after="120" w:line="309" w:lineRule="exact"/>
        <w:jc w:val="both"/>
        <w:textAlignment w:val="baseline"/>
        <w:rPr>
          <w:rFonts w:asciiTheme="majorHAnsi" w:eastAsia="Arial" w:hAnsiTheme="majorHAnsi" w:cstheme="majorHAnsi"/>
          <w:b/>
          <w:bCs/>
          <w:color w:val="000000"/>
          <w:spacing w:val="3"/>
          <w:sz w:val="24"/>
          <w:szCs w:val="24"/>
        </w:rPr>
      </w:pPr>
      <w:r w:rsidRPr="00BA2856">
        <w:rPr>
          <w:rFonts w:asciiTheme="majorHAnsi" w:eastAsia="Arial" w:hAnsiTheme="majorHAnsi" w:cstheme="majorHAnsi"/>
          <w:b/>
          <w:bCs/>
          <w:color w:val="000000"/>
          <w:spacing w:val="3"/>
          <w:sz w:val="24"/>
          <w:szCs w:val="24"/>
        </w:rPr>
        <w:t>K</w:t>
      </w:r>
      <w:r w:rsidR="00506715" w:rsidRPr="004A12BB">
        <w:rPr>
          <w:rFonts w:asciiTheme="majorHAnsi" w:eastAsia="Arial" w:hAnsiTheme="majorHAnsi" w:cstheme="majorHAnsi"/>
          <w:b/>
          <w:bCs/>
          <w:color w:val="000000"/>
          <w:spacing w:val="3"/>
          <w:sz w:val="24"/>
          <w:szCs w:val="24"/>
        </w:rPr>
        <w:t>antonale</w:t>
      </w:r>
      <w:r w:rsidRPr="00BA2856">
        <w:rPr>
          <w:rFonts w:asciiTheme="majorHAnsi" w:eastAsia="Arial" w:hAnsiTheme="majorHAnsi" w:cstheme="majorHAnsi"/>
          <w:b/>
          <w:bCs/>
          <w:color w:val="000000"/>
          <w:spacing w:val="3"/>
          <w:sz w:val="24"/>
          <w:szCs w:val="24"/>
        </w:rPr>
        <w:t xml:space="preserve">s </w:t>
      </w:r>
      <w:r w:rsidR="00506715" w:rsidRPr="004A12BB">
        <w:rPr>
          <w:rFonts w:asciiTheme="majorHAnsi" w:eastAsia="Arial" w:hAnsiTheme="majorHAnsi" w:cstheme="majorHAnsi"/>
          <w:b/>
          <w:bCs/>
          <w:color w:val="000000"/>
          <w:spacing w:val="3"/>
          <w:sz w:val="24"/>
          <w:szCs w:val="24"/>
        </w:rPr>
        <w:t xml:space="preserve">Recht: </w:t>
      </w:r>
    </w:p>
    <w:p w14:paraId="7F397194" w14:textId="1957EC8C" w:rsidR="00506715" w:rsidRPr="009441B0" w:rsidRDefault="00506715" w:rsidP="001C726C">
      <w:pPr>
        <w:spacing w:after="120" w:line="309" w:lineRule="exact"/>
        <w:jc w:val="both"/>
        <w:textAlignment w:val="baseline"/>
        <w:rPr>
          <w:rFonts w:asciiTheme="majorHAnsi" w:eastAsia="Arial" w:hAnsiTheme="majorHAnsi" w:cstheme="majorHAnsi"/>
          <w:color w:val="000000"/>
          <w:sz w:val="24"/>
          <w:szCs w:val="24"/>
        </w:rPr>
      </w:pPr>
      <w:r w:rsidRPr="00BA2856">
        <w:rPr>
          <w:rFonts w:asciiTheme="majorHAnsi" w:eastAsia="Arial" w:hAnsiTheme="majorHAnsi" w:cstheme="majorHAnsi"/>
          <w:color w:val="000000"/>
          <w:spacing w:val="3"/>
          <w:sz w:val="24"/>
          <w:szCs w:val="24"/>
        </w:rPr>
        <w:t xml:space="preserve">Das Kantonsbürgerrecht kann einem ausländischen Bewerber </w:t>
      </w:r>
      <w:r w:rsidRPr="00BA2856">
        <w:rPr>
          <w:rFonts w:asciiTheme="majorHAnsi" w:eastAsia="Arial" w:hAnsiTheme="majorHAnsi" w:cstheme="majorHAnsi"/>
          <w:color w:val="000000"/>
          <w:sz w:val="24"/>
          <w:szCs w:val="24"/>
        </w:rPr>
        <w:t xml:space="preserve">erst erteilt werden, wenn dieser </w:t>
      </w:r>
      <w:r w:rsidR="00CA4C08" w:rsidRPr="00BA2856">
        <w:rPr>
          <w:rFonts w:asciiTheme="majorHAnsi" w:eastAsia="Arial" w:hAnsiTheme="majorHAnsi" w:cstheme="majorHAnsi"/>
          <w:color w:val="000000"/>
          <w:sz w:val="24"/>
          <w:szCs w:val="24"/>
        </w:rPr>
        <w:t xml:space="preserve">die letzten </w:t>
      </w:r>
      <w:r w:rsidRPr="00BA2856">
        <w:rPr>
          <w:rFonts w:asciiTheme="majorHAnsi" w:eastAsia="Arial" w:hAnsiTheme="majorHAnsi" w:cstheme="majorHAnsi"/>
          <w:color w:val="000000"/>
          <w:sz w:val="24"/>
          <w:szCs w:val="24"/>
        </w:rPr>
        <w:t>fünf</w:t>
      </w:r>
      <w:r w:rsidRPr="00BA2856">
        <w:rPr>
          <w:rFonts w:asciiTheme="majorHAnsi" w:eastAsia="Arial" w:hAnsiTheme="majorHAnsi" w:cstheme="majorHAnsi"/>
          <w:b/>
          <w:color w:val="000000"/>
          <w:sz w:val="24"/>
          <w:szCs w:val="24"/>
        </w:rPr>
        <w:t xml:space="preserve"> </w:t>
      </w:r>
      <w:r w:rsidRPr="00BA2856">
        <w:rPr>
          <w:rFonts w:asciiTheme="majorHAnsi" w:eastAsia="Arial" w:hAnsiTheme="majorHAnsi" w:cstheme="majorHAnsi"/>
          <w:color w:val="000000"/>
          <w:sz w:val="24"/>
          <w:szCs w:val="24"/>
        </w:rPr>
        <w:t>Jahre ununterbrochen im Kanton und</w:t>
      </w:r>
      <w:r w:rsidRPr="009441B0">
        <w:rPr>
          <w:rFonts w:asciiTheme="majorHAnsi" w:eastAsia="Arial" w:hAnsiTheme="majorHAnsi" w:cstheme="majorHAnsi"/>
          <w:color w:val="000000"/>
          <w:sz w:val="24"/>
          <w:szCs w:val="24"/>
        </w:rPr>
        <w:t xml:space="preserve"> in der</w:t>
      </w:r>
      <w:r w:rsidRPr="00BA2856">
        <w:rPr>
          <w:rFonts w:asciiTheme="majorHAnsi" w:eastAsia="Arial" w:hAnsiTheme="majorHAnsi" w:cstheme="majorHAnsi"/>
          <w:color w:val="000000"/>
          <w:sz w:val="24"/>
          <w:szCs w:val="24"/>
        </w:rPr>
        <w:t xml:space="preserve"> politischen Gemeinde gewohnt hat</w:t>
      </w:r>
      <w:r w:rsidRPr="009441B0">
        <w:rPr>
          <w:rFonts w:asciiTheme="majorHAnsi" w:eastAsia="Arial" w:hAnsiTheme="majorHAnsi" w:cstheme="majorHAnsi"/>
          <w:color w:val="000000"/>
          <w:sz w:val="24"/>
          <w:szCs w:val="24"/>
        </w:rPr>
        <w:t xml:space="preserve"> (Art. 9</w:t>
      </w:r>
      <w:r w:rsidRPr="00BA2856">
        <w:rPr>
          <w:rFonts w:asciiTheme="majorHAnsi" w:eastAsia="Arial" w:hAnsiTheme="majorHAnsi" w:cstheme="majorHAnsi"/>
          <w:color w:val="000000"/>
          <w:sz w:val="24"/>
          <w:szCs w:val="24"/>
        </w:rPr>
        <w:t xml:space="preserve"> </w:t>
      </w:r>
      <w:r w:rsidR="000A41C2" w:rsidRPr="00BA2856">
        <w:rPr>
          <w:rFonts w:asciiTheme="majorHAnsi" w:eastAsia="Arial" w:hAnsiTheme="majorHAnsi" w:cstheme="majorHAnsi"/>
          <w:color w:val="000000"/>
          <w:sz w:val="24"/>
          <w:szCs w:val="24"/>
        </w:rPr>
        <w:t>BRG</w:t>
      </w:r>
      <w:r w:rsidRPr="00BA2856">
        <w:rPr>
          <w:rFonts w:asciiTheme="majorHAnsi" w:eastAsia="Arial" w:hAnsiTheme="majorHAnsi" w:cstheme="majorHAnsi"/>
          <w:color w:val="000000"/>
          <w:sz w:val="24"/>
          <w:szCs w:val="24"/>
        </w:rPr>
        <w:t>).</w:t>
      </w:r>
      <w:r w:rsidRPr="009441B0">
        <w:rPr>
          <w:rFonts w:asciiTheme="majorHAnsi" w:eastAsia="Arial" w:hAnsiTheme="majorHAnsi" w:cstheme="majorHAnsi"/>
          <w:color w:val="000000"/>
          <w:sz w:val="24"/>
          <w:szCs w:val="24"/>
        </w:rPr>
        <w:t xml:space="preserve"> </w:t>
      </w:r>
    </w:p>
    <w:p w14:paraId="59C74349" w14:textId="77777777" w:rsidR="00506715" w:rsidRPr="00BA2856" w:rsidRDefault="00506715" w:rsidP="00506715">
      <w:pPr>
        <w:spacing w:after="0" w:line="308" w:lineRule="exact"/>
        <w:ind w:left="1276" w:right="72"/>
        <w:jc w:val="both"/>
        <w:textAlignment w:val="baseline"/>
        <w:rPr>
          <w:rFonts w:asciiTheme="majorHAnsi" w:eastAsia="Arial" w:hAnsiTheme="majorHAnsi" w:cstheme="majorHAnsi"/>
          <w:color w:val="000000"/>
          <w:sz w:val="24"/>
          <w:szCs w:val="24"/>
        </w:rPr>
      </w:pPr>
    </w:p>
    <w:p w14:paraId="422EBCBC" w14:textId="77777777" w:rsidR="00240C85" w:rsidRPr="00BA2856" w:rsidRDefault="00240C85" w:rsidP="00506715">
      <w:pPr>
        <w:spacing w:after="0" w:line="308" w:lineRule="exact"/>
        <w:ind w:right="72"/>
        <w:jc w:val="both"/>
        <w:textAlignment w:val="baseline"/>
        <w:rPr>
          <w:rFonts w:asciiTheme="majorHAnsi" w:eastAsia="Arial" w:hAnsiTheme="majorHAnsi" w:cstheme="majorHAnsi"/>
          <w:color w:val="000000"/>
          <w:sz w:val="24"/>
          <w:szCs w:val="24"/>
        </w:rPr>
      </w:pPr>
    </w:p>
    <w:p w14:paraId="160B3D89" w14:textId="05435546" w:rsidR="00506715" w:rsidRDefault="00506715" w:rsidP="00506715">
      <w:pPr>
        <w:spacing w:after="0" w:line="240" w:lineRule="auto"/>
        <w:rPr>
          <w:rFonts w:asciiTheme="majorHAnsi" w:eastAsia="PMingLiU" w:hAnsiTheme="majorHAnsi" w:cs="Times New Roman"/>
          <w:spacing w:val="-3"/>
          <w:sz w:val="24"/>
          <w:szCs w:val="24"/>
        </w:rPr>
      </w:pPr>
    </w:p>
    <w:p w14:paraId="032B150E" w14:textId="68345841" w:rsidR="004A12BB" w:rsidRDefault="004A12BB" w:rsidP="00506715">
      <w:pPr>
        <w:spacing w:after="0" w:line="240" w:lineRule="auto"/>
        <w:rPr>
          <w:rFonts w:asciiTheme="majorHAnsi" w:eastAsia="PMingLiU" w:hAnsiTheme="majorHAnsi" w:cs="Times New Roman"/>
          <w:spacing w:val="-3"/>
          <w:sz w:val="24"/>
          <w:szCs w:val="24"/>
        </w:rPr>
      </w:pPr>
    </w:p>
    <w:p w14:paraId="3B2AA495" w14:textId="16C4B92B" w:rsidR="004A12BB" w:rsidRDefault="004A12BB" w:rsidP="00506715">
      <w:pPr>
        <w:spacing w:after="0" w:line="240" w:lineRule="auto"/>
        <w:rPr>
          <w:rFonts w:asciiTheme="majorHAnsi" w:eastAsia="PMingLiU" w:hAnsiTheme="majorHAnsi" w:cs="Times New Roman"/>
          <w:spacing w:val="-3"/>
          <w:sz w:val="24"/>
          <w:szCs w:val="24"/>
        </w:rPr>
      </w:pPr>
    </w:p>
    <w:p w14:paraId="140076A6" w14:textId="77777777" w:rsidR="004A12BB" w:rsidRPr="009441B0" w:rsidRDefault="004A12BB" w:rsidP="00506715">
      <w:pPr>
        <w:spacing w:after="0" w:line="240" w:lineRule="auto"/>
        <w:rPr>
          <w:rFonts w:asciiTheme="majorHAnsi" w:eastAsia="PMingLiU" w:hAnsiTheme="majorHAnsi" w:cs="Times New Roman"/>
          <w:spacing w:val="-3"/>
          <w:sz w:val="24"/>
          <w:szCs w:val="24"/>
        </w:rPr>
      </w:pPr>
    </w:p>
    <w:p w14:paraId="48445DF3" w14:textId="77777777" w:rsidR="00506715" w:rsidRPr="00BA2856" w:rsidRDefault="00506715" w:rsidP="0076225D">
      <w:pPr>
        <w:pStyle w:val="Listenabsatz"/>
        <w:numPr>
          <w:ilvl w:val="0"/>
          <w:numId w:val="26"/>
        </w:numPr>
        <w:spacing w:after="180" w:line="300" w:lineRule="exact"/>
        <w:ind w:left="426" w:hanging="426"/>
        <w:jc w:val="both"/>
        <w:textAlignment w:val="baseline"/>
        <w:rPr>
          <w:rFonts w:asciiTheme="majorHAnsi" w:eastAsia="Arial" w:hAnsiTheme="majorHAnsi" w:cstheme="majorHAnsi"/>
          <w:b/>
          <w:color w:val="000000"/>
          <w:spacing w:val="13"/>
          <w:sz w:val="28"/>
          <w:szCs w:val="28"/>
        </w:rPr>
      </w:pPr>
      <w:r w:rsidRPr="00BA2856">
        <w:rPr>
          <w:rFonts w:asciiTheme="majorHAnsi" w:eastAsia="Arial" w:hAnsiTheme="majorHAnsi" w:cstheme="majorHAnsi"/>
          <w:b/>
          <w:color w:val="000000"/>
          <w:spacing w:val="13"/>
          <w:sz w:val="28"/>
          <w:szCs w:val="28"/>
        </w:rPr>
        <w:lastRenderedPageBreak/>
        <w:t xml:space="preserve">Integration </w:t>
      </w:r>
      <w:r w:rsidR="001B086E" w:rsidRPr="00BA2856">
        <w:rPr>
          <w:rFonts w:asciiTheme="majorHAnsi" w:eastAsia="Arial" w:hAnsiTheme="majorHAnsi" w:cstheme="majorHAnsi"/>
          <w:b/>
          <w:color w:val="000000"/>
          <w:spacing w:val="13"/>
          <w:sz w:val="28"/>
          <w:szCs w:val="28"/>
        </w:rPr>
        <w:t>als Basis</w:t>
      </w:r>
    </w:p>
    <w:tbl>
      <w:tblPr>
        <w:tblStyle w:val="Tabellenraster"/>
        <w:tblW w:w="0" w:type="auto"/>
        <w:tblLook w:val="04A0" w:firstRow="1" w:lastRow="0" w:firstColumn="1" w:lastColumn="0" w:noHBand="0" w:noVBand="1"/>
      </w:tblPr>
      <w:tblGrid>
        <w:gridCol w:w="8990"/>
      </w:tblGrid>
      <w:tr w:rsidR="00506715" w:rsidRPr="009441B0" w14:paraId="6C5B4848" w14:textId="77777777" w:rsidTr="00BC450B">
        <w:tc>
          <w:tcPr>
            <w:tcW w:w="8990" w:type="dxa"/>
            <w:shd w:val="clear" w:color="auto" w:fill="DEEAF6" w:themeFill="accent1" w:themeFillTint="33"/>
          </w:tcPr>
          <w:p w14:paraId="01D5216D" w14:textId="77777777" w:rsidR="00506715" w:rsidRPr="00BA2856" w:rsidRDefault="00506715" w:rsidP="00506715">
            <w:pPr>
              <w:spacing w:after="165"/>
              <w:rPr>
                <w:rFonts w:asciiTheme="majorHAnsi" w:eastAsia="Times New Roman" w:hAnsiTheme="majorHAnsi" w:cstheme="majorHAnsi"/>
                <w:b/>
                <w:color w:val="454545"/>
                <w:sz w:val="20"/>
                <w:szCs w:val="20"/>
                <w:lang w:val="de-CH" w:eastAsia="de-CH"/>
              </w:rPr>
            </w:pPr>
            <w:r w:rsidRPr="00BA2856">
              <w:rPr>
                <w:rFonts w:asciiTheme="majorHAnsi" w:eastAsia="Times New Roman" w:hAnsiTheme="majorHAnsi" w:cstheme="majorHAnsi"/>
                <w:b/>
                <w:color w:val="454545"/>
                <w:sz w:val="20"/>
                <w:szCs w:val="20"/>
                <w:lang w:val="de-CH" w:eastAsia="de-CH"/>
              </w:rPr>
              <w:t>Art. 11 Bürgerrechtsgesetz</w:t>
            </w:r>
          </w:p>
          <w:p w14:paraId="68700685" w14:textId="77777777" w:rsidR="00506715" w:rsidRPr="00BA2856" w:rsidRDefault="00506715" w:rsidP="00506715">
            <w:pPr>
              <w:spacing w:after="165"/>
              <w:rPr>
                <w:rFonts w:asciiTheme="majorHAnsi" w:eastAsia="Times New Roman" w:hAnsiTheme="majorHAnsi" w:cstheme="majorHAnsi"/>
                <w:color w:val="454545"/>
                <w:sz w:val="20"/>
                <w:szCs w:val="20"/>
                <w:lang w:val="de-CH" w:eastAsia="de-CH"/>
              </w:rPr>
            </w:pPr>
            <w:r w:rsidRPr="00BA2856">
              <w:rPr>
                <w:rFonts w:asciiTheme="majorHAnsi" w:eastAsia="Times New Roman" w:hAnsiTheme="majorHAnsi" w:cstheme="majorHAnsi"/>
                <w:color w:val="454545"/>
                <w:sz w:val="20"/>
                <w:szCs w:val="20"/>
                <w:lang w:val="de-CH" w:eastAsia="de-CH"/>
              </w:rPr>
              <w:t>Die Erteilung der Einbürgerungsbewilligung des Bundes erfordert, dass die Bewerberin oder der Bewerber:</w:t>
            </w:r>
          </w:p>
          <w:p w14:paraId="2CB717CD" w14:textId="77777777" w:rsidR="00506715" w:rsidRPr="00BA2856" w:rsidRDefault="00506715" w:rsidP="00506715">
            <w:pPr>
              <w:numPr>
                <w:ilvl w:val="0"/>
                <w:numId w:val="2"/>
              </w:numPr>
              <w:spacing w:line="276" w:lineRule="auto"/>
              <w:ind w:left="312" w:hanging="284"/>
              <w:contextualSpacing/>
              <w:rPr>
                <w:rFonts w:asciiTheme="majorHAnsi" w:eastAsia="Times New Roman" w:hAnsiTheme="majorHAnsi" w:cstheme="majorHAnsi"/>
                <w:color w:val="454545"/>
                <w:sz w:val="20"/>
                <w:szCs w:val="20"/>
                <w:lang w:val="de-CH" w:eastAsia="de-CH"/>
              </w:rPr>
            </w:pPr>
            <w:r w:rsidRPr="00BA2856">
              <w:rPr>
                <w:rFonts w:asciiTheme="majorHAnsi" w:eastAsia="Times New Roman" w:hAnsiTheme="majorHAnsi" w:cstheme="majorHAnsi"/>
                <w:color w:val="454545"/>
                <w:sz w:val="20"/>
                <w:szCs w:val="20"/>
                <w:lang w:val="de-CH" w:eastAsia="de-CH"/>
              </w:rPr>
              <w:t>erfolgreich integriert ist;</w:t>
            </w:r>
          </w:p>
          <w:p w14:paraId="0718EB24" w14:textId="77777777" w:rsidR="00506715" w:rsidRPr="00BA2856" w:rsidRDefault="00506715" w:rsidP="00506715">
            <w:pPr>
              <w:numPr>
                <w:ilvl w:val="0"/>
                <w:numId w:val="2"/>
              </w:numPr>
              <w:spacing w:line="276" w:lineRule="auto"/>
              <w:ind w:left="312" w:hanging="284"/>
              <w:contextualSpacing/>
              <w:rPr>
                <w:rFonts w:asciiTheme="majorHAnsi" w:eastAsia="Times New Roman" w:hAnsiTheme="majorHAnsi" w:cstheme="majorHAnsi"/>
                <w:color w:val="454545"/>
                <w:sz w:val="20"/>
                <w:szCs w:val="20"/>
                <w:lang w:val="de-CH" w:eastAsia="de-CH"/>
              </w:rPr>
            </w:pPr>
            <w:r w:rsidRPr="00BA2856">
              <w:rPr>
                <w:rFonts w:asciiTheme="majorHAnsi" w:eastAsia="Times New Roman" w:hAnsiTheme="majorHAnsi" w:cstheme="majorHAnsi"/>
                <w:color w:val="454545"/>
                <w:sz w:val="20"/>
                <w:szCs w:val="20"/>
                <w:lang w:val="de-CH" w:eastAsia="de-CH"/>
              </w:rPr>
              <w:t>mit den schweizerischen Lebensverhältnissen vertraut ist; und</w:t>
            </w:r>
          </w:p>
          <w:p w14:paraId="62018B7C" w14:textId="77777777" w:rsidR="00506715" w:rsidRPr="00BA2856" w:rsidRDefault="00506715" w:rsidP="00506715">
            <w:pPr>
              <w:numPr>
                <w:ilvl w:val="0"/>
                <w:numId w:val="2"/>
              </w:numPr>
              <w:ind w:left="312" w:hanging="284"/>
              <w:contextualSpacing/>
              <w:rPr>
                <w:rFonts w:asciiTheme="majorHAnsi" w:eastAsia="Times New Roman" w:hAnsiTheme="majorHAnsi" w:cstheme="majorHAnsi"/>
                <w:color w:val="454545"/>
                <w:sz w:val="20"/>
                <w:szCs w:val="20"/>
                <w:lang w:val="de-CH" w:eastAsia="de-CH"/>
              </w:rPr>
            </w:pPr>
            <w:r w:rsidRPr="00BA2856">
              <w:rPr>
                <w:rFonts w:asciiTheme="majorHAnsi" w:eastAsia="Times New Roman" w:hAnsiTheme="majorHAnsi" w:cstheme="majorHAnsi"/>
                <w:color w:val="454545"/>
                <w:sz w:val="20"/>
                <w:szCs w:val="20"/>
                <w:lang w:val="de-CH" w:eastAsia="de-CH"/>
              </w:rPr>
              <w:t>keine Gefährdung der inneren oder äusseren Sicherheit der Schweiz darstellt.</w:t>
            </w:r>
          </w:p>
          <w:p w14:paraId="7050F1DB" w14:textId="77777777" w:rsidR="00506715" w:rsidRPr="00BA2856" w:rsidRDefault="00506715" w:rsidP="00506715">
            <w:pPr>
              <w:spacing w:line="300" w:lineRule="exact"/>
              <w:jc w:val="both"/>
              <w:textAlignment w:val="baseline"/>
              <w:rPr>
                <w:rFonts w:asciiTheme="majorHAnsi" w:eastAsia="Arial" w:hAnsiTheme="majorHAnsi" w:cstheme="majorHAnsi"/>
                <w:b/>
                <w:color w:val="000000"/>
                <w:spacing w:val="2"/>
                <w:sz w:val="20"/>
                <w:szCs w:val="20"/>
                <w:lang w:val="de-CH"/>
              </w:rPr>
            </w:pPr>
          </w:p>
        </w:tc>
      </w:tr>
    </w:tbl>
    <w:p w14:paraId="04F0D763" w14:textId="77777777" w:rsidR="00506715" w:rsidRPr="009441B0" w:rsidRDefault="00506715" w:rsidP="00506715">
      <w:pPr>
        <w:spacing w:after="0" w:line="300" w:lineRule="exact"/>
        <w:jc w:val="both"/>
        <w:textAlignment w:val="baseline"/>
        <w:rPr>
          <w:rFonts w:asciiTheme="majorHAnsi" w:eastAsia="Arial" w:hAnsiTheme="majorHAnsi" w:cstheme="majorHAnsi"/>
          <w:b/>
          <w:color w:val="000000"/>
          <w:spacing w:val="2"/>
          <w:sz w:val="24"/>
          <w:szCs w:val="24"/>
        </w:rPr>
      </w:pPr>
    </w:p>
    <w:p w14:paraId="2683B3BA" w14:textId="38C08858" w:rsidR="00506715" w:rsidRPr="009441B0" w:rsidRDefault="00506715" w:rsidP="00506715">
      <w:pPr>
        <w:spacing w:after="0" w:line="308" w:lineRule="exact"/>
        <w:ind w:right="72"/>
        <w:jc w:val="both"/>
        <w:textAlignment w:val="baseline"/>
        <w:rPr>
          <w:rFonts w:asciiTheme="majorHAnsi" w:eastAsia="Arial" w:hAnsiTheme="majorHAnsi" w:cstheme="majorHAnsi"/>
          <w:color w:val="000000"/>
          <w:sz w:val="24"/>
          <w:szCs w:val="24"/>
        </w:rPr>
      </w:pPr>
      <w:r w:rsidRPr="00BA2856">
        <w:rPr>
          <w:rFonts w:asciiTheme="majorHAnsi" w:eastAsia="Arial" w:hAnsiTheme="majorHAnsi" w:cstheme="majorHAnsi"/>
          <w:color w:val="000000"/>
          <w:sz w:val="24"/>
          <w:szCs w:val="24"/>
        </w:rPr>
        <w:t>Zentrale Bedeutung für eine Einbürgerung hat die Integration</w:t>
      </w:r>
      <w:r w:rsidR="00C2075F" w:rsidRPr="00BA2856">
        <w:rPr>
          <w:rFonts w:asciiTheme="majorHAnsi" w:eastAsia="Arial" w:hAnsiTheme="majorHAnsi" w:cstheme="majorHAnsi"/>
          <w:color w:val="000000"/>
          <w:sz w:val="24"/>
          <w:szCs w:val="24"/>
        </w:rPr>
        <w:t xml:space="preserve"> in unsere Gesellschaft</w:t>
      </w:r>
      <w:r w:rsidRPr="00BA2856">
        <w:rPr>
          <w:rFonts w:asciiTheme="majorHAnsi" w:eastAsia="Arial" w:hAnsiTheme="majorHAnsi" w:cstheme="majorHAnsi"/>
          <w:color w:val="000000"/>
          <w:sz w:val="24"/>
          <w:szCs w:val="24"/>
        </w:rPr>
        <w:t>. Integration bedeutet</w:t>
      </w:r>
      <w:r w:rsidRPr="009441B0">
        <w:rPr>
          <w:rFonts w:asciiTheme="majorHAnsi" w:eastAsia="Arial" w:hAnsiTheme="majorHAnsi" w:cstheme="majorHAnsi"/>
          <w:color w:val="000000"/>
          <w:sz w:val="24"/>
          <w:szCs w:val="24"/>
        </w:rPr>
        <w:t xml:space="preserve"> die</w:t>
      </w:r>
      <w:r w:rsidRPr="00BA2856">
        <w:rPr>
          <w:rFonts w:asciiTheme="majorHAnsi" w:eastAsia="Arial" w:hAnsiTheme="majorHAnsi" w:cstheme="majorHAnsi"/>
          <w:color w:val="000000"/>
          <w:sz w:val="24"/>
          <w:szCs w:val="24"/>
        </w:rPr>
        <w:t xml:space="preserve"> Bereitschaft</w:t>
      </w:r>
      <w:r w:rsidRPr="009441B0">
        <w:rPr>
          <w:rFonts w:asciiTheme="majorHAnsi" w:eastAsia="Arial" w:hAnsiTheme="majorHAnsi" w:cstheme="majorHAnsi"/>
          <w:color w:val="000000"/>
          <w:sz w:val="24"/>
          <w:szCs w:val="24"/>
        </w:rPr>
        <w:t xml:space="preserve"> des</w:t>
      </w:r>
      <w:r w:rsidRPr="00BA2856">
        <w:rPr>
          <w:rFonts w:asciiTheme="majorHAnsi" w:eastAsia="Arial" w:hAnsiTheme="majorHAnsi" w:cstheme="majorHAnsi"/>
          <w:color w:val="000000"/>
          <w:sz w:val="24"/>
          <w:szCs w:val="24"/>
        </w:rPr>
        <w:t xml:space="preserve"> Einzelnen, die Rechts- und Gesellschaftsordnung an</w:t>
      </w:r>
      <w:r w:rsidR="00DF7932" w:rsidRPr="00BA2856">
        <w:rPr>
          <w:rFonts w:asciiTheme="majorHAnsi" w:eastAsia="Arial" w:hAnsiTheme="majorHAnsi" w:cstheme="majorHAnsi"/>
          <w:color w:val="000000"/>
          <w:sz w:val="24"/>
          <w:szCs w:val="24"/>
        </w:rPr>
        <w:t>zu</w:t>
      </w:r>
      <w:r w:rsidRPr="00BA2856">
        <w:rPr>
          <w:rFonts w:asciiTheme="majorHAnsi" w:eastAsia="Arial" w:hAnsiTheme="majorHAnsi" w:cstheme="majorHAnsi"/>
          <w:color w:val="000000"/>
          <w:sz w:val="24"/>
          <w:szCs w:val="24"/>
        </w:rPr>
        <w:t>erkennen, zu respektieren und sich darin einzufügen. Integriert ist damit, wer</w:t>
      </w:r>
      <w:r w:rsidRPr="009441B0">
        <w:rPr>
          <w:rFonts w:asciiTheme="majorHAnsi" w:eastAsia="Arial" w:hAnsiTheme="majorHAnsi" w:cstheme="majorHAnsi"/>
          <w:color w:val="000000"/>
          <w:sz w:val="24"/>
          <w:szCs w:val="24"/>
        </w:rPr>
        <w:t xml:space="preserve"> am</w:t>
      </w:r>
      <w:r w:rsidRPr="00BA2856">
        <w:rPr>
          <w:rFonts w:asciiTheme="majorHAnsi" w:eastAsia="Arial" w:hAnsiTheme="majorHAnsi" w:cstheme="majorHAnsi"/>
          <w:color w:val="000000"/>
          <w:sz w:val="24"/>
          <w:szCs w:val="24"/>
        </w:rPr>
        <w:t xml:space="preserve"> öffentlichen Geschehen interess</w:t>
      </w:r>
      <w:r w:rsidR="005607F3" w:rsidRPr="00BA2856">
        <w:rPr>
          <w:rFonts w:asciiTheme="majorHAnsi" w:eastAsia="Arial" w:hAnsiTheme="majorHAnsi" w:cstheme="majorHAnsi"/>
          <w:color w:val="000000"/>
          <w:sz w:val="24"/>
          <w:szCs w:val="24"/>
        </w:rPr>
        <w:t>iert ist</w:t>
      </w:r>
      <w:r w:rsidR="00B0194F" w:rsidRPr="00BA2856">
        <w:rPr>
          <w:rFonts w:asciiTheme="majorHAnsi" w:eastAsia="Arial" w:hAnsiTheme="majorHAnsi" w:cstheme="majorHAnsi"/>
          <w:color w:val="000000"/>
          <w:sz w:val="24"/>
          <w:szCs w:val="24"/>
        </w:rPr>
        <w:t>, unsere Kultur resp</w:t>
      </w:r>
      <w:r w:rsidR="00F14BBB" w:rsidRPr="00BA2856">
        <w:rPr>
          <w:rFonts w:asciiTheme="majorHAnsi" w:eastAsia="Arial" w:hAnsiTheme="majorHAnsi" w:cstheme="majorHAnsi"/>
          <w:color w:val="000000"/>
          <w:sz w:val="24"/>
          <w:szCs w:val="24"/>
        </w:rPr>
        <w:t>ektiert,</w:t>
      </w:r>
      <w:r w:rsidR="00B0194F" w:rsidRPr="00BA2856">
        <w:rPr>
          <w:rFonts w:asciiTheme="majorHAnsi" w:eastAsia="Arial" w:hAnsiTheme="majorHAnsi" w:cstheme="majorHAnsi"/>
          <w:color w:val="000000"/>
          <w:sz w:val="24"/>
          <w:szCs w:val="24"/>
        </w:rPr>
        <w:t xml:space="preserve"> </w:t>
      </w:r>
      <w:r w:rsidR="005607F3" w:rsidRPr="00BA2856">
        <w:rPr>
          <w:rFonts w:asciiTheme="majorHAnsi" w:eastAsia="Arial" w:hAnsiTheme="majorHAnsi" w:cstheme="majorHAnsi"/>
          <w:color w:val="000000"/>
          <w:sz w:val="24"/>
          <w:szCs w:val="24"/>
        </w:rPr>
        <w:t>darüber Bescheid weis</w:t>
      </w:r>
      <w:r w:rsidR="00B0194F" w:rsidRPr="00BA2856">
        <w:rPr>
          <w:rFonts w:asciiTheme="majorHAnsi" w:eastAsia="Arial" w:hAnsiTheme="majorHAnsi" w:cstheme="majorHAnsi"/>
          <w:color w:val="000000"/>
          <w:sz w:val="24"/>
          <w:szCs w:val="24"/>
        </w:rPr>
        <w:t>s</w:t>
      </w:r>
      <w:r w:rsidR="00F14BBB" w:rsidRPr="00BA2856">
        <w:rPr>
          <w:rFonts w:asciiTheme="majorHAnsi" w:eastAsia="Arial" w:hAnsiTheme="majorHAnsi" w:cstheme="majorHAnsi"/>
          <w:color w:val="000000"/>
          <w:sz w:val="24"/>
          <w:szCs w:val="24"/>
        </w:rPr>
        <w:t xml:space="preserve"> </w:t>
      </w:r>
      <w:r w:rsidRPr="00BA2856">
        <w:rPr>
          <w:rFonts w:asciiTheme="majorHAnsi" w:eastAsia="Arial" w:hAnsiTheme="majorHAnsi" w:cstheme="majorHAnsi"/>
          <w:color w:val="000000"/>
          <w:sz w:val="24"/>
          <w:szCs w:val="24"/>
        </w:rPr>
        <w:t>und sich daran beteiligt. Integration bedeutet auch</w:t>
      </w:r>
      <w:r w:rsidR="00DF7932" w:rsidRPr="00BA2856">
        <w:rPr>
          <w:rFonts w:asciiTheme="majorHAnsi" w:eastAsia="Arial" w:hAnsiTheme="majorHAnsi" w:cstheme="majorHAnsi"/>
          <w:color w:val="000000"/>
          <w:sz w:val="24"/>
          <w:szCs w:val="24"/>
        </w:rPr>
        <w:t>,</w:t>
      </w:r>
      <w:r w:rsidRPr="00BA2856">
        <w:rPr>
          <w:rFonts w:asciiTheme="majorHAnsi" w:eastAsia="Arial" w:hAnsiTheme="majorHAnsi" w:cstheme="majorHAnsi"/>
          <w:color w:val="000000"/>
          <w:sz w:val="24"/>
          <w:szCs w:val="24"/>
        </w:rPr>
        <w:t xml:space="preserve"> Beziehungen zur Gemeinde, zur Nachbarschaft, </w:t>
      </w:r>
      <w:r w:rsidR="002907FA" w:rsidRPr="00BA2856">
        <w:rPr>
          <w:rFonts w:asciiTheme="majorHAnsi" w:eastAsia="Arial" w:hAnsiTheme="majorHAnsi" w:cstheme="majorHAnsi"/>
          <w:color w:val="000000"/>
          <w:sz w:val="24"/>
          <w:szCs w:val="24"/>
        </w:rPr>
        <w:t xml:space="preserve">zum </w:t>
      </w:r>
      <w:r w:rsidRPr="00BA2856">
        <w:rPr>
          <w:rFonts w:asciiTheme="majorHAnsi" w:eastAsia="Arial" w:hAnsiTheme="majorHAnsi" w:cstheme="majorHAnsi"/>
          <w:color w:val="000000"/>
          <w:sz w:val="24"/>
          <w:szCs w:val="24"/>
        </w:rPr>
        <w:t>Quartier, zu Institutionen und zum Arbeitsplatz zu schaffen und diese zu leben und zu pflegen.</w:t>
      </w:r>
      <w:r w:rsidRPr="009441B0">
        <w:rPr>
          <w:rFonts w:asciiTheme="majorHAnsi" w:eastAsia="Arial" w:hAnsiTheme="majorHAnsi" w:cstheme="majorHAnsi"/>
          <w:color w:val="000000"/>
          <w:sz w:val="24"/>
          <w:szCs w:val="24"/>
        </w:rPr>
        <w:t xml:space="preserve"> </w:t>
      </w:r>
      <w:r w:rsidR="00F05977" w:rsidRPr="009441B0">
        <w:rPr>
          <w:rFonts w:asciiTheme="majorHAnsi" w:eastAsia="Arial" w:hAnsiTheme="majorHAnsi" w:cstheme="majorHAnsi"/>
          <w:color w:val="000000"/>
          <w:sz w:val="24"/>
          <w:szCs w:val="24"/>
        </w:rPr>
        <w:t>Unsere Sprache zu sprechen</w:t>
      </w:r>
      <w:r w:rsidR="002907FA" w:rsidRPr="009441B0">
        <w:rPr>
          <w:rFonts w:asciiTheme="majorHAnsi" w:eastAsia="Arial" w:hAnsiTheme="majorHAnsi" w:cstheme="majorHAnsi"/>
          <w:color w:val="000000"/>
          <w:sz w:val="24"/>
          <w:szCs w:val="24"/>
        </w:rPr>
        <w:t xml:space="preserve"> und zu verstehen</w:t>
      </w:r>
      <w:r w:rsidR="00F05977" w:rsidRPr="009441B0">
        <w:rPr>
          <w:rFonts w:asciiTheme="majorHAnsi" w:eastAsia="Arial" w:hAnsiTheme="majorHAnsi" w:cstheme="majorHAnsi"/>
          <w:color w:val="000000"/>
          <w:sz w:val="24"/>
          <w:szCs w:val="24"/>
        </w:rPr>
        <w:t xml:space="preserve">, Identifikation mit dem schweizerischen Gesellschaftssystem und Beziehungen </w:t>
      </w:r>
      <w:r w:rsidR="00DF7932" w:rsidRPr="009441B0">
        <w:rPr>
          <w:rFonts w:asciiTheme="majorHAnsi" w:eastAsia="Arial" w:hAnsiTheme="majorHAnsi" w:cstheme="majorHAnsi"/>
          <w:color w:val="000000"/>
          <w:sz w:val="24"/>
          <w:szCs w:val="24"/>
        </w:rPr>
        <w:t>zur</w:t>
      </w:r>
      <w:r w:rsidR="00F05977" w:rsidRPr="009441B0">
        <w:rPr>
          <w:rFonts w:asciiTheme="majorHAnsi" w:eastAsia="Arial" w:hAnsiTheme="majorHAnsi" w:cstheme="majorHAnsi"/>
          <w:color w:val="000000"/>
          <w:sz w:val="24"/>
          <w:szCs w:val="24"/>
        </w:rPr>
        <w:t xml:space="preserve"> einheimischen Bevölkerung sind Schlüssel für eine </w:t>
      </w:r>
      <w:r w:rsidR="002907FA" w:rsidRPr="009441B0">
        <w:rPr>
          <w:rFonts w:asciiTheme="majorHAnsi" w:eastAsia="Arial" w:hAnsiTheme="majorHAnsi" w:cstheme="majorHAnsi"/>
          <w:color w:val="000000"/>
          <w:sz w:val="24"/>
          <w:szCs w:val="24"/>
        </w:rPr>
        <w:t>wirkliche</w:t>
      </w:r>
      <w:r w:rsidR="00F05977" w:rsidRPr="009441B0">
        <w:rPr>
          <w:rFonts w:asciiTheme="majorHAnsi" w:eastAsia="Arial" w:hAnsiTheme="majorHAnsi" w:cstheme="majorHAnsi"/>
          <w:color w:val="000000"/>
          <w:sz w:val="24"/>
          <w:szCs w:val="24"/>
        </w:rPr>
        <w:t xml:space="preserve"> Integration.</w:t>
      </w:r>
    </w:p>
    <w:p w14:paraId="2592BA58" w14:textId="77777777" w:rsidR="00263469" w:rsidRPr="009441B0" w:rsidRDefault="00263469" w:rsidP="00506715">
      <w:pPr>
        <w:spacing w:after="0" w:line="308" w:lineRule="exact"/>
        <w:ind w:right="72"/>
        <w:jc w:val="both"/>
        <w:textAlignment w:val="baseline"/>
        <w:rPr>
          <w:rFonts w:asciiTheme="majorHAnsi" w:eastAsia="Arial" w:hAnsiTheme="majorHAnsi" w:cstheme="majorHAnsi"/>
          <w:color w:val="000000"/>
          <w:sz w:val="24"/>
          <w:szCs w:val="24"/>
        </w:rPr>
      </w:pPr>
    </w:p>
    <w:p w14:paraId="0903784C" w14:textId="7BBC70A5" w:rsidR="00263469" w:rsidRPr="009441B0" w:rsidRDefault="00263469" w:rsidP="00263469">
      <w:pPr>
        <w:spacing w:after="0" w:line="308" w:lineRule="exact"/>
        <w:ind w:right="72"/>
        <w:jc w:val="both"/>
        <w:textAlignment w:val="baseline"/>
        <w:rPr>
          <w:rFonts w:asciiTheme="majorHAnsi" w:eastAsia="Arial" w:hAnsiTheme="majorHAnsi" w:cstheme="majorHAnsi"/>
          <w:color w:val="000000"/>
          <w:sz w:val="24"/>
          <w:szCs w:val="24"/>
        </w:rPr>
      </w:pPr>
      <w:r w:rsidRPr="009441B0">
        <w:rPr>
          <w:rFonts w:asciiTheme="majorHAnsi" w:eastAsia="Arial" w:hAnsiTheme="majorHAnsi" w:cstheme="majorHAnsi"/>
          <w:color w:val="000000"/>
          <w:sz w:val="24"/>
          <w:szCs w:val="24"/>
        </w:rPr>
        <w:t>Wie Art. 12 Abs</w:t>
      </w:r>
      <w:r w:rsidR="00CA4C08" w:rsidRPr="009441B0">
        <w:rPr>
          <w:rFonts w:asciiTheme="majorHAnsi" w:eastAsia="Arial" w:hAnsiTheme="majorHAnsi" w:cstheme="majorHAnsi"/>
          <w:color w:val="000000"/>
          <w:sz w:val="24"/>
          <w:szCs w:val="24"/>
        </w:rPr>
        <w:t>.</w:t>
      </w:r>
      <w:r w:rsidRPr="009441B0">
        <w:rPr>
          <w:rFonts w:asciiTheme="majorHAnsi" w:eastAsia="Arial" w:hAnsiTheme="majorHAnsi" w:cstheme="majorHAnsi"/>
          <w:color w:val="000000"/>
          <w:sz w:val="24"/>
          <w:szCs w:val="24"/>
        </w:rPr>
        <w:t xml:space="preserve"> 1 des Bürgerrechtsgesetzes zeigt, bedeutet Integration u.a. auch, dass die Ehefrau beziehungsweise der Ehe</w:t>
      </w:r>
      <w:r w:rsidR="005607F3" w:rsidRPr="009441B0">
        <w:rPr>
          <w:rFonts w:asciiTheme="majorHAnsi" w:eastAsia="Arial" w:hAnsiTheme="majorHAnsi" w:cstheme="majorHAnsi"/>
          <w:color w:val="000000"/>
          <w:sz w:val="24"/>
          <w:szCs w:val="24"/>
        </w:rPr>
        <w:t>mann</w:t>
      </w:r>
      <w:r w:rsidR="00CA4C08" w:rsidRPr="009441B0">
        <w:rPr>
          <w:rFonts w:asciiTheme="majorHAnsi" w:eastAsia="Arial" w:hAnsiTheme="majorHAnsi" w:cstheme="majorHAnsi"/>
          <w:color w:val="000000"/>
          <w:sz w:val="24"/>
          <w:szCs w:val="24"/>
        </w:rPr>
        <w:t xml:space="preserve"> oder der eingetragene Partner beziehungsweise eingetragene Partnerin</w:t>
      </w:r>
      <w:r w:rsidR="005607F3" w:rsidRPr="009441B0">
        <w:rPr>
          <w:rFonts w:asciiTheme="majorHAnsi" w:eastAsia="Arial" w:hAnsiTheme="majorHAnsi" w:cstheme="majorHAnsi"/>
          <w:color w:val="000000"/>
          <w:sz w:val="24"/>
          <w:szCs w:val="24"/>
        </w:rPr>
        <w:t xml:space="preserve"> und die minderjährigen Kinder mi</w:t>
      </w:r>
      <w:r w:rsidRPr="009441B0">
        <w:rPr>
          <w:rFonts w:asciiTheme="majorHAnsi" w:eastAsia="Arial" w:hAnsiTheme="majorHAnsi" w:cstheme="majorHAnsi"/>
          <w:color w:val="000000"/>
          <w:sz w:val="24"/>
          <w:szCs w:val="24"/>
        </w:rPr>
        <w:t xml:space="preserve">t zu betrachten </w:t>
      </w:r>
      <w:r w:rsidR="005607F3" w:rsidRPr="009441B0">
        <w:rPr>
          <w:rFonts w:asciiTheme="majorHAnsi" w:eastAsia="Arial" w:hAnsiTheme="majorHAnsi" w:cstheme="majorHAnsi"/>
          <w:color w:val="000000"/>
          <w:sz w:val="24"/>
          <w:szCs w:val="24"/>
        </w:rPr>
        <w:t>sind</w:t>
      </w:r>
      <w:r w:rsidRPr="009441B0">
        <w:rPr>
          <w:rFonts w:asciiTheme="majorHAnsi" w:eastAsia="Arial" w:hAnsiTheme="majorHAnsi" w:cstheme="majorHAnsi"/>
          <w:color w:val="000000"/>
          <w:sz w:val="24"/>
          <w:szCs w:val="24"/>
        </w:rPr>
        <w:t xml:space="preserve">. In unserem Recht sind die Partner </w:t>
      </w:r>
      <w:r w:rsidR="005607F3" w:rsidRPr="009441B0">
        <w:rPr>
          <w:rFonts w:asciiTheme="majorHAnsi" w:eastAsia="Arial" w:hAnsiTheme="majorHAnsi" w:cstheme="majorHAnsi"/>
          <w:color w:val="000000"/>
          <w:sz w:val="24"/>
          <w:szCs w:val="24"/>
        </w:rPr>
        <w:t>gleichwertig und gleichberechtigt</w:t>
      </w:r>
      <w:r w:rsidRPr="009441B0">
        <w:rPr>
          <w:rFonts w:asciiTheme="majorHAnsi" w:eastAsia="Arial" w:hAnsiTheme="majorHAnsi" w:cstheme="majorHAnsi"/>
          <w:color w:val="000000"/>
          <w:sz w:val="24"/>
          <w:szCs w:val="24"/>
        </w:rPr>
        <w:t xml:space="preserve">. </w:t>
      </w:r>
      <w:r w:rsidR="00B0194F" w:rsidRPr="009441B0">
        <w:rPr>
          <w:rFonts w:asciiTheme="majorHAnsi" w:eastAsia="Arial" w:hAnsiTheme="majorHAnsi" w:cstheme="majorHAnsi"/>
          <w:color w:val="000000"/>
          <w:sz w:val="24"/>
          <w:szCs w:val="24"/>
        </w:rPr>
        <w:t>Die</w:t>
      </w:r>
      <w:r w:rsidRPr="009441B0">
        <w:rPr>
          <w:rFonts w:asciiTheme="majorHAnsi" w:eastAsia="Arial" w:hAnsiTheme="majorHAnsi" w:cstheme="majorHAnsi"/>
          <w:color w:val="000000"/>
          <w:sz w:val="24"/>
          <w:szCs w:val="24"/>
        </w:rPr>
        <w:t xml:space="preserve"> Stellung der Frau hat unserem Recht und unserer Kultur zu entsprechen. </w:t>
      </w:r>
    </w:p>
    <w:p w14:paraId="652AA32B" w14:textId="77777777" w:rsidR="00263469" w:rsidRPr="00BA2856" w:rsidRDefault="00263469" w:rsidP="00506715">
      <w:pPr>
        <w:spacing w:after="0" w:line="308" w:lineRule="exact"/>
        <w:ind w:right="72"/>
        <w:jc w:val="both"/>
        <w:textAlignment w:val="baseline"/>
        <w:rPr>
          <w:rFonts w:asciiTheme="majorHAnsi" w:eastAsia="Arial" w:hAnsiTheme="majorHAnsi" w:cstheme="majorHAnsi"/>
          <w:color w:val="000000"/>
          <w:sz w:val="24"/>
          <w:szCs w:val="24"/>
        </w:rPr>
      </w:pPr>
    </w:p>
    <w:p w14:paraId="43645785" w14:textId="77777777" w:rsidR="00B0194F" w:rsidRPr="00BA2856" w:rsidRDefault="00B0194F" w:rsidP="00506715">
      <w:pPr>
        <w:spacing w:after="0" w:line="307" w:lineRule="exact"/>
        <w:jc w:val="both"/>
        <w:rPr>
          <w:rFonts w:asciiTheme="majorHAnsi" w:eastAsia="Arial" w:hAnsiTheme="majorHAnsi" w:cstheme="majorHAnsi"/>
          <w:color w:val="000000"/>
          <w:spacing w:val="4"/>
          <w:sz w:val="24"/>
          <w:szCs w:val="24"/>
        </w:rPr>
      </w:pPr>
    </w:p>
    <w:tbl>
      <w:tblPr>
        <w:tblStyle w:val="Tabellenraster"/>
        <w:tblW w:w="0" w:type="auto"/>
        <w:tblLook w:val="04A0" w:firstRow="1" w:lastRow="0" w:firstColumn="1" w:lastColumn="0" w:noHBand="0" w:noVBand="1"/>
      </w:tblPr>
      <w:tblGrid>
        <w:gridCol w:w="9060"/>
      </w:tblGrid>
      <w:tr w:rsidR="00506715" w:rsidRPr="009441B0" w14:paraId="38D56352" w14:textId="77777777" w:rsidTr="00BC450B">
        <w:tc>
          <w:tcPr>
            <w:tcW w:w="9190" w:type="dxa"/>
            <w:shd w:val="clear" w:color="auto" w:fill="DEEAF6" w:themeFill="accent1" w:themeFillTint="33"/>
          </w:tcPr>
          <w:p w14:paraId="59497E88" w14:textId="77777777" w:rsidR="00506715" w:rsidRPr="0024774F" w:rsidRDefault="00506715" w:rsidP="00E50099">
            <w:pPr>
              <w:spacing w:line="307" w:lineRule="exact"/>
              <w:ind w:left="24"/>
              <w:jc w:val="both"/>
              <w:rPr>
                <w:rFonts w:asciiTheme="majorHAnsi" w:eastAsia="Arial" w:hAnsiTheme="majorHAnsi" w:cstheme="majorHAnsi"/>
                <w:b/>
                <w:spacing w:val="4"/>
                <w:sz w:val="20"/>
                <w:szCs w:val="20"/>
                <w:lang w:val="de-CH"/>
              </w:rPr>
            </w:pPr>
            <w:r w:rsidRPr="0024774F">
              <w:rPr>
                <w:rFonts w:asciiTheme="majorHAnsi" w:eastAsia="Arial" w:hAnsiTheme="majorHAnsi" w:cstheme="majorHAnsi"/>
                <w:b/>
                <w:spacing w:val="4"/>
                <w:sz w:val="20"/>
                <w:szCs w:val="20"/>
                <w:lang w:val="de-CH"/>
              </w:rPr>
              <w:t>Integrationskriterien</w:t>
            </w:r>
          </w:p>
          <w:p w14:paraId="738806CA" w14:textId="77777777" w:rsidR="00506715" w:rsidRPr="0024774F" w:rsidRDefault="00506715" w:rsidP="00E50099">
            <w:pPr>
              <w:spacing w:line="307" w:lineRule="exact"/>
              <w:ind w:left="24"/>
              <w:jc w:val="both"/>
              <w:rPr>
                <w:rFonts w:asciiTheme="majorHAnsi" w:eastAsia="Arial" w:hAnsiTheme="majorHAnsi" w:cstheme="majorHAnsi"/>
                <w:b/>
                <w:spacing w:val="4"/>
                <w:sz w:val="20"/>
                <w:szCs w:val="20"/>
                <w:lang w:val="de-CH"/>
              </w:rPr>
            </w:pPr>
            <w:r w:rsidRPr="0024774F">
              <w:rPr>
                <w:rFonts w:asciiTheme="majorHAnsi" w:eastAsia="Arial" w:hAnsiTheme="majorHAnsi" w:cstheme="majorHAnsi"/>
                <w:b/>
                <w:spacing w:val="4"/>
                <w:sz w:val="20"/>
                <w:szCs w:val="20"/>
                <w:lang w:val="de-CH"/>
              </w:rPr>
              <w:t>Art. 12 Abs. 1 Bürgerrechtsgesetz:</w:t>
            </w:r>
          </w:p>
          <w:p w14:paraId="447955FD" w14:textId="77777777" w:rsidR="00506715" w:rsidRPr="0024774F" w:rsidRDefault="00506715" w:rsidP="00506715">
            <w:pPr>
              <w:spacing w:line="307" w:lineRule="exact"/>
              <w:jc w:val="both"/>
              <w:rPr>
                <w:rFonts w:asciiTheme="majorHAnsi" w:eastAsia="Arial" w:hAnsiTheme="majorHAnsi" w:cstheme="majorHAnsi"/>
                <w:b/>
                <w:spacing w:val="4"/>
                <w:sz w:val="20"/>
                <w:szCs w:val="20"/>
                <w:lang w:val="de-CH"/>
              </w:rPr>
            </w:pPr>
          </w:p>
          <w:p w14:paraId="7DE4A63F" w14:textId="77777777" w:rsidR="00506715" w:rsidRPr="0024774F" w:rsidRDefault="00506715" w:rsidP="00BC450B">
            <w:pPr>
              <w:shd w:val="clear" w:color="auto" w:fill="DEEAF6" w:themeFill="accent1" w:themeFillTint="33"/>
              <w:spacing w:after="165"/>
              <w:ind w:left="24"/>
              <w:rPr>
                <w:rFonts w:asciiTheme="majorHAnsi" w:eastAsia="Times New Roman" w:hAnsiTheme="majorHAnsi" w:cstheme="majorHAnsi"/>
                <w:sz w:val="20"/>
                <w:szCs w:val="20"/>
                <w:lang w:val="de-CH" w:eastAsia="de-CH"/>
              </w:rPr>
            </w:pPr>
            <w:r w:rsidRPr="0024774F">
              <w:rPr>
                <w:rFonts w:asciiTheme="majorHAnsi" w:eastAsia="Times New Roman" w:hAnsiTheme="majorHAnsi" w:cstheme="majorHAnsi"/>
                <w:sz w:val="20"/>
                <w:szCs w:val="20"/>
                <w:lang w:val="de-CH" w:eastAsia="de-CH"/>
              </w:rPr>
              <w:t xml:space="preserve">Eine erfolgreiche Integration zeigt sich </w:t>
            </w:r>
            <w:r w:rsidRPr="005113E6">
              <w:rPr>
                <w:rFonts w:asciiTheme="majorHAnsi" w:eastAsia="Times New Roman" w:hAnsiTheme="majorHAnsi" w:cstheme="majorHAnsi"/>
                <w:sz w:val="20"/>
                <w:szCs w:val="20"/>
                <w:lang w:val="de-CH" w:eastAsia="de-CH"/>
              </w:rPr>
              <w:t>insbesondere:</w:t>
            </w:r>
          </w:p>
          <w:p w14:paraId="47CAA8D6" w14:textId="77777777" w:rsidR="00506715" w:rsidRPr="0024774F" w:rsidRDefault="00506715" w:rsidP="00BC450B">
            <w:pPr>
              <w:numPr>
                <w:ilvl w:val="0"/>
                <w:numId w:val="3"/>
              </w:numPr>
              <w:shd w:val="clear" w:color="auto" w:fill="DEEAF6" w:themeFill="accent1" w:themeFillTint="33"/>
              <w:spacing w:line="276" w:lineRule="auto"/>
              <w:ind w:left="308" w:hanging="284"/>
              <w:contextualSpacing/>
              <w:rPr>
                <w:rFonts w:asciiTheme="majorHAnsi" w:eastAsia="Times New Roman" w:hAnsiTheme="majorHAnsi" w:cstheme="majorHAnsi"/>
                <w:sz w:val="20"/>
                <w:szCs w:val="20"/>
                <w:lang w:val="de-CH" w:eastAsia="de-CH"/>
              </w:rPr>
            </w:pPr>
            <w:r w:rsidRPr="005113E6">
              <w:rPr>
                <w:rFonts w:asciiTheme="majorHAnsi" w:eastAsia="Times New Roman" w:hAnsiTheme="majorHAnsi" w:cstheme="majorHAnsi"/>
                <w:sz w:val="20"/>
                <w:szCs w:val="20"/>
                <w:lang w:val="de-CH" w:eastAsia="de-CH"/>
              </w:rPr>
              <w:t>im Beachten der öffentlichen Sicherheit und Ordnung;</w:t>
            </w:r>
          </w:p>
          <w:p w14:paraId="44BBED96" w14:textId="77777777" w:rsidR="00506715" w:rsidRPr="0024774F" w:rsidRDefault="00506715" w:rsidP="00BC450B">
            <w:pPr>
              <w:numPr>
                <w:ilvl w:val="0"/>
                <w:numId w:val="3"/>
              </w:numPr>
              <w:shd w:val="clear" w:color="auto" w:fill="DEEAF6" w:themeFill="accent1" w:themeFillTint="33"/>
              <w:spacing w:line="276" w:lineRule="auto"/>
              <w:ind w:left="308" w:hanging="284"/>
              <w:contextualSpacing/>
              <w:rPr>
                <w:rFonts w:asciiTheme="majorHAnsi" w:eastAsia="Times New Roman" w:hAnsiTheme="majorHAnsi" w:cstheme="majorHAnsi"/>
                <w:sz w:val="20"/>
                <w:szCs w:val="20"/>
                <w:lang w:val="de-CH" w:eastAsia="de-CH"/>
              </w:rPr>
            </w:pPr>
            <w:r w:rsidRPr="005113E6">
              <w:rPr>
                <w:rFonts w:asciiTheme="majorHAnsi" w:eastAsia="Times New Roman" w:hAnsiTheme="majorHAnsi" w:cstheme="majorHAnsi"/>
                <w:sz w:val="20"/>
                <w:szCs w:val="20"/>
                <w:lang w:val="de-CH" w:eastAsia="de-CH"/>
              </w:rPr>
              <w:t>in der Respektierung der Werte der Bundesverfassung;</w:t>
            </w:r>
          </w:p>
          <w:p w14:paraId="78967725" w14:textId="77777777" w:rsidR="00506715" w:rsidRPr="0024774F" w:rsidRDefault="00506715" w:rsidP="00BC450B">
            <w:pPr>
              <w:numPr>
                <w:ilvl w:val="0"/>
                <w:numId w:val="3"/>
              </w:numPr>
              <w:shd w:val="clear" w:color="auto" w:fill="DEEAF6" w:themeFill="accent1" w:themeFillTint="33"/>
              <w:spacing w:line="276" w:lineRule="auto"/>
              <w:ind w:left="308" w:hanging="284"/>
              <w:contextualSpacing/>
              <w:rPr>
                <w:rFonts w:asciiTheme="majorHAnsi" w:eastAsia="Times New Roman" w:hAnsiTheme="majorHAnsi" w:cstheme="majorHAnsi"/>
                <w:sz w:val="20"/>
                <w:szCs w:val="20"/>
                <w:lang w:val="de-CH" w:eastAsia="de-CH"/>
              </w:rPr>
            </w:pPr>
            <w:r w:rsidRPr="005113E6">
              <w:rPr>
                <w:rFonts w:asciiTheme="majorHAnsi" w:eastAsia="Times New Roman" w:hAnsiTheme="majorHAnsi" w:cstheme="majorHAnsi"/>
                <w:sz w:val="20"/>
                <w:szCs w:val="20"/>
                <w:lang w:val="de-CH" w:eastAsia="de-CH"/>
              </w:rPr>
              <w:t>in der Fähigkeit, sich im Alltag in Wort und Schrift in einer Landessprache zu verständigen;</w:t>
            </w:r>
          </w:p>
          <w:p w14:paraId="3F65B69C" w14:textId="77777777" w:rsidR="00506715" w:rsidRPr="0024774F" w:rsidRDefault="00506715" w:rsidP="00BC450B">
            <w:pPr>
              <w:numPr>
                <w:ilvl w:val="0"/>
                <w:numId w:val="3"/>
              </w:numPr>
              <w:shd w:val="clear" w:color="auto" w:fill="DEEAF6" w:themeFill="accent1" w:themeFillTint="33"/>
              <w:spacing w:line="276" w:lineRule="auto"/>
              <w:ind w:left="308" w:hanging="284"/>
              <w:contextualSpacing/>
              <w:rPr>
                <w:rFonts w:asciiTheme="majorHAnsi" w:eastAsia="Times New Roman" w:hAnsiTheme="majorHAnsi" w:cstheme="majorHAnsi"/>
                <w:sz w:val="20"/>
                <w:szCs w:val="20"/>
                <w:lang w:val="de-CH" w:eastAsia="de-CH"/>
              </w:rPr>
            </w:pPr>
            <w:r w:rsidRPr="005113E6">
              <w:rPr>
                <w:rFonts w:asciiTheme="majorHAnsi" w:eastAsia="Times New Roman" w:hAnsiTheme="majorHAnsi" w:cstheme="majorHAnsi"/>
                <w:sz w:val="20"/>
                <w:szCs w:val="20"/>
                <w:lang w:val="de-CH" w:eastAsia="de-CH"/>
              </w:rPr>
              <w:t>in der Teilnahme am Wirtschaftsleben oder am Erwerb von Bildung; und</w:t>
            </w:r>
          </w:p>
          <w:p w14:paraId="3C1B555D" w14:textId="77777777" w:rsidR="00506715" w:rsidRPr="0024774F" w:rsidRDefault="00506715" w:rsidP="00BC450B">
            <w:pPr>
              <w:numPr>
                <w:ilvl w:val="0"/>
                <w:numId w:val="3"/>
              </w:numPr>
              <w:shd w:val="clear" w:color="auto" w:fill="DEEAF6" w:themeFill="accent1" w:themeFillTint="33"/>
              <w:ind w:left="308" w:hanging="284"/>
              <w:contextualSpacing/>
              <w:rPr>
                <w:rFonts w:asciiTheme="majorHAnsi" w:eastAsia="Times New Roman" w:hAnsiTheme="majorHAnsi" w:cstheme="majorHAnsi"/>
                <w:sz w:val="20"/>
                <w:szCs w:val="20"/>
                <w:lang w:val="de-CH" w:eastAsia="de-CH"/>
              </w:rPr>
            </w:pPr>
            <w:r w:rsidRPr="005113E6">
              <w:rPr>
                <w:rFonts w:asciiTheme="majorHAnsi" w:eastAsia="Times New Roman" w:hAnsiTheme="majorHAnsi" w:cstheme="majorHAnsi"/>
                <w:sz w:val="20"/>
                <w:szCs w:val="20"/>
                <w:lang w:val="de-CH" w:eastAsia="de-CH"/>
              </w:rPr>
              <w:t>in der Förderung und Unterstützung der Integration der Ehefrau oder des Ehemannes, der eingetragenen Partnerin oder des eingetragenen Partners oder der minderjährigen Kinder, über welche die elterliche Sorge ausgeübt wird.</w:t>
            </w:r>
          </w:p>
          <w:p w14:paraId="7FA6B0B1" w14:textId="77777777" w:rsidR="00506715" w:rsidRPr="0024774F" w:rsidRDefault="00506715" w:rsidP="00506715">
            <w:pPr>
              <w:spacing w:line="307" w:lineRule="exact"/>
              <w:jc w:val="both"/>
              <w:rPr>
                <w:rFonts w:asciiTheme="majorHAnsi" w:eastAsia="Arial" w:hAnsiTheme="majorHAnsi" w:cstheme="majorHAnsi"/>
                <w:spacing w:val="4"/>
                <w:sz w:val="20"/>
                <w:szCs w:val="20"/>
                <w:lang w:val="de-CH"/>
              </w:rPr>
            </w:pPr>
          </w:p>
        </w:tc>
      </w:tr>
    </w:tbl>
    <w:p w14:paraId="6D5025B7" w14:textId="77777777" w:rsidR="00506715" w:rsidRPr="00BA2856" w:rsidRDefault="00506715" w:rsidP="00506715">
      <w:pPr>
        <w:spacing w:after="0" w:line="307" w:lineRule="exact"/>
        <w:jc w:val="both"/>
        <w:rPr>
          <w:rFonts w:asciiTheme="majorHAnsi" w:eastAsia="Arial" w:hAnsiTheme="majorHAnsi" w:cstheme="majorHAnsi"/>
          <w:color w:val="000000"/>
          <w:spacing w:val="4"/>
          <w:sz w:val="24"/>
          <w:szCs w:val="24"/>
        </w:rPr>
      </w:pPr>
    </w:p>
    <w:p w14:paraId="73FC96F9" w14:textId="77777777" w:rsidR="00030E3F" w:rsidRPr="009441B0" w:rsidRDefault="00030E3F" w:rsidP="00F05977">
      <w:pPr>
        <w:spacing w:after="0" w:line="308" w:lineRule="exact"/>
        <w:ind w:right="72"/>
        <w:jc w:val="both"/>
        <w:textAlignment w:val="baseline"/>
        <w:rPr>
          <w:rFonts w:asciiTheme="majorHAnsi" w:eastAsia="Arial" w:hAnsiTheme="majorHAnsi" w:cstheme="majorHAnsi"/>
          <w:color w:val="000000"/>
          <w:sz w:val="24"/>
          <w:szCs w:val="24"/>
        </w:rPr>
      </w:pPr>
    </w:p>
    <w:p w14:paraId="7462A67E" w14:textId="4D3B6BE3" w:rsidR="004D1F79" w:rsidRPr="00BA2856" w:rsidRDefault="004D1F79" w:rsidP="0076225D">
      <w:pPr>
        <w:pStyle w:val="Listenabsatz"/>
        <w:numPr>
          <w:ilvl w:val="0"/>
          <w:numId w:val="26"/>
        </w:numPr>
        <w:spacing w:after="180" w:line="300" w:lineRule="exact"/>
        <w:ind w:left="426" w:hanging="426"/>
        <w:jc w:val="both"/>
        <w:textAlignment w:val="baseline"/>
        <w:rPr>
          <w:rFonts w:asciiTheme="majorHAnsi" w:eastAsia="Arial" w:hAnsiTheme="majorHAnsi" w:cstheme="majorHAnsi"/>
          <w:b/>
          <w:color w:val="000000"/>
          <w:spacing w:val="13"/>
          <w:sz w:val="28"/>
          <w:szCs w:val="28"/>
        </w:rPr>
      </w:pPr>
      <w:r w:rsidRPr="00BA2856">
        <w:rPr>
          <w:rFonts w:asciiTheme="majorHAnsi" w:eastAsia="Arial" w:hAnsiTheme="majorHAnsi" w:cstheme="majorHAnsi"/>
          <w:b/>
          <w:color w:val="000000"/>
          <w:spacing w:val="13"/>
          <w:sz w:val="28"/>
          <w:szCs w:val="28"/>
        </w:rPr>
        <w:t xml:space="preserve">Die Sprache </w:t>
      </w:r>
      <w:r w:rsidR="0076309E" w:rsidRPr="00BA2856">
        <w:rPr>
          <w:rFonts w:asciiTheme="majorHAnsi" w:eastAsia="Arial" w:hAnsiTheme="majorHAnsi" w:cstheme="majorHAnsi"/>
          <w:b/>
          <w:color w:val="000000"/>
          <w:spacing w:val="13"/>
          <w:sz w:val="28"/>
          <w:szCs w:val="28"/>
        </w:rPr>
        <w:t xml:space="preserve">als </w:t>
      </w:r>
      <w:r w:rsidRPr="00BA2856">
        <w:rPr>
          <w:rFonts w:asciiTheme="majorHAnsi" w:eastAsia="Arial" w:hAnsiTheme="majorHAnsi" w:cstheme="majorHAnsi"/>
          <w:b/>
          <w:color w:val="000000"/>
          <w:spacing w:val="13"/>
          <w:sz w:val="28"/>
          <w:szCs w:val="28"/>
        </w:rPr>
        <w:t xml:space="preserve">zentrale </w:t>
      </w:r>
      <w:r w:rsidR="00F14BBB" w:rsidRPr="00BA2856">
        <w:rPr>
          <w:rFonts w:asciiTheme="majorHAnsi" w:eastAsia="Arial" w:hAnsiTheme="majorHAnsi" w:cstheme="majorHAnsi"/>
          <w:b/>
          <w:color w:val="000000"/>
          <w:spacing w:val="13"/>
          <w:sz w:val="28"/>
          <w:szCs w:val="28"/>
        </w:rPr>
        <w:t xml:space="preserve">Grundlage </w:t>
      </w:r>
      <w:r w:rsidRPr="00BA2856">
        <w:rPr>
          <w:rFonts w:asciiTheme="majorHAnsi" w:eastAsia="Arial" w:hAnsiTheme="majorHAnsi" w:cstheme="majorHAnsi"/>
          <w:b/>
          <w:color w:val="000000"/>
          <w:spacing w:val="13"/>
          <w:sz w:val="28"/>
          <w:szCs w:val="28"/>
        </w:rPr>
        <w:t>unserer Kultur</w:t>
      </w:r>
    </w:p>
    <w:tbl>
      <w:tblPr>
        <w:tblStyle w:val="Tabellenraster"/>
        <w:tblW w:w="0" w:type="auto"/>
        <w:tblLook w:val="04A0" w:firstRow="1" w:lastRow="0" w:firstColumn="1" w:lastColumn="0" w:noHBand="0" w:noVBand="1"/>
      </w:tblPr>
      <w:tblGrid>
        <w:gridCol w:w="8990"/>
      </w:tblGrid>
      <w:tr w:rsidR="00AE7A8E" w:rsidRPr="009441B0" w14:paraId="53EC3834" w14:textId="77777777" w:rsidTr="00BC450B">
        <w:tc>
          <w:tcPr>
            <w:tcW w:w="8990" w:type="dxa"/>
            <w:shd w:val="clear" w:color="auto" w:fill="DEEAF6" w:themeFill="accent1" w:themeFillTint="33"/>
          </w:tcPr>
          <w:p w14:paraId="079A2989" w14:textId="77777777" w:rsidR="00AE7A8E" w:rsidRPr="00BA2856" w:rsidRDefault="00AE7A8E" w:rsidP="00BC450B">
            <w:pPr>
              <w:shd w:val="clear" w:color="auto" w:fill="DEEAF6" w:themeFill="accent1" w:themeFillTint="33"/>
              <w:spacing w:line="307" w:lineRule="exact"/>
              <w:ind w:left="24"/>
              <w:jc w:val="both"/>
              <w:rPr>
                <w:rFonts w:asciiTheme="majorHAnsi" w:eastAsia="Times New Roman" w:hAnsiTheme="majorHAnsi" w:cstheme="majorHAnsi"/>
                <w:b/>
                <w:color w:val="454545"/>
                <w:sz w:val="20"/>
                <w:szCs w:val="20"/>
                <w:lang w:val="de-CH" w:eastAsia="de-CH"/>
              </w:rPr>
            </w:pPr>
            <w:r w:rsidRPr="00BA2856">
              <w:rPr>
                <w:rFonts w:asciiTheme="majorHAnsi" w:eastAsia="Times New Roman" w:hAnsiTheme="majorHAnsi" w:cstheme="majorHAnsi"/>
                <w:b/>
                <w:color w:val="454545"/>
                <w:sz w:val="20"/>
                <w:szCs w:val="20"/>
                <w:lang w:val="de-CH" w:eastAsia="de-CH"/>
              </w:rPr>
              <w:t>Art. 1</w:t>
            </w:r>
            <w:r w:rsidR="00C350DC" w:rsidRPr="00BA2856">
              <w:rPr>
                <w:rFonts w:asciiTheme="majorHAnsi" w:eastAsia="Times New Roman" w:hAnsiTheme="majorHAnsi" w:cstheme="majorHAnsi"/>
                <w:b/>
                <w:color w:val="454545"/>
                <w:sz w:val="20"/>
                <w:szCs w:val="20"/>
                <w:lang w:val="de-CH" w:eastAsia="de-CH"/>
              </w:rPr>
              <w:t>3</w:t>
            </w:r>
            <w:r w:rsidRPr="00BA2856">
              <w:rPr>
                <w:rFonts w:asciiTheme="majorHAnsi" w:eastAsia="Times New Roman" w:hAnsiTheme="majorHAnsi" w:cstheme="majorHAnsi"/>
                <w:b/>
                <w:color w:val="454545"/>
                <w:sz w:val="20"/>
                <w:szCs w:val="20"/>
                <w:lang w:val="de-CH" w:eastAsia="de-CH"/>
              </w:rPr>
              <w:t xml:space="preserve"> Abs. 1 lit. g Gesetz über das St. Galler Bürgerrecht</w:t>
            </w:r>
          </w:p>
          <w:p w14:paraId="403826B0" w14:textId="7CA34429" w:rsidR="00AE7A8E" w:rsidRPr="009441B0" w:rsidRDefault="00AE7A8E" w:rsidP="00BC450B">
            <w:pPr>
              <w:shd w:val="clear" w:color="auto" w:fill="DEEAF6" w:themeFill="accent1" w:themeFillTint="33"/>
              <w:spacing w:after="165"/>
              <w:ind w:left="24"/>
              <w:rPr>
                <w:rFonts w:asciiTheme="majorHAnsi" w:hAnsiTheme="majorHAnsi" w:cstheme="majorHAnsi"/>
                <w:color w:val="333333"/>
                <w:sz w:val="20"/>
                <w:szCs w:val="20"/>
                <w:shd w:val="clear" w:color="auto" w:fill="FFFFFF"/>
                <w:lang w:val="de-CH"/>
              </w:rPr>
            </w:pPr>
            <w:r w:rsidRPr="009441B0">
              <w:rPr>
                <w:rFonts w:asciiTheme="majorHAnsi" w:eastAsia="Times New Roman" w:hAnsiTheme="majorHAnsi" w:cstheme="majorHAnsi"/>
                <w:color w:val="454545"/>
                <w:sz w:val="20"/>
                <w:szCs w:val="20"/>
                <w:shd w:val="clear" w:color="auto" w:fill="DEEAF6" w:themeFill="accent1" w:themeFillTint="33"/>
                <w:lang w:val="de-CH" w:eastAsia="de-CH"/>
              </w:rPr>
              <w:t>Ausländerinnen</w:t>
            </w:r>
            <w:r w:rsidRPr="005113E6">
              <w:rPr>
                <w:rFonts w:asciiTheme="majorHAnsi" w:hAnsiTheme="majorHAnsi" w:cstheme="majorHAnsi"/>
                <w:color w:val="333333"/>
                <w:sz w:val="20"/>
                <w:szCs w:val="20"/>
                <w:shd w:val="clear" w:color="auto" w:fill="DEEAF6" w:themeFill="accent1" w:themeFillTint="33"/>
                <w:lang w:val="de-CH"/>
              </w:rPr>
              <w:t xml:space="preserve"> sind gut inte</w:t>
            </w:r>
            <w:r w:rsidR="00FE7BCD" w:rsidRPr="005113E6">
              <w:rPr>
                <w:rFonts w:asciiTheme="majorHAnsi" w:hAnsiTheme="majorHAnsi" w:cstheme="majorHAnsi"/>
                <w:color w:val="333333"/>
                <w:sz w:val="20"/>
                <w:szCs w:val="20"/>
                <w:shd w:val="clear" w:color="auto" w:fill="DEEAF6" w:themeFill="accent1" w:themeFillTint="33"/>
                <w:lang w:val="de-CH"/>
              </w:rPr>
              <w:t>g</w:t>
            </w:r>
            <w:r w:rsidRPr="005113E6">
              <w:rPr>
                <w:rFonts w:asciiTheme="majorHAnsi" w:hAnsiTheme="majorHAnsi" w:cstheme="majorHAnsi"/>
                <w:color w:val="333333"/>
                <w:sz w:val="20"/>
                <w:szCs w:val="20"/>
                <w:shd w:val="clear" w:color="auto" w:fill="DEEAF6" w:themeFill="accent1" w:themeFillTint="33"/>
                <w:lang w:val="de-CH"/>
              </w:rPr>
              <w:t>riert</w:t>
            </w:r>
            <w:r w:rsidR="0076309E" w:rsidRPr="005113E6">
              <w:rPr>
                <w:rFonts w:asciiTheme="majorHAnsi" w:hAnsiTheme="majorHAnsi" w:cstheme="majorHAnsi"/>
                <w:color w:val="333333"/>
                <w:sz w:val="20"/>
                <w:szCs w:val="20"/>
                <w:shd w:val="clear" w:color="auto" w:fill="DEEAF6" w:themeFill="accent1" w:themeFillTint="33"/>
                <w:lang w:val="de-CH"/>
              </w:rPr>
              <w:t>,</w:t>
            </w:r>
            <w:r w:rsidRPr="005113E6">
              <w:rPr>
                <w:rFonts w:asciiTheme="majorHAnsi" w:hAnsiTheme="majorHAnsi" w:cstheme="majorHAnsi"/>
                <w:color w:val="333333"/>
                <w:sz w:val="20"/>
                <w:szCs w:val="20"/>
                <w:shd w:val="clear" w:color="auto" w:fill="DEEAF6" w:themeFill="accent1" w:themeFillTint="33"/>
                <w:lang w:val="de-CH"/>
              </w:rPr>
              <w:t xml:space="preserve"> wenn sie …</w:t>
            </w:r>
          </w:p>
          <w:p w14:paraId="45311770" w14:textId="2C637749" w:rsidR="00AE7A8E" w:rsidRDefault="00AE7A8E" w:rsidP="00BC450B">
            <w:pPr>
              <w:numPr>
                <w:ilvl w:val="0"/>
                <w:numId w:val="13"/>
              </w:numPr>
              <w:shd w:val="clear" w:color="auto" w:fill="DEEAF6" w:themeFill="accent1" w:themeFillTint="33"/>
              <w:spacing w:line="276" w:lineRule="auto"/>
              <w:ind w:left="308" w:hanging="284"/>
              <w:contextualSpacing/>
              <w:rPr>
                <w:rFonts w:asciiTheme="majorHAnsi" w:hAnsiTheme="majorHAnsi" w:cstheme="majorHAnsi"/>
                <w:color w:val="333333"/>
                <w:sz w:val="20"/>
                <w:szCs w:val="20"/>
                <w:shd w:val="clear" w:color="auto" w:fill="FFFFFF"/>
                <w:lang w:val="de-CH"/>
              </w:rPr>
            </w:pPr>
            <w:r w:rsidRPr="005113E6">
              <w:rPr>
                <w:rFonts w:asciiTheme="majorHAnsi" w:hAnsiTheme="majorHAnsi" w:cstheme="majorHAnsi"/>
                <w:color w:val="333333"/>
                <w:sz w:val="20"/>
                <w:szCs w:val="20"/>
                <w:shd w:val="clear" w:color="auto" w:fill="DEEAF6" w:themeFill="accent1" w:themeFillTint="33"/>
                <w:lang w:val="de-CH"/>
              </w:rPr>
              <w:t xml:space="preserve">… über gute Deutschkenntnisse zur Verständigung mit den Behörden und der einheimischen </w:t>
            </w:r>
            <w:r w:rsidRPr="005113E6">
              <w:rPr>
                <w:rFonts w:asciiTheme="majorHAnsi" w:eastAsia="Times New Roman" w:hAnsiTheme="majorHAnsi" w:cstheme="majorHAnsi"/>
                <w:color w:val="454545"/>
                <w:sz w:val="20"/>
                <w:szCs w:val="20"/>
                <w:shd w:val="clear" w:color="auto" w:fill="DEEAF6" w:themeFill="accent1" w:themeFillTint="33"/>
                <w:lang w:val="de-CH" w:eastAsia="de-CH"/>
              </w:rPr>
              <w:t>Bevölkerung</w:t>
            </w:r>
            <w:r w:rsidRPr="005113E6">
              <w:rPr>
                <w:rFonts w:asciiTheme="majorHAnsi" w:hAnsiTheme="majorHAnsi" w:cstheme="majorHAnsi"/>
                <w:color w:val="333333"/>
                <w:sz w:val="20"/>
                <w:szCs w:val="20"/>
                <w:shd w:val="clear" w:color="auto" w:fill="DEEAF6" w:themeFill="accent1" w:themeFillTint="33"/>
                <w:lang w:val="de-CH"/>
              </w:rPr>
              <w:t xml:space="preserve"> verfügen. Die Deutschkenntnisse werden durch einen Test nachgewiesen, wenn sie nicht offenkundig vorhanden sind.</w:t>
            </w:r>
            <w:r w:rsidR="00E50099" w:rsidRPr="005113E6">
              <w:rPr>
                <w:rFonts w:asciiTheme="majorHAnsi" w:hAnsiTheme="majorHAnsi" w:cstheme="majorHAnsi"/>
                <w:color w:val="333333"/>
                <w:sz w:val="20"/>
                <w:szCs w:val="20"/>
                <w:shd w:val="clear" w:color="auto" w:fill="DEEAF6" w:themeFill="accent1" w:themeFillTint="33"/>
                <w:lang w:val="de-CH"/>
              </w:rPr>
              <w:br/>
            </w:r>
          </w:p>
          <w:p w14:paraId="075CF3F1" w14:textId="77777777" w:rsidR="00B61A40" w:rsidRPr="009441B0" w:rsidRDefault="00B61A40" w:rsidP="00B61A40">
            <w:pPr>
              <w:shd w:val="clear" w:color="auto" w:fill="DEEAF6" w:themeFill="accent1" w:themeFillTint="33"/>
              <w:spacing w:line="276" w:lineRule="auto"/>
              <w:contextualSpacing/>
              <w:rPr>
                <w:rFonts w:asciiTheme="majorHAnsi" w:hAnsiTheme="majorHAnsi" w:cstheme="majorHAnsi"/>
                <w:color w:val="333333"/>
                <w:sz w:val="20"/>
                <w:szCs w:val="20"/>
                <w:shd w:val="clear" w:color="auto" w:fill="FFFFFF"/>
                <w:lang w:val="de-CH"/>
              </w:rPr>
            </w:pPr>
          </w:p>
          <w:p w14:paraId="14070646" w14:textId="7772995C" w:rsidR="00B61A40" w:rsidRPr="009441B0" w:rsidRDefault="00B61A40" w:rsidP="0086404B">
            <w:pPr>
              <w:rPr>
                <w:rFonts w:asciiTheme="majorHAnsi" w:hAnsiTheme="majorHAnsi" w:cstheme="majorHAnsi"/>
                <w:b/>
                <w:sz w:val="20"/>
                <w:szCs w:val="20"/>
                <w:lang w:val="de-CH"/>
              </w:rPr>
            </w:pPr>
            <w:hyperlink r:id="rId28" w:anchor="a6" w:history="1">
              <w:r w:rsidRPr="005113E6">
                <w:rPr>
                  <w:rStyle w:val="Hyperlink"/>
                  <w:rFonts w:asciiTheme="majorHAnsi" w:hAnsiTheme="majorHAnsi" w:cstheme="majorHAnsi"/>
                  <w:b/>
                  <w:color w:val="auto"/>
                  <w:sz w:val="20"/>
                  <w:szCs w:val="20"/>
                  <w:u w:val="none"/>
                  <w:lang w:val="de-CH"/>
                </w:rPr>
                <w:t>Art. 6 Sprachnachweis</w:t>
              </w:r>
            </w:hyperlink>
            <w:r w:rsidRPr="009441B0">
              <w:rPr>
                <w:rFonts w:asciiTheme="majorHAnsi" w:hAnsiTheme="majorHAnsi" w:cstheme="majorHAnsi"/>
                <w:b/>
                <w:sz w:val="20"/>
                <w:szCs w:val="20"/>
                <w:lang w:val="de-CH"/>
              </w:rPr>
              <w:t xml:space="preserve"> Bürgerrechtsverordnung (BüV)</w:t>
            </w:r>
          </w:p>
          <w:p w14:paraId="6C8854DD" w14:textId="77777777" w:rsidR="00B61A40" w:rsidRPr="009441B0" w:rsidRDefault="00B61A40" w:rsidP="0086404B">
            <w:pPr>
              <w:rPr>
                <w:rFonts w:asciiTheme="majorHAnsi" w:hAnsiTheme="majorHAnsi" w:cstheme="majorHAnsi"/>
                <w:b/>
                <w:sz w:val="20"/>
                <w:szCs w:val="20"/>
                <w:lang w:val="de-CH"/>
              </w:rPr>
            </w:pPr>
            <w:bookmarkStart w:id="0" w:name="1"/>
          </w:p>
          <w:p w14:paraId="452C8D48" w14:textId="47986C31" w:rsidR="00B61A40" w:rsidRPr="009441B0" w:rsidRDefault="00B61A40" w:rsidP="0086404B">
            <w:pPr>
              <w:rPr>
                <w:rFonts w:asciiTheme="majorHAnsi" w:hAnsiTheme="majorHAnsi" w:cstheme="majorHAnsi"/>
                <w:sz w:val="20"/>
                <w:szCs w:val="20"/>
                <w:lang w:val="de-CH"/>
              </w:rPr>
            </w:pPr>
            <w:r w:rsidRPr="005113E6">
              <w:rPr>
                <w:rFonts w:asciiTheme="majorHAnsi" w:hAnsiTheme="majorHAnsi" w:cstheme="majorHAnsi"/>
                <w:sz w:val="20"/>
                <w:szCs w:val="20"/>
                <w:lang w:val="de-CH"/>
              </w:rPr>
              <w:t>1</w:t>
            </w:r>
            <w:bookmarkEnd w:id="0"/>
            <w:r w:rsidRPr="005113E6">
              <w:rPr>
                <w:rFonts w:asciiTheme="majorHAnsi" w:hAnsiTheme="majorHAnsi" w:cstheme="majorHAnsi"/>
                <w:sz w:val="20"/>
                <w:szCs w:val="20"/>
                <w:lang w:val="de-CH"/>
              </w:rPr>
              <w:t> Die Bewerberin oder der Bewerber muss in einer Landessprache mündliche Sprachkompetenzen mindestens auf dem Referenzniveau B1 und schriftliche Sprachkompetenzen mindestens auf dem Referenzniveau A2 des in Europa allgemein anerkannten Referenzrahmens für Sprachen nachweisen.</w:t>
            </w:r>
            <w:bookmarkStart w:id="1" w:name="2"/>
            <w:r w:rsidR="0086404B" w:rsidRPr="005113E6">
              <w:rPr>
                <w:rFonts w:asciiTheme="majorHAnsi" w:hAnsiTheme="majorHAnsi" w:cstheme="majorHAnsi"/>
                <w:sz w:val="20"/>
                <w:szCs w:val="20"/>
                <w:lang w:val="de-CH"/>
              </w:rPr>
              <w:br/>
            </w:r>
          </w:p>
          <w:p w14:paraId="5934EBAE" w14:textId="6FD2FE3E" w:rsidR="00B61A40" w:rsidRPr="009441B0" w:rsidRDefault="00B61A40" w:rsidP="0086404B">
            <w:pPr>
              <w:rPr>
                <w:rFonts w:asciiTheme="majorHAnsi" w:hAnsiTheme="majorHAnsi" w:cstheme="majorHAnsi"/>
                <w:sz w:val="20"/>
                <w:szCs w:val="20"/>
                <w:lang w:val="de-CH"/>
              </w:rPr>
            </w:pPr>
            <w:r w:rsidRPr="005113E6">
              <w:rPr>
                <w:rFonts w:asciiTheme="majorHAnsi" w:hAnsiTheme="majorHAnsi" w:cstheme="majorHAnsi"/>
                <w:sz w:val="20"/>
                <w:szCs w:val="20"/>
                <w:lang w:val="de-CH"/>
              </w:rPr>
              <w:t>2</w:t>
            </w:r>
            <w:bookmarkEnd w:id="1"/>
            <w:r w:rsidRPr="005113E6">
              <w:rPr>
                <w:rFonts w:asciiTheme="majorHAnsi" w:hAnsiTheme="majorHAnsi" w:cstheme="majorHAnsi"/>
                <w:sz w:val="20"/>
                <w:szCs w:val="20"/>
                <w:lang w:val="de-CH"/>
              </w:rPr>
              <w:t> Der Nachweis für die Sprachkompetenzen nach Absatz 1 gilt als erbracht, wenn die Bewerberin oder der Bewerber:</w:t>
            </w:r>
          </w:p>
          <w:p w14:paraId="5E425AF6" w14:textId="7BA6CE16" w:rsidR="00B61A40" w:rsidRPr="009441B0" w:rsidRDefault="00B61A40" w:rsidP="0086404B">
            <w:pPr>
              <w:rPr>
                <w:rFonts w:asciiTheme="majorHAnsi" w:hAnsiTheme="majorHAnsi" w:cstheme="majorHAnsi"/>
                <w:sz w:val="20"/>
                <w:szCs w:val="20"/>
                <w:lang w:val="de-CH"/>
              </w:rPr>
            </w:pPr>
            <w:r w:rsidRPr="005113E6">
              <w:rPr>
                <w:rFonts w:asciiTheme="majorHAnsi" w:hAnsiTheme="majorHAnsi" w:cstheme="majorHAnsi"/>
                <w:sz w:val="20"/>
                <w:szCs w:val="20"/>
                <w:lang w:val="de-CH"/>
              </w:rPr>
              <w:t>a.</w:t>
            </w:r>
            <w:r w:rsidR="00201E48" w:rsidRPr="005113E6">
              <w:rPr>
                <w:rFonts w:asciiTheme="majorHAnsi" w:hAnsiTheme="majorHAnsi" w:cstheme="majorHAnsi"/>
                <w:sz w:val="20"/>
                <w:szCs w:val="20"/>
                <w:lang w:val="de-CH"/>
              </w:rPr>
              <w:t xml:space="preserve"> </w:t>
            </w:r>
            <w:r w:rsidRPr="005113E6">
              <w:rPr>
                <w:rFonts w:asciiTheme="majorHAnsi" w:hAnsiTheme="majorHAnsi" w:cstheme="majorHAnsi"/>
                <w:sz w:val="20"/>
                <w:szCs w:val="20"/>
                <w:lang w:val="de-CH"/>
              </w:rPr>
              <w:t>eine Landessprache als Muttersprache spricht und schreibt;</w:t>
            </w:r>
            <w:r w:rsidR="00201E48" w:rsidRPr="005113E6">
              <w:rPr>
                <w:rFonts w:asciiTheme="majorHAnsi" w:hAnsiTheme="majorHAnsi" w:cstheme="majorHAnsi"/>
                <w:sz w:val="20"/>
                <w:szCs w:val="20"/>
                <w:lang w:val="de-CH"/>
              </w:rPr>
              <w:br/>
            </w:r>
            <w:r w:rsidRPr="005113E6">
              <w:rPr>
                <w:rFonts w:asciiTheme="majorHAnsi" w:hAnsiTheme="majorHAnsi" w:cstheme="majorHAnsi"/>
                <w:sz w:val="20"/>
                <w:szCs w:val="20"/>
                <w:lang w:val="de-CH"/>
              </w:rPr>
              <w:t>b.</w:t>
            </w:r>
            <w:r w:rsidR="00201E48" w:rsidRPr="005113E6">
              <w:rPr>
                <w:rFonts w:asciiTheme="majorHAnsi" w:hAnsiTheme="majorHAnsi" w:cstheme="majorHAnsi"/>
                <w:sz w:val="20"/>
                <w:szCs w:val="20"/>
                <w:lang w:val="de-CH"/>
              </w:rPr>
              <w:t xml:space="preserve"> </w:t>
            </w:r>
            <w:r w:rsidRPr="005113E6">
              <w:rPr>
                <w:rFonts w:asciiTheme="majorHAnsi" w:hAnsiTheme="majorHAnsi" w:cstheme="majorHAnsi"/>
                <w:sz w:val="20"/>
                <w:szCs w:val="20"/>
                <w:lang w:val="de-CH"/>
              </w:rPr>
              <w:t>während mindestens fünf Jahren die obligatorische Schule in einer Landessprache besucht hat;</w:t>
            </w:r>
            <w:r w:rsidR="00201E48" w:rsidRPr="005113E6">
              <w:rPr>
                <w:rFonts w:asciiTheme="majorHAnsi" w:hAnsiTheme="majorHAnsi" w:cstheme="majorHAnsi"/>
                <w:sz w:val="20"/>
                <w:szCs w:val="20"/>
                <w:lang w:val="de-CH"/>
              </w:rPr>
              <w:br/>
            </w:r>
            <w:r w:rsidRPr="005113E6">
              <w:rPr>
                <w:rFonts w:asciiTheme="majorHAnsi" w:hAnsiTheme="majorHAnsi" w:cstheme="majorHAnsi"/>
                <w:sz w:val="20"/>
                <w:szCs w:val="20"/>
                <w:lang w:val="de-CH"/>
              </w:rPr>
              <w:t>c.</w:t>
            </w:r>
            <w:r w:rsidR="00201E48" w:rsidRPr="005113E6">
              <w:rPr>
                <w:rFonts w:asciiTheme="majorHAnsi" w:hAnsiTheme="majorHAnsi" w:cstheme="majorHAnsi"/>
                <w:sz w:val="20"/>
                <w:szCs w:val="20"/>
                <w:lang w:val="de-CH"/>
              </w:rPr>
              <w:t xml:space="preserve"> </w:t>
            </w:r>
            <w:r w:rsidRPr="005113E6">
              <w:rPr>
                <w:rFonts w:asciiTheme="majorHAnsi" w:hAnsiTheme="majorHAnsi" w:cstheme="majorHAnsi"/>
                <w:sz w:val="20"/>
                <w:szCs w:val="20"/>
                <w:lang w:val="de-CH"/>
              </w:rPr>
              <w:t>eine Ausbildung auf Sekundarstufe II oder Tertiärstufe in einer Landessprache abgeschlossen hat; oder</w:t>
            </w:r>
            <w:r w:rsidR="00201E48" w:rsidRPr="005113E6">
              <w:rPr>
                <w:rFonts w:asciiTheme="majorHAnsi" w:hAnsiTheme="majorHAnsi" w:cstheme="majorHAnsi"/>
                <w:sz w:val="20"/>
                <w:szCs w:val="20"/>
                <w:lang w:val="de-CH"/>
              </w:rPr>
              <w:br/>
              <w:t>d</w:t>
            </w:r>
            <w:r w:rsidR="000A41C2" w:rsidRPr="005113E6">
              <w:rPr>
                <w:rFonts w:asciiTheme="majorHAnsi" w:hAnsiTheme="majorHAnsi" w:cstheme="majorHAnsi"/>
                <w:sz w:val="20"/>
                <w:szCs w:val="20"/>
                <w:lang w:val="de-CH"/>
              </w:rPr>
              <w:t>.</w:t>
            </w:r>
            <w:r w:rsidR="00201E48" w:rsidRPr="005113E6">
              <w:rPr>
                <w:rFonts w:asciiTheme="majorHAnsi" w:hAnsiTheme="majorHAnsi" w:cstheme="majorHAnsi"/>
                <w:sz w:val="20"/>
                <w:szCs w:val="20"/>
                <w:lang w:val="de-CH"/>
              </w:rPr>
              <w:t xml:space="preserve"> </w:t>
            </w:r>
            <w:r w:rsidRPr="005113E6">
              <w:rPr>
                <w:rFonts w:asciiTheme="majorHAnsi" w:hAnsiTheme="majorHAnsi" w:cstheme="majorHAnsi"/>
                <w:sz w:val="20"/>
                <w:szCs w:val="20"/>
                <w:lang w:val="de-CH"/>
              </w:rPr>
              <w:t>über einen Sprachnachweis verfügt, der die Sprachkompetenzen nach Absatz 1 bescheinigt und der sich auf ein Sprachnachweisverfahren abstützt, das den allgemein anerkannten Qualitätsstandards für Sprachtests entspricht.</w:t>
            </w:r>
            <w:r w:rsidR="0086404B" w:rsidRPr="005113E6">
              <w:rPr>
                <w:rFonts w:asciiTheme="majorHAnsi" w:hAnsiTheme="majorHAnsi" w:cstheme="majorHAnsi"/>
                <w:sz w:val="20"/>
                <w:szCs w:val="20"/>
                <w:lang w:val="de-CH"/>
              </w:rPr>
              <w:br/>
            </w:r>
          </w:p>
          <w:p w14:paraId="32A866A9" w14:textId="2F22FCF6" w:rsidR="00B61A40" w:rsidRPr="00BA2856" w:rsidRDefault="00B61A40" w:rsidP="0086404B">
            <w:pPr>
              <w:rPr>
                <w:rFonts w:asciiTheme="majorHAnsi" w:hAnsiTheme="majorHAnsi" w:cstheme="majorHAnsi"/>
                <w:sz w:val="20"/>
                <w:szCs w:val="20"/>
                <w:lang w:val="de-CH"/>
              </w:rPr>
            </w:pPr>
            <w:bookmarkStart w:id="2" w:name="3"/>
            <w:r w:rsidRPr="005113E6">
              <w:rPr>
                <w:rFonts w:asciiTheme="majorHAnsi" w:hAnsiTheme="majorHAnsi" w:cstheme="majorHAnsi"/>
                <w:sz w:val="20"/>
                <w:szCs w:val="20"/>
                <w:lang w:val="de-CH"/>
              </w:rPr>
              <w:t>3</w:t>
            </w:r>
            <w:bookmarkEnd w:id="2"/>
            <w:r w:rsidRPr="005113E6">
              <w:rPr>
                <w:rFonts w:asciiTheme="majorHAnsi" w:hAnsiTheme="majorHAnsi" w:cstheme="majorHAnsi"/>
                <w:sz w:val="20"/>
                <w:szCs w:val="20"/>
                <w:lang w:val="de-CH"/>
              </w:rPr>
              <w:t xml:space="preserve"> Das SEM unterstützt die Kantone bei der Prüfung der Sprachnachweise nach Absatz 2 Buchstabe d und bei der Ausgestaltung von kantonalen Sprachtests. </w:t>
            </w:r>
            <w:r w:rsidRPr="009441B0">
              <w:rPr>
                <w:rFonts w:asciiTheme="majorHAnsi" w:hAnsiTheme="majorHAnsi" w:cstheme="majorHAnsi"/>
                <w:sz w:val="20"/>
                <w:szCs w:val="20"/>
              </w:rPr>
              <w:t>Es kann Dritte mit diesen Aufgaben betrauen.</w:t>
            </w:r>
          </w:p>
          <w:p w14:paraId="01772C54" w14:textId="77777777" w:rsidR="00B61A40" w:rsidRPr="00BA2856" w:rsidRDefault="00B61A40" w:rsidP="00B61A40">
            <w:pPr>
              <w:shd w:val="clear" w:color="auto" w:fill="DEEAF6" w:themeFill="accent1" w:themeFillTint="33"/>
              <w:spacing w:line="276" w:lineRule="auto"/>
              <w:contextualSpacing/>
              <w:rPr>
                <w:rFonts w:asciiTheme="majorHAnsi" w:hAnsiTheme="majorHAnsi" w:cstheme="majorHAnsi"/>
                <w:color w:val="333333"/>
                <w:sz w:val="20"/>
                <w:szCs w:val="20"/>
                <w:shd w:val="clear" w:color="auto" w:fill="FFFFFF"/>
                <w:lang w:val="de-CH"/>
              </w:rPr>
            </w:pPr>
          </w:p>
        </w:tc>
      </w:tr>
    </w:tbl>
    <w:p w14:paraId="4BB13077" w14:textId="77777777" w:rsidR="00AE7A8E" w:rsidRPr="009441B0" w:rsidRDefault="00AE7A8E" w:rsidP="00BC450B">
      <w:pPr>
        <w:shd w:val="clear" w:color="auto" w:fill="FFFFFF" w:themeFill="background1"/>
        <w:spacing w:after="0" w:line="300" w:lineRule="exact"/>
        <w:jc w:val="both"/>
        <w:textAlignment w:val="baseline"/>
        <w:rPr>
          <w:rFonts w:asciiTheme="majorHAnsi" w:eastAsia="Arial" w:hAnsiTheme="majorHAnsi" w:cstheme="majorHAnsi"/>
          <w:b/>
          <w:color w:val="000000"/>
          <w:spacing w:val="2"/>
          <w:sz w:val="24"/>
          <w:szCs w:val="24"/>
        </w:rPr>
      </w:pPr>
    </w:p>
    <w:p w14:paraId="70FF9E8B" w14:textId="77777777" w:rsidR="0076309E" w:rsidRPr="009441B0" w:rsidRDefault="004D1F79" w:rsidP="00C2075F">
      <w:pPr>
        <w:spacing w:line="305" w:lineRule="exact"/>
        <w:ind w:right="72"/>
        <w:jc w:val="both"/>
        <w:textAlignment w:val="baseline"/>
        <w:rPr>
          <w:rFonts w:asciiTheme="majorHAnsi" w:eastAsia="Arial" w:hAnsiTheme="majorHAnsi" w:cstheme="majorHAnsi"/>
          <w:color w:val="000000"/>
          <w:sz w:val="24"/>
          <w:szCs w:val="24"/>
        </w:rPr>
      </w:pPr>
      <w:r w:rsidRPr="009441B0">
        <w:rPr>
          <w:rFonts w:asciiTheme="majorHAnsi" w:eastAsia="Arial" w:hAnsiTheme="majorHAnsi" w:cstheme="majorHAnsi"/>
          <w:color w:val="000000"/>
          <w:sz w:val="24"/>
          <w:szCs w:val="24"/>
        </w:rPr>
        <w:t xml:space="preserve">Nur wer über genügend Sprachkenntnisse zur Verständigung mit der einheimischen Bevölkerung </w:t>
      </w:r>
      <w:r w:rsidR="00C2075F" w:rsidRPr="009441B0">
        <w:rPr>
          <w:rFonts w:asciiTheme="majorHAnsi" w:eastAsia="Arial" w:hAnsiTheme="majorHAnsi" w:cstheme="majorHAnsi"/>
          <w:color w:val="000000"/>
          <w:sz w:val="24"/>
          <w:szCs w:val="24"/>
        </w:rPr>
        <w:t>wie auch mit</w:t>
      </w:r>
      <w:r w:rsidRPr="009441B0">
        <w:rPr>
          <w:rFonts w:asciiTheme="majorHAnsi" w:eastAsia="Arial" w:hAnsiTheme="majorHAnsi" w:cstheme="majorHAnsi"/>
          <w:color w:val="000000"/>
          <w:sz w:val="24"/>
          <w:szCs w:val="24"/>
        </w:rPr>
        <w:t xml:space="preserve"> den Behörden verfügt, kann die örtlichen Lebensgewohnheiten, Sitten und Gebräuche kennen und verstehen. </w:t>
      </w:r>
    </w:p>
    <w:p w14:paraId="679D2270" w14:textId="02234F78" w:rsidR="00AE7A8E" w:rsidRPr="009441B0" w:rsidRDefault="005607F3" w:rsidP="00C2075F">
      <w:pPr>
        <w:spacing w:line="305" w:lineRule="exact"/>
        <w:ind w:right="72"/>
        <w:jc w:val="both"/>
        <w:textAlignment w:val="baseline"/>
        <w:rPr>
          <w:rFonts w:asciiTheme="majorHAnsi" w:eastAsia="Arial" w:hAnsiTheme="majorHAnsi" w:cstheme="majorHAnsi"/>
          <w:color w:val="000000"/>
          <w:sz w:val="24"/>
          <w:szCs w:val="24"/>
        </w:rPr>
      </w:pPr>
      <w:r w:rsidRPr="009441B0">
        <w:rPr>
          <w:rFonts w:asciiTheme="majorHAnsi" w:eastAsia="Arial" w:hAnsiTheme="majorHAnsi" w:cstheme="majorHAnsi"/>
          <w:color w:val="000000"/>
          <w:sz w:val="24"/>
          <w:szCs w:val="24"/>
        </w:rPr>
        <w:t>Die</w:t>
      </w:r>
      <w:r w:rsidR="004D1F79" w:rsidRPr="009441B0">
        <w:rPr>
          <w:rFonts w:asciiTheme="majorHAnsi" w:eastAsia="Arial" w:hAnsiTheme="majorHAnsi" w:cstheme="majorHAnsi"/>
          <w:color w:val="000000"/>
          <w:sz w:val="24"/>
          <w:szCs w:val="24"/>
        </w:rPr>
        <w:t xml:space="preserve"> Erlernung und Beherrschung der </w:t>
      </w:r>
      <w:r w:rsidR="0076309E" w:rsidRPr="009441B0">
        <w:rPr>
          <w:rFonts w:asciiTheme="majorHAnsi" w:eastAsia="Arial" w:hAnsiTheme="majorHAnsi" w:cstheme="majorHAnsi"/>
          <w:color w:val="000000"/>
          <w:sz w:val="24"/>
          <w:szCs w:val="24"/>
        </w:rPr>
        <w:t xml:space="preserve">deutschen </w:t>
      </w:r>
      <w:r w:rsidR="004D1F79" w:rsidRPr="009441B0">
        <w:rPr>
          <w:rFonts w:asciiTheme="majorHAnsi" w:eastAsia="Arial" w:hAnsiTheme="majorHAnsi" w:cstheme="majorHAnsi"/>
          <w:color w:val="000000"/>
          <w:sz w:val="24"/>
          <w:szCs w:val="24"/>
        </w:rPr>
        <w:t>Sprache ist deshalb von zentraler Bedeutung</w:t>
      </w:r>
      <w:r w:rsidR="00C2075F" w:rsidRPr="009441B0">
        <w:rPr>
          <w:rFonts w:asciiTheme="majorHAnsi" w:eastAsia="Arial" w:hAnsiTheme="majorHAnsi" w:cstheme="majorHAnsi"/>
          <w:color w:val="000000"/>
          <w:sz w:val="24"/>
          <w:szCs w:val="24"/>
        </w:rPr>
        <w:t xml:space="preserve"> für die Integration</w:t>
      </w:r>
      <w:r w:rsidR="004D1F79" w:rsidRPr="009441B0">
        <w:rPr>
          <w:rFonts w:asciiTheme="majorHAnsi" w:eastAsia="Arial" w:hAnsiTheme="majorHAnsi" w:cstheme="majorHAnsi"/>
          <w:color w:val="000000"/>
          <w:sz w:val="24"/>
          <w:szCs w:val="24"/>
        </w:rPr>
        <w:t xml:space="preserve">. </w:t>
      </w:r>
      <w:r w:rsidR="003E33A2" w:rsidRPr="00BA2856">
        <w:rPr>
          <w:rFonts w:asciiTheme="majorHAnsi" w:eastAsia="Arial" w:hAnsiTheme="majorHAnsi" w:cstheme="majorHAnsi"/>
          <w:color w:val="000000"/>
          <w:sz w:val="24"/>
          <w:szCs w:val="24"/>
        </w:rPr>
        <w:t>Wer die obligatorische Schulzeit bzw.</w:t>
      </w:r>
      <w:r w:rsidR="003E33A2" w:rsidRPr="009441B0">
        <w:rPr>
          <w:rFonts w:asciiTheme="majorHAnsi" w:eastAsia="Arial" w:hAnsiTheme="majorHAnsi" w:cstheme="majorHAnsi"/>
          <w:color w:val="000000"/>
          <w:sz w:val="24"/>
          <w:szCs w:val="24"/>
        </w:rPr>
        <w:t xml:space="preserve"> die</w:t>
      </w:r>
      <w:r w:rsidR="003E33A2" w:rsidRPr="00BA2856">
        <w:rPr>
          <w:rFonts w:asciiTheme="majorHAnsi" w:eastAsia="Arial" w:hAnsiTheme="majorHAnsi" w:cstheme="majorHAnsi"/>
          <w:color w:val="000000"/>
          <w:sz w:val="24"/>
          <w:szCs w:val="24"/>
        </w:rPr>
        <w:t xml:space="preserve"> Berufsbildung</w:t>
      </w:r>
      <w:r w:rsidR="00B0194F" w:rsidRPr="009441B0">
        <w:rPr>
          <w:rFonts w:asciiTheme="majorHAnsi" w:eastAsia="Arial" w:hAnsiTheme="majorHAnsi" w:cstheme="majorHAnsi"/>
          <w:color w:val="000000"/>
          <w:sz w:val="24"/>
          <w:szCs w:val="24"/>
        </w:rPr>
        <w:t xml:space="preserve"> nicht haupt</w:t>
      </w:r>
      <w:r w:rsidRPr="009441B0">
        <w:rPr>
          <w:rFonts w:asciiTheme="majorHAnsi" w:eastAsia="Arial" w:hAnsiTheme="majorHAnsi" w:cstheme="majorHAnsi"/>
          <w:color w:val="000000"/>
          <w:sz w:val="24"/>
          <w:szCs w:val="24"/>
        </w:rPr>
        <w:t xml:space="preserve">sächlich </w:t>
      </w:r>
      <w:r w:rsidR="003E33A2" w:rsidRPr="009441B0">
        <w:rPr>
          <w:rFonts w:asciiTheme="majorHAnsi" w:eastAsia="Arial" w:hAnsiTheme="majorHAnsi" w:cstheme="majorHAnsi"/>
          <w:color w:val="000000"/>
          <w:sz w:val="24"/>
          <w:szCs w:val="24"/>
        </w:rPr>
        <w:t>in einem</w:t>
      </w:r>
      <w:r w:rsidR="003E33A2" w:rsidRPr="00BA2856">
        <w:rPr>
          <w:rFonts w:asciiTheme="majorHAnsi" w:eastAsia="Arial" w:hAnsiTheme="majorHAnsi" w:cstheme="majorHAnsi"/>
          <w:color w:val="000000"/>
          <w:sz w:val="24"/>
          <w:szCs w:val="24"/>
        </w:rPr>
        <w:t xml:space="preserve"> </w:t>
      </w:r>
      <w:r w:rsidR="000A41C2" w:rsidRPr="00BA2856">
        <w:rPr>
          <w:rFonts w:asciiTheme="majorHAnsi" w:eastAsia="Arial" w:hAnsiTheme="majorHAnsi" w:cstheme="majorHAnsi"/>
          <w:color w:val="000000"/>
          <w:sz w:val="24"/>
          <w:szCs w:val="24"/>
        </w:rPr>
        <w:t xml:space="preserve">deutschsprachigen </w:t>
      </w:r>
      <w:r w:rsidR="003E33A2" w:rsidRPr="00BA2856">
        <w:rPr>
          <w:rFonts w:asciiTheme="majorHAnsi" w:eastAsia="Arial" w:hAnsiTheme="majorHAnsi" w:cstheme="majorHAnsi"/>
          <w:color w:val="000000"/>
          <w:sz w:val="24"/>
          <w:szCs w:val="24"/>
        </w:rPr>
        <w:t>Gebiet absolviert hat</w:t>
      </w:r>
      <w:r w:rsidR="00C2075F" w:rsidRPr="00BA2856">
        <w:rPr>
          <w:rFonts w:asciiTheme="majorHAnsi" w:eastAsia="Arial" w:hAnsiTheme="majorHAnsi" w:cstheme="majorHAnsi"/>
          <w:color w:val="000000"/>
          <w:sz w:val="24"/>
          <w:szCs w:val="24"/>
        </w:rPr>
        <w:t xml:space="preserve"> und die deutsche Sprache aufgrund der Herkunft offensichtlich beherrscht</w:t>
      </w:r>
      <w:r w:rsidR="003E33A2" w:rsidRPr="00BA2856">
        <w:rPr>
          <w:rFonts w:asciiTheme="majorHAnsi" w:eastAsia="Arial" w:hAnsiTheme="majorHAnsi" w:cstheme="majorHAnsi"/>
          <w:color w:val="000000"/>
          <w:sz w:val="24"/>
          <w:szCs w:val="24"/>
        </w:rPr>
        <w:t xml:space="preserve">, muss </w:t>
      </w:r>
      <w:r w:rsidR="0076309E" w:rsidRPr="00BA2856">
        <w:rPr>
          <w:rFonts w:asciiTheme="majorHAnsi" w:eastAsia="Arial" w:hAnsiTheme="majorHAnsi" w:cstheme="majorHAnsi"/>
          <w:color w:val="000000"/>
          <w:sz w:val="24"/>
          <w:szCs w:val="24"/>
        </w:rPr>
        <w:t>mit</w:t>
      </w:r>
      <w:r w:rsidR="003E33A2" w:rsidRPr="00BA2856">
        <w:rPr>
          <w:rFonts w:asciiTheme="majorHAnsi" w:eastAsia="Arial" w:hAnsiTheme="majorHAnsi" w:cstheme="majorHAnsi"/>
          <w:color w:val="000000"/>
          <w:sz w:val="24"/>
          <w:szCs w:val="24"/>
        </w:rPr>
        <w:t xml:space="preserve"> einem anerkannten Zertifikat nachweisen</w:t>
      </w:r>
      <w:r w:rsidR="0024774F">
        <w:rPr>
          <w:rFonts w:asciiTheme="majorHAnsi" w:eastAsia="Arial" w:hAnsiTheme="majorHAnsi" w:cstheme="majorHAnsi"/>
          <w:color w:val="000000"/>
          <w:sz w:val="24"/>
          <w:szCs w:val="24"/>
        </w:rPr>
        <w:t xml:space="preserve"> </w:t>
      </w:r>
      <w:hyperlink r:id="rId29" w:history="1">
        <w:r w:rsidR="0024774F" w:rsidRPr="00433DA3">
          <w:rPr>
            <w:rStyle w:val="Hyperlink"/>
            <w:rFonts w:asciiTheme="majorHAnsi" w:eastAsia="Arial" w:hAnsiTheme="majorHAnsi" w:cstheme="majorHAnsi"/>
            <w:sz w:val="24"/>
            <w:szCs w:val="24"/>
          </w:rPr>
          <w:t>https://fide-admin.ch/de/sprachnachweise/anerkannte-sprachzertifikate</w:t>
        </w:r>
      </w:hyperlink>
      <w:r w:rsidR="0024774F">
        <w:rPr>
          <w:rFonts w:asciiTheme="majorHAnsi" w:eastAsia="Arial" w:hAnsiTheme="majorHAnsi" w:cstheme="majorHAnsi"/>
          <w:color w:val="000000"/>
          <w:sz w:val="24"/>
          <w:szCs w:val="24"/>
        </w:rPr>
        <w:t>,</w:t>
      </w:r>
      <w:r w:rsidR="001A3193">
        <w:rPr>
          <w:rFonts w:asciiTheme="majorHAnsi" w:eastAsia="Arial" w:hAnsiTheme="majorHAnsi" w:cstheme="majorHAnsi"/>
          <w:color w:val="000000"/>
          <w:sz w:val="24"/>
          <w:szCs w:val="24"/>
        </w:rPr>
        <w:t xml:space="preserve"> </w:t>
      </w:r>
      <w:r w:rsidR="003E33A2" w:rsidRPr="00BA2856">
        <w:rPr>
          <w:rFonts w:asciiTheme="majorHAnsi" w:eastAsia="Arial" w:hAnsiTheme="majorHAnsi" w:cstheme="majorHAnsi"/>
          <w:color w:val="000000"/>
          <w:sz w:val="24"/>
          <w:szCs w:val="24"/>
        </w:rPr>
        <w:t xml:space="preserve">dass die Sprachgrundlagen </w:t>
      </w:r>
      <w:r w:rsidR="00B743A3" w:rsidRPr="009441B0">
        <w:rPr>
          <w:rFonts w:asciiTheme="majorHAnsi" w:eastAsia="Arial" w:hAnsiTheme="majorHAnsi" w:cstheme="majorHAnsi"/>
          <w:color w:val="000000"/>
          <w:sz w:val="24"/>
          <w:szCs w:val="24"/>
        </w:rPr>
        <w:t xml:space="preserve">mindestens auf dem </w:t>
      </w:r>
      <w:r w:rsidR="004D1F79" w:rsidRPr="009441B0">
        <w:rPr>
          <w:rFonts w:asciiTheme="majorHAnsi" w:eastAsia="Arial" w:hAnsiTheme="majorHAnsi" w:cstheme="majorHAnsi"/>
          <w:b/>
          <w:color w:val="000000"/>
          <w:sz w:val="24"/>
          <w:szCs w:val="24"/>
        </w:rPr>
        <w:t>Referenzniveau B1</w:t>
      </w:r>
      <w:r w:rsidR="003E33A2" w:rsidRPr="009441B0">
        <w:rPr>
          <w:rFonts w:asciiTheme="majorHAnsi" w:eastAsia="Arial" w:hAnsiTheme="majorHAnsi" w:cstheme="majorHAnsi"/>
          <w:color w:val="000000"/>
          <w:sz w:val="24"/>
          <w:szCs w:val="24"/>
        </w:rPr>
        <w:t xml:space="preserve"> (</w:t>
      </w:r>
      <w:r w:rsidR="003E33A2" w:rsidRPr="009441B0">
        <w:rPr>
          <w:rFonts w:asciiTheme="majorHAnsi" w:eastAsia="Arial" w:hAnsiTheme="majorHAnsi" w:cstheme="majorHAnsi"/>
          <w:b/>
          <w:color w:val="000000"/>
          <w:sz w:val="24"/>
          <w:szCs w:val="24"/>
        </w:rPr>
        <w:t>mündlich und schriftlich</w:t>
      </w:r>
      <w:r w:rsidR="003E33A2" w:rsidRPr="009441B0">
        <w:rPr>
          <w:rFonts w:asciiTheme="majorHAnsi" w:eastAsia="Arial" w:hAnsiTheme="majorHAnsi" w:cstheme="majorHAnsi"/>
          <w:color w:val="000000"/>
          <w:sz w:val="24"/>
          <w:szCs w:val="24"/>
        </w:rPr>
        <w:t>)</w:t>
      </w:r>
      <w:r w:rsidR="004D1F79" w:rsidRPr="009441B0">
        <w:rPr>
          <w:rFonts w:asciiTheme="majorHAnsi" w:eastAsia="Arial" w:hAnsiTheme="majorHAnsi" w:cstheme="majorHAnsi"/>
          <w:color w:val="000000"/>
          <w:sz w:val="24"/>
          <w:szCs w:val="24"/>
        </w:rPr>
        <w:t xml:space="preserve"> </w:t>
      </w:r>
      <w:r w:rsidR="003E33A2" w:rsidRPr="009441B0">
        <w:rPr>
          <w:rFonts w:asciiTheme="majorHAnsi" w:eastAsia="Arial" w:hAnsiTheme="majorHAnsi" w:cstheme="majorHAnsi"/>
          <w:color w:val="000000"/>
          <w:sz w:val="24"/>
          <w:szCs w:val="24"/>
        </w:rPr>
        <w:t xml:space="preserve">vorhanden sind. </w:t>
      </w:r>
      <w:r w:rsidR="00B743A3" w:rsidRPr="009441B0">
        <w:rPr>
          <w:rFonts w:asciiTheme="majorHAnsi" w:eastAsia="Arial" w:hAnsiTheme="majorHAnsi" w:cstheme="majorHAnsi"/>
          <w:color w:val="000000"/>
          <w:sz w:val="24"/>
          <w:szCs w:val="24"/>
        </w:rPr>
        <w:t xml:space="preserve"> </w:t>
      </w:r>
    </w:p>
    <w:p w14:paraId="67C81E58" w14:textId="77777777" w:rsidR="0076309E" w:rsidRPr="009441B0" w:rsidRDefault="0076309E" w:rsidP="00C2075F">
      <w:pPr>
        <w:spacing w:line="305" w:lineRule="exact"/>
        <w:ind w:right="72"/>
        <w:jc w:val="both"/>
        <w:textAlignment w:val="baseline"/>
        <w:rPr>
          <w:rFonts w:asciiTheme="majorHAnsi" w:eastAsia="Arial" w:hAnsiTheme="majorHAnsi" w:cstheme="majorHAnsi"/>
          <w:color w:val="000000"/>
          <w:sz w:val="24"/>
          <w:szCs w:val="24"/>
        </w:rPr>
      </w:pPr>
    </w:p>
    <w:tbl>
      <w:tblPr>
        <w:tblStyle w:val="Tabellenraster"/>
        <w:tblW w:w="0" w:type="auto"/>
        <w:tblLook w:val="04A0" w:firstRow="1" w:lastRow="0" w:firstColumn="1" w:lastColumn="0" w:noHBand="0" w:noVBand="1"/>
      </w:tblPr>
      <w:tblGrid>
        <w:gridCol w:w="9000"/>
      </w:tblGrid>
      <w:tr w:rsidR="00AE7A8E" w:rsidRPr="009441B0" w14:paraId="126977F5" w14:textId="77777777" w:rsidTr="00BC450B">
        <w:tc>
          <w:tcPr>
            <w:tcW w:w="9000" w:type="dxa"/>
            <w:shd w:val="clear" w:color="auto" w:fill="DEEAF6" w:themeFill="accent1" w:themeFillTint="33"/>
          </w:tcPr>
          <w:p w14:paraId="123F2165" w14:textId="77777777" w:rsidR="00AE7A8E" w:rsidRPr="00BA2856" w:rsidRDefault="00AE7A8E" w:rsidP="004D1F79">
            <w:pPr>
              <w:spacing w:line="308" w:lineRule="exact"/>
              <w:ind w:right="72"/>
              <w:jc w:val="both"/>
              <w:textAlignment w:val="baseline"/>
              <w:rPr>
                <w:rFonts w:asciiTheme="majorHAnsi" w:eastAsia="Arial" w:hAnsiTheme="majorHAnsi" w:cstheme="majorHAnsi"/>
                <w:b/>
                <w:color w:val="000000"/>
                <w:sz w:val="20"/>
                <w:szCs w:val="20"/>
                <w:lang w:val="de-CH"/>
              </w:rPr>
            </w:pPr>
            <w:r w:rsidRPr="005113E6">
              <w:rPr>
                <w:rFonts w:asciiTheme="majorHAnsi" w:eastAsia="Arial" w:hAnsiTheme="majorHAnsi" w:cstheme="majorHAnsi"/>
                <w:b/>
                <w:color w:val="000000"/>
                <w:sz w:val="20"/>
                <w:szCs w:val="20"/>
                <w:lang w:val="de-CH"/>
              </w:rPr>
              <w:t>Was bedeutet "Referenzniveau B1"?</w:t>
            </w:r>
          </w:p>
          <w:p w14:paraId="1AF0D917" w14:textId="77777777" w:rsidR="00C350DC" w:rsidRPr="009441B0" w:rsidRDefault="00AE7A8E" w:rsidP="00A67BD4">
            <w:pPr>
              <w:spacing w:line="308" w:lineRule="exact"/>
              <w:ind w:right="72"/>
              <w:jc w:val="both"/>
              <w:textAlignment w:val="baseline"/>
              <w:rPr>
                <w:rFonts w:asciiTheme="majorHAnsi" w:eastAsia="Arial" w:hAnsiTheme="majorHAnsi" w:cstheme="majorHAnsi"/>
                <w:color w:val="000000"/>
                <w:sz w:val="20"/>
                <w:szCs w:val="20"/>
                <w:lang w:val="de-CH"/>
              </w:rPr>
            </w:pPr>
            <w:r w:rsidRPr="009441B0">
              <w:rPr>
                <w:rFonts w:asciiTheme="majorHAnsi" w:eastAsia="Arial" w:hAnsiTheme="majorHAnsi" w:cstheme="majorHAnsi"/>
                <w:color w:val="000000"/>
                <w:sz w:val="20"/>
                <w:szCs w:val="20"/>
                <w:lang w:val="de-CH"/>
              </w:rPr>
              <w:t xml:space="preserve">Kann die Hauptpunkte verstehen, wenn klare Standardsprache verwendet wird und wenn es um vertraute Dinge aus Arbeit, Schule, Freizeit usw. geht. </w:t>
            </w:r>
            <w:r w:rsidRPr="005113E6">
              <w:rPr>
                <w:rFonts w:asciiTheme="majorHAnsi" w:eastAsia="Arial" w:hAnsiTheme="majorHAnsi" w:cstheme="majorHAnsi"/>
                <w:color w:val="000000"/>
                <w:sz w:val="20"/>
                <w:szCs w:val="20"/>
                <w:lang w:val="de-CH"/>
              </w:rPr>
              <w:t>Kann die meisten Situationen bewältigen, denen man auf R</w:t>
            </w:r>
            <w:r w:rsidR="00C350DC" w:rsidRPr="005113E6">
              <w:rPr>
                <w:rFonts w:asciiTheme="majorHAnsi" w:eastAsia="Arial" w:hAnsiTheme="majorHAnsi" w:cstheme="majorHAnsi"/>
                <w:color w:val="000000"/>
                <w:sz w:val="20"/>
                <w:szCs w:val="20"/>
                <w:lang w:val="de-CH"/>
              </w:rPr>
              <w:t>eisen im Sprachgebiet begegnet.</w:t>
            </w:r>
          </w:p>
          <w:p w14:paraId="24C50014" w14:textId="77777777" w:rsidR="005607F3" w:rsidRPr="009441B0" w:rsidRDefault="00AE7A8E" w:rsidP="00A67BD4">
            <w:pPr>
              <w:spacing w:line="308" w:lineRule="exact"/>
              <w:ind w:right="72"/>
              <w:jc w:val="both"/>
              <w:textAlignment w:val="baseline"/>
              <w:rPr>
                <w:rFonts w:asciiTheme="majorHAnsi" w:eastAsia="Arial" w:hAnsiTheme="majorHAnsi" w:cstheme="majorHAnsi"/>
                <w:color w:val="000000"/>
                <w:sz w:val="20"/>
                <w:szCs w:val="20"/>
                <w:lang w:val="de-CH"/>
              </w:rPr>
            </w:pPr>
            <w:r w:rsidRPr="005113E6">
              <w:rPr>
                <w:rFonts w:asciiTheme="majorHAnsi" w:eastAsia="Arial" w:hAnsiTheme="majorHAnsi" w:cstheme="majorHAnsi"/>
                <w:color w:val="000000"/>
                <w:sz w:val="20"/>
                <w:szCs w:val="20"/>
                <w:lang w:val="de-CH"/>
              </w:rPr>
              <w:t>Kann sich einfach und zusammenhängend über vertraute Themen und persönliche lnteressengebiete äussern. Kann über Erfahrungen und Ereignisse berichten, Träume, Hoff</w:t>
            </w:r>
            <w:r w:rsidR="00A67BD4" w:rsidRPr="005113E6">
              <w:rPr>
                <w:rFonts w:asciiTheme="majorHAnsi" w:eastAsia="Arial" w:hAnsiTheme="majorHAnsi" w:cstheme="majorHAnsi"/>
                <w:color w:val="000000"/>
                <w:sz w:val="20"/>
                <w:szCs w:val="20"/>
                <w:lang w:val="de-CH"/>
              </w:rPr>
              <w:softHyphen/>
            </w:r>
            <w:r w:rsidRPr="005113E6">
              <w:rPr>
                <w:rFonts w:asciiTheme="majorHAnsi" w:eastAsia="Arial" w:hAnsiTheme="majorHAnsi" w:cstheme="majorHAnsi"/>
                <w:color w:val="000000"/>
                <w:sz w:val="20"/>
                <w:szCs w:val="20"/>
                <w:lang w:val="de-CH"/>
              </w:rPr>
              <w:t>nungen und Ziele beschreiben und zu Plänen und Ansichten kurze Begründungen oder Erklärungen geben</w:t>
            </w:r>
          </w:p>
          <w:p w14:paraId="34A0C600" w14:textId="77777777" w:rsidR="00AE7A8E" w:rsidRPr="009441B0" w:rsidRDefault="005607F3" w:rsidP="00A67BD4">
            <w:pPr>
              <w:spacing w:line="308" w:lineRule="exact"/>
              <w:ind w:right="72"/>
              <w:jc w:val="both"/>
              <w:textAlignment w:val="baseline"/>
              <w:rPr>
                <w:rFonts w:asciiTheme="majorHAnsi" w:eastAsia="Arial" w:hAnsiTheme="majorHAnsi" w:cstheme="majorHAnsi"/>
                <w:b/>
                <w:i/>
                <w:color w:val="000000"/>
                <w:sz w:val="20"/>
                <w:szCs w:val="20"/>
                <w:lang w:val="de-CH"/>
              </w:rPr>
            </w:pPr>
            <w:r w:rsidRPr="005113E6">
              <w:rPr>
                <w:rFonts w:asciiTheme="majorHAnsi" w:eastAsia="Arial" w:hAnsiTheme="majorHAnsi" w:cstheme="majorHAnsi"/>
                <w:b/>
                <w:i/>
                <w:color w:val="000000"/>
                <w:sz w:val="20"/>
                <w:szCs w:val="20"/>
                <w:lang w:val="de-CH"/>
              </w:rPr>
              <w:t>Herkunft Standard (GER) Gemeinsamer europäischer Referenzrahmen für Sprachen</w:t>
            </w:r>
            <w:r w:rsidR="00AE7A8E" w:rsidRPr="005113E6">
              <w:rPr>
                <w:rFonts w:asciiTheme="majorHAnsi" w:eastAsia="Arial" w:hAnsiTheme="majorHAnsi" w:cstheme="majorHAnsi"/>
                <w:b/>
                <w:i/>
                <w:color w:val="000000"/>
                <w:sz w:val="20"/>
                <w:szCs w:val="20"/>
                <w:lang w:val="de-CH"/>
              </w:rPr>
              <w:t>.</w:t>
            </w:r>
          </w:p>
          <w:p w14:paraId="16D8B376" w14:textId="77777777" w:rsidR="00AE7A8E" w:rsidRPr="009441B0" w:rsidRDefault="00AE7A8E" w:rsidP="004D1F79">
            <w:pPr>
              <w:spacing w:line="308" w:lineRule="exact"/>
              <w:ind w:right="72"/>
              <w:jc w:val="both"/>
              <w:textAlignment w:val="baseline"/>
              <w:rPr>
                <w:rFonts w:asciiTheme="majorHAnsi" w:eastAsia="Arial" w:hAnsiTheme="majorHAnsi" w:cstheme="majorHAnsi"/>
                <w:color w:val="000000"/>
                <w:sz w:val="20"/>
                <w:szCs w:val="20"/>
                <w:lang w:val="de-CH"/>
              </w:rPr>
            </w:pPr>
          </w:p>
        </w:tc>
      </w:tr>
    </w:tbl>
    <w:p w14:paraId="732BAD6B" w14:textId="1415A0BD" w:rsidR="00AE7A8E" w:rsidRDefault="00AE7A8E" w:rsidP="00F1000F">
      <w:pPr>
        <w:spacing w:after="0" w:line="308" w:lineRule="exact"/>
        <w:ind w:right="74"/>
        <w:jc w:val="both"/>
        <w:textAlignment w:val="baseline"/>
        <w:rPr>
          <w:rFonts w:asciiTheme="majorHAnsi" w:eastAsia="Arial" w:hAnsiTheme="majorHAnsi" w:cstheme="majorHAnsi"/>
          <w:color w:val="000000"/>
          <w:sz w:val="24"/>
          <w:szCs w:val="24"/>
        </w:rPr>
      </w:pPr>
    </w:p>
    <w:p w14:paraId="1CC42FE1" w14:textId="6B255AFD" w:rsidR="00030E3F" w:rsidRDefault="00030E3F" w:rsidP="00F1000F">
      <w:pPr>
        <w:spacing w:after="0" w:line="308" w:lineRule="exact"/>
        <w:ind w:right="74"/>
        <w:jc w:val="both"/>
        <w:textAlignment w:val="baseline"/>
        <w:rPr>
          <w:rFonts w:asciiTheme="majorHAnsi" w:eastAsia="Arial" w:hAnsiTheme="majorHAnsi" w:cstheme="majorHAnsi"/>
          <w:color w:val="000000"/>
          <w:sz w:val="24"/>
          <w:szCs w:val="24"/>
        </w:rPr>
      </w:pPr>
    </w:p>
    <w:p w14:paraId="13208ABB" w14:textId="40E3B225" w:rsidR="00030E3F" w:rsidRDefault="00030E3F" w:rsidP="00F1000F">
      <w:pPr>
        <w:spacing w:after="0" w:line="308" w:lineRule="exact"/>
        <w:ind w:right="74"/>
        <w:jc w:val="both"/>
        <w:textAlignment w:val="baseline"/>
        <w:rPr>
          <w:rFonts w:asciiTheme="majorHAnsi" w:eastAsia="Arial" w:hAnsiTheme="majorHAnsi" w:cstheme="majorHAnsi"/>
          <w:color w:val="000000"/>
          <w:sz w:val="24"/>
          <w:szCs w:val="24"/>
        </w:rPr>
      </w:pPr>
    </w:p>
    <w:p w14:paraId="7A36113A" w14:textId="2EBF4AD6" w:rsidR="00030E3F" w:rsidRDefault="00030E3F" w:rsidP="00F1000F">
      <w:pPr>
        <w:spacing w:after="0" w:line="308" w:lineRule="exact"/>
        <w:ind w:right="74"/>
        <w:jc w:val="both"/>
        <w:textAlignment w:val="baseline"/>
        <w:rPr>
          <w:rFonts w:asciiTheme="majorHAnsi" w:eastAsia="Arial" w:hAnsiTheme="majorHAnsi" w:cstheme="majorHAnsi"/>
          <w:color w:val="000000"/>
          <w:sz w:val="24"/>
          <w:szCs w:val="24"/>
        </w:rPr>
      </w:pPr>
    </w:p>
    <w:p w14:paraId="7BA6B5AD" w14:textId="1D71CF54" w:rsidR="00030E3F" w:rsidRDefault="00030E3F" w:rsidP="00F1000F">
      <w:pPr>
        <w:spacing w:after="0" w:line="308" w:lineRule="exact"/>
        <w:ind w:right="74"/>
        <w:jc w:val="both"/>
        <w:textAlignment w:val="baseline"/>
        <w:rPr>
          <w:rFonts w:asciiTheme="majorHAnsi" w:eastAsia="Arial" w:hAnsiTheme="majorHAnsi" w:cstheme="majorHAnsi"/>
          <w:color w:val="000000"/>
          <w:sz w:val="24"/>
          <w:szCs w:val="24"/>
        </w:rPr>
      </w:pPr>
    </w:p>
    <w:p w14:paraId="322B8981" w14:textId="37629AD1" w:rsidR="00030E3F" w:rsidRDefault="00030E3F" w:rsidP="00F1000F">
      <w:pPr>
        <w:spacing w:after="0" w:line="308" w:lineRule="exact"/>
        <w:ind w:right="74"/>
        <w:jc w:val="both"/>
        <w:textAlignment w:val="baseline"/>
        <w:rPr>
          <w:rFonts w:asciiTheme="majorHAnsi" w:eastAsia="Arial" w:hAnsiTheme="majorHAnsi" w:cstheme="majorHAnsi"/>
          <w:color w:val="000000"/>
          <w:sz w:val="24"/>
          <w:szCs w:val="24"/>
        </w:rPr>
      </w:pPr>
    </w:p>
    <w:p w14:paraId="5CDA2628" w14:textId="37F6AB64" w:rsidR="007B124E" w:rsidRDefault="007B124E" w:rsidP="00F1000F">
      <w:pPr>
        <w:spacing w:after="0" w:line="308" w:lineRule="exact"/>
        <w:ind w:right="74"/>
        <w:jc w:val="both"/>
        <w:textAlignment w:val="baseline"/>
        <w:rPr>
          <w:rFonts w:asciiTheme="majorHAnsi" w:eastAsia="Arial" w:hAnsiTheme="majorHAnsi" w:cstheme="majorHAnsi"/>
          <w:color w:val="000000"/>
          <w:sz w:val="24"/>
          <w:szCs w:val="24"/>
        </w:rPr>
      </w:pPr>
    </w:p>
    <w:p w14:paraId="0D19F386" w14:textId="3AD65665" w:rsidR="007B124E" w:rsidRDefault="007B124E" w:rsidP="00F1000F">
      <w:pPr>
        <w:spacing w:after="0" w:line="308" w:lineRule="exact"/>
        <w:ind w:right="74"/>
        <w:jc w:val="both"/>
        <w:textAlignment w:val="baseline"/>
        <w:rPr>
          <w:rFonts w:asciiTheme="majorHAnsi" w:eastAsia="Arial" w:hAnsiTheme="majorHAnsi" w:cstheme="majorHAnsi"/>
          <w:color w:val="000000"/>
          <w:sz w:val="24"/>
          <w:szCs w:val="24"/>
        </w:rPr>
      </w:pPr>
    </w:p>
    <w:p w14:paraId="4BBD23E7" w14:textId="77777777" w:rsidR="001A3193" w:rsidRDefault="001A3193" w:rsidP="00F1000F">
      <w:pPr>
        <w:spacing w:after="0" w:line="308" w:lineRule="exact"/>
        <w:ind w:right="74"/>
        <w:jc w:val="both"/>
        <w:textAlignment w:val="baseline"/>
        <w:rPr>
          <w:rFonts w:asciiTheme="majorHAnsi" w:eastAsia="Arial" w:hAnsiTheme="majorHAnsi" w:cstheme="majorHAnsi"/>
          <w:color w:val="000000"/>
          <w:sz w:val="24"/>
          <w:szCs w:val="24"/>
        </w:rPr>
      </w:pPr>
    </w:p>
    <w:p w14:paraId="3549C492" w14:textId="77777777" w:rsidR="00A66F1F" w:rsidRPr="00BA2856" w:rsidRDefault="001B086E" w:rsidP="0076225D">
      <w:pPr>
        <w:pStyle w:val="Listenabsatz"/>
        <w:numPr>
          <w:ilvl w:val="0"/>
          <w:numId w:val="26"/>
        </w:numPr>
        <w:spacing w:after="180" w:line="300" w:lineRule="exact"/>
        <w:ind w:left="426" w:hanging="426"/>
        <w:jc w:val="both"/>
        <w:textAlignment w:val="baseline"/>
        <w:rPr>
          <w:rFonts w:asciiTheme="majorHAnsi" w:eastAsia="Arial" w:hAnsiTheme="majorHAnsi" w:cstheme="majorHAnsi"/>
          <w:b/>
          <w:color w:val="000000"/>
          <w:spacing w:val="13"/>
          <w:sz w:val="28"/>
          <w:szCs w:val="28"/>
        </w:rPr>
      </w:pPr>
      <w:r w:rsidRPr="00BA2856">
        <w:rPr>
          <w:rFonts w:asciiTheme="majorHAnsi" w:eastAsia="Arial" w:hAnsiTheme="majorHAnsi" w:cstheme="majorHAnsi"/>
          <w:b/>
          <w:color w:val="000000"/>
          <w:spacing w:val="13"/>
          <w:sz w:val="28"/>
          <w:szCs w:val="28"/>
        </w:rPr>
        <w:lastRenderedPageBreak/>
        <w:t xml:space="preserve">Notwendige </w:t>
      </w:r>
      <w:r w:rsidR="00A66F1F" w:rsidRPr="00BA2856">
        <w:rPr>
          <w:rFonts w:asciiTheme="majorHAnsi" w:eastAsia="Arial" w:hAnsiTheme="majorHAnsi" w:cstheme="majorHAnsi"/>
          <w:b/>
          <w:color w:val="000000"/>
          <w:spacing w:val="13"/>
          <w:sz w:val="28"/>
          <w:szCs w:val="28"/>
        </w:rPr>
        <w:t xml:space="preserve">Vertrautheit mit den örtlichen, kantonalen und gesamtschweizerischen Verhältnissen </w:t>
      </w:r>
    </w:p>
    <w:p w14:paraId="6A06F21A" w14:textId="3A45698B" w:rsidR="00E50099" w:rsidRPr="009441B0" w:rsidRDefault="00E50099" w:rsidP="00C350DC">
      <w:pPr>
        <w:spacing w:line="305" w:lineRule="exact"/>
        <w:ind w:right="216"/>
        <w:jc w:val="both"/>
        <w:textAlignment w:val="baseline"/>
        <w:rPr>
          <w:rFonts w:asciiTheme="majorHAnsi" w:eastAsia="Arial" w:hAnsiTheme="majorHAnsi" w:cstheme="majorHAnsi"/>
          <w:color w:val="000000"/>
          <w:sz w:val="24"/>
          <w:szCs w:val="24"/>
        </w:rPr>
      </w:pPr>
      <w:r w:rsidRPr="009441B0">
        <w:rPr>
          <w:rFonts w:asciiTheme="majorHAnsi" w:eastAsia="Arial" w:hAnsiTheme="majorHAnsi" w:cstheme="majorHAnsi"/>
          <w:color w:val="000000"/>
          <w:sz w:val="24"/>
          <w:szCs w:val="24"/>
        </w:rPr>
        <w:t>Wer sich in</w:t>
      </w:r>
      <w:r w:rsidR="00A66F1F" w:rsidRPr="00BA2856">
        <w:rPr>
          <w:rFonts w:asciiTheme="majorHAnsi" w:eastAsia="Arial" w:hAnsiTheme="majorHAnsi" w:cstheme="majorHAnsi"/>
          <w:color w:val="000000"/>
          <w:sz w:val="24"/>
          <w:szCs w:val="24"/>
        </w:rPr>
        <w:t xml:space="preserve"> unserer Gesellschafts- und Staatsordnung</w:t>
      </w:r>
      <w:r w:rsidR="001B086E" w:rsidRPr="00BA2856">
        <w:rPr>
          <w:rFonts w:asciiTheme="majorHAnsi" w:eastAsia="Arial" w:hAnsiTheme="majorHAnsi" w:cstheme="majorHAnsi"/>
          <w:color w:val="000000"/>
          <w:sz w:val="24"/>
          <w:szCs w:val="24"/>
        </w:rPr>
        <w:t xml:space="preserve"> – wie in jeder anderen</w:t>
      </w:r>
      <w:r w:rsidRPr="00BA2856">
        <w:rPr>
          <w:rFonts w:asciiTheme="majorHAnsi" w:eastAsia="Arial" w:hAnsiTheme="majorHAnsi" w:cstheme="majorHAnsi"/>
          <w:color w:val="000000"/>
          <w:sz w:val="24"/>
          <w:szCs w:val="24"/>
        </w:rPr>
        <w:t>–</w:t>
      </w:r>
      <w:r w:rsidR="00A66F1F" w:rsidRPr="00BA2856">
        <w:rPr>
          <w:rFonts w:asciiTheme="majorHAnsi" w:eastAsia="Arial" w:hAnsiTheme="majorHAnsi" w:cstheme="majorHAnsi"/>
          <w:color w:val="000000"/>
          <w:sz w:val="24"/>
          <w:szCs w:val="24"/>
        </w:rPr>
        <w:t xml:space="preserve"> </w:t>
      </w:r>
      <w:r w:rsidRPr="00BA2856">
        <w:rPr>
          <w:rFonts w:asciiTheme="majorHAnsi" w:eastAsia="Arial" w:hAnsiTheme="majorHAnsi" w:cstheme="majorHAnsi"/>
          <w:color w:val="000000"/>
          <w:sz w:val="24"/>
          <w:szCs w:val="24"/>
        </w:rPr>
        <w:t xml:space="preserve">gut zurechtzufinden will, muss mit den </w:t>
      </w:r>
      <w:r w:rsidR="00A66F1F" w:rsidRPr="00BA2856">
        <w:rPr>
          <w:rFonts w:asciiTheme="majorHAnsi" w:eastAsia="Arial" w:hAnsiTheme="majorHAnsi" w:cstheme="majorHAnsi"/>
          <w:color w:val="000000"/>
          <w:sz w:val="24"/>
          <w:szCs w:val="24"/>
        </w:rPr>
        <w:t xml:space="preserve">Verhältnissen vertraut </w:t>
      </w:r>
      <w:r w:rsidRPr="00BA2856">
        <w:rPr>
          <w:rFonts w:asciiTheme="majorHAnsi" w:eastAsia="Arial" w:hAnsiTheme="majorHAnsi" w:cstheme="majorHAnsi"/>
          <w:color w:val="000000"/>
          <w:sz w:val="24"/>
          <w:szCs w:val="24"/>
        </w:rPr>
        <w:t>sein</w:t>
      </w:r>
      <w:r w:rsidR="00A66F1F" w:rsidRPr="00BA2856">
        <w:rPr>
          <w:rFonts w:asciiTheme="majorHAnsi" w:eastAsia="Arial" w:hAnsiTheme="majorHAnsi" w:cstheme="majorHAnsi"/>
          <w:color w:val="000000"/>
          <w:sz w:val="24"/>
          <w:szCs w:val="24"/>
        </w:rPr>
        <w:t>.</w:t>
      </w:r>
      <w:r w:rsidR="00A66F1F" w:rsidRPr="009441B0">
        <w:rPr>
          <w:rFonts w:asciiTheme="majorHAnsi" w:eastAsia="Arial" w:hAnsiTheme="majorHAnsi" w:cstheme="majorHAnsi"/>
          <w:color w:val="000000"/>
          <w:sz w:val="24"/>
          <w:szCs w:val="24"/>
        </w:rPr>
        <w:t xml:space="preserve"> </w:t>
      </w:r>
      <w:r w:rsidRPr="009441B0">
        <w:rPr>
          <w:rFonts w:asciiTheme="majorHAnsi" w:eastAsia="Arial" w:hAnsiTheme="majorHAnsi" w:cstheme="majorHAnsi"/>
          <w:color w:val="000000"/>
          <w:sz w:val="24"/>
          <w:szCs w:val="24"/>
        </w:rPr>
        <w:t>Im Einbürgerungsrecht spielt darum die Vertrautheit mit den</w:t>
      </w:r>
      <w:r w:rsidR="00646104" w:rsidRPr="009441B0">
        <w:rPr>
          <w:rFonts w:asciiTheme="majorHAnsi" w:eastAsia="Arial" w:hAnsiTheme="majorHAnsi" w:cstheme="majorHAnsi"/>
          <w:color w:val="000000"/>
          <w:sz w:val="24"/>
          <w:szCs w:val="24"/>
        </w:rPr>
        <w:t xml:space="preserve"> schweizerischen</w:t>
      </w:r>
      <w:r w:rsidRPr="009441B0">
        <w:rPr>
          <w:rFonts w:asciiTheme="majorHAnsi" w:eastAsia="Arial" w:hAnsiTheme="majorHAnsi" w:cstheme="majorHAnsi"/>
          <w:color w:val="000000"/>
          <w:sz w:val="24"/>
          <w:szCs w:val="24"/>
        </w:rPr>
        <w:t xml:space="preserve"> </w:t>
      </w:r>
      <w:r w:rsidR="00030E3F">
        <w:rPr>
          <w:rFonts w:asciiTheme="majorHAnsi" w:eastAsia="Arial" w:hAnsiTheme="majorHAnsi" w:cstheme="majorHAnsi"/>
          <w:color w:val="000000"/>
          <w:sz w:val="24"/>
          <w:szCs w:val="24"/>
        </w:rPr>
        <w:t xml:space="preserve">und örtlichen </w:t>
      </w:r>
      <w:r w:rsidRPr="009441B0">
        <w:rPr>
          <w:rFonts w:asciiTheme="majorHAnsi" w:eastAsia="Arial" w:hAnsiTheme="majorHAnsi" w:cstheme="majorHAnsi"/>
          <w:color w:val="000000"/>
          <w:sz w:val="24"/>
          <w:szCs w:val="24"/>
        </w:rPr>
        <w:t>Verhältnissen eine bedeutende Rolle.</w:t>
      </w:r>
    </w:p>
    <w:tbl>
      <w:tblPr>
        <w:tblStyle w:val="Tabellenraster"/>
        <w:tblW w:w="0" w:type="auto"/>
        <w:tblLook w:val="04A0" w:firstRow="1" w:lastRow="0" w:firstColumn="1" w:lastColumn="0" w:noHBand="0" w:noVBand="1"/>
      </w:tblPr>
      <w:tblGrid>
        <w:gridCol w:w="9060"/>
      </w:tblGrid>
      <w:tr w:rsidR="00213692" w:rsidRPr="009441B0" w14:paraId="5F3DAFF9" w14:textId="77777777" w:rsidTr="00B1344F">
        <w:tc>
          <w:tcPr>
            <w:tcW w:w="9060" w:type="dxa"/>
            <w:shd w:val="clear" w:color="auto" w:fill="DEEAF6" w:themeFill="accent1" w:themeFillTint="33"/>
          </w:tcPr>
          <w:p w14:paraId="2782B0DB" w14:textId="4F7D4EAD" w:rsidR="000151F9" w:rsidRPr="00BA2856" w:rsidRDefault="00353F73" w:rsidP="000151F9">
            <w:pPr>
              <w:spacing w:line="307" w:lineRule="exact"/>
              <w:jc w:val="both"/>
              <w:rPr>
                <w:rFonts w:asciiTheme="majorHAnsi" w:eastAsia="Times New Roman" w:hAnsiTheme="majorHAnsi" w:cstheme="majorHAnsi"/>
                <w:b/>
                <w:color w:val="454545"/>
                <w:sz w:val="20"/>
                <w:szCs w:val="20"/>
                <w:lang w:val="de-CH" w:eastAsia="de-CH"/>
              </w:rPr>
            </w:pPr>
            <w:r w:rsidRPr="00BA2856">
              <w:rPr>
                <w:rFonts w:asciiTheme="majorHAnsi" w:eastAsia="Times New Roman" w:hAnsiTheme="majorHAnsi" w:cstheme="majorHAnsi"/>
                <w:b/>
                <w:color w:val="454545"/>
                <w:sz w:val="20"/>
                <w:szCs w:val="20"/>
                <w:lang w:val="de-CH" w:eastAsia="de-CH"/>
              </w:rPr>
              <w:t>Art. 2</w:t>
            </w:r>
            <w:r w:rsidR="00B7099C" w:rsidRPr="00BA2856">
              <w:rPr>
                <w:rFonts w:asciiTheme="majorHAnsi" w:eastAsia="Times New Roman" w:hAnsiTheme="majorHAnsi" w:cstheme="majorHAnsi"/>
                <w:b/>
                <w:color w:val="454545"/>
                <w:sz w:val="20"/>
                <w:szCs w:val="20"/>
                <w:lang w:val="de-CH" w:eastAsia="de-CH"/>
              </w:rPr>
              <w:t xml:space="preserve"> </w:t>
            </w:r>
            <w:r w:rsidR="000151F9" w:rsidRPr="00BA2856">
              <w:rPr>
                <w:rFonts w:asciiTheme="majorHAnsi" w:eastAsia="Times New Roman" w:hAnsiTheme="majorHAnsi" w:cstheme="majorHAnsi"/>
                <w:b/>
                <w:color w:val="454545"/>
                <w:sz w:val="20"/>
                <w:szCs w:val="20"/>
                <w:lang w:val="de-CH" w:eastAsia="de-CH"/>
              </w:rPr>
              <w:t>Verordnung über das Sch</w:t>
            </w:r>
            <w:r w:rsidR="00646104" w:rsidRPr="00BA2856">
              <w:rPr>
                <w:rFonts w:asciiTheme="majorHAnsi" w:eastAsia="Times New Roman" w:hAnsiTheme="majorHAnsi" w:cstheme="majorHAnsi"/>
                <w:b/>
                <w:color w:val="454545"/>
                <w:sz w:val="20"/>
                <w:szCs w:val="20"/>
                <w:lang w:val="de-CH" w:eastAsia="de-CH"/>
              </w:rPr>
              <w:t>w</w:t>
            </w:r>
            <w:r w:rsidR="000151F9" w:rsidRPr="00BA2856">
              <w:rPr>
                <w:rFonts w:asciiTheme="majorHAnsi" w:eastAsia="Times New Roman" w:hAnsiTheme="majorHAnsi" w:cstheme="majorHAnsi"/>
                <w:b/>
                <w:color w:val="454545"/>
                <w:sz w:val="20"/>
                <w:szCs w:val="20"/>
                <w:lang w:val="de-CH" w:eastAsia="de-CH"/>
              </w:rPr>
              <w:t>eizer Bürgerrecht (BüV)</w:t>
            </w:r>
          </w:p>
          <w:p w14:paraId="5BC77A21" w14:textId="77777777" w:rsidR="00213692" w:rsidRPr="009441B0" w:rsidRDefault="000151F9" w:rsidP="000151F9">
            <w:pPr>
              <w:shd w:val="clear" w:color="auto" w:fill="DEEAF6" w:themeFill="accent1" w:themeFillTint="33"/>
              <w:spacing w:line="276" w:lineRule="auto"/>
              <w:contextualSpacing/>
              <w:rPr>
                <w:rFonts w:asciiTheme="majorHAnsi" w:hAnsiTheme="majorHAnsi" w:cstheme="majorHAnsi"/>
                <w:color w:val="333333"/>
                <w:sz w:val="20"/>
                <w:szCs w:val="20"/>
                <w:shd w:val="clear" w:color="auto" w:fill="DEEAF6" w:themeFill="accent1" w:themeFillTint="33"/>
                <w:lang w:val="de-CH"/>
              </w:rPr>
            </w:pPr>
            <w:r w:rsidRPr="00BA2856">
              <w:rPr>
                <w:rFonts w:ascii="Frutiger Neue" w:eastAsia="Times New Roman" w:hAnsi="Frutiger Neue" w:cs="Arial"/>
                <w:color w:val="006699"/>
                <w:sz w:val="20"/>
                <w:szCs w:val="20"/>
                <w:vertAlign w:val="superscript"/>
                <w:lang w:val="de-CH" w:eastAsia="de-CH"/>
              </w:rPr>
              <w:t>1</w:t>
            </w:r>
            <w:r w:rsidRPr="00BA2856">
              <w:rPr>
                <w:rFonts w:ascii="Frutiger Neue" w:eastAsia="Times New Roman" w:hAnsi="Frutiger Neue" w:cs="Arial" w:hint="eastAsia"/>
                <w:color w:val="454545"/>
                <w:sz w:val="20"/>
                <w:szCs w:val="20"/>
                <w:lang w:val="de-CH" w:eastAsia="de-CH"/>
              </w:rPr>
              <w:t> </w:t>
            </w:r>
            <w:r w:rsidR="00213692" w:rsidRPr="009441B0">
              <w:rPr>
                <w:rFonts w:asciiTheme="majorHAnsi" w:hAnsiTheme="majorHAnsi" w:cstheme="majorHAnsi"/>
                <w:color w:val="333333"/>
                <w:sz w:val="20"/>
                <w:szCs w:val="20"/>
                <w:shd w:val="clear" w:color="auto" w:fill="DEEAF6" w:themeFill="accent1" w:themeFillTint="33"/>
                <w:lang w:val="de-CH"/>
              </w:rPr>
              <w:t>Die Bewerberin oder der Bewerber ist mit den schweizerischen Lebensverhältnissen vertraut, wenn sie oder er namentlich:</w:t>
            </w:r>
          </w:p>
          <w:p w14:paraId="0EA52327" w14:textId="77777777" w:rsidR="00213692" w:rsidRPr="00BA2856" w:rsidRDefault="00213692" w:rsidP="00213692">
            <w:pPr>
              <w:ind w:left="-150"/>
              <w:rPr>
                <w:rFonts w:ascii="Arial" w:eastAsia="Times New Roman" w:hAnsi="Arial" w:cs="Arial"/>
                <w:color w:val="454545"/>
                <w:sz w:val="20"/>
                <w:szCs w:val="20"/>
                <w:lang w:val="de-CH" w:eastAsia="de-CH"/>
              </w:rPr>
            </w:pPr>
          </w:p>
          <w:p w14:paraId="70423681" w14:textId="77777777" w:rsidR="000151F9" w:rsidRPr="009441B0" w:rsidRDefault="00213692" w:rsidP="000151F9">
            <w:pPr>
              <w:pStyle w:val="Listenabsatz"/>
              <w:numPr>
                <w:ilvl w:val="0"/>
                <w:numId w:val="17"/>
              </w:numPr>
              <w:shd w:val="clear" w:color="auto" w:fill="DEEAF6" w:themeFill="accent1" w:themeFillTint="33"/>
              <w:spacing w:line="276" w:lineRule="auto"/>
              <w:ind w:left="314" w:right="109" w:hanging="300"/>
              <w:rPr>
                <w:rFonts w:asciiTheme="majorHAnsi" w:hAnsiTheme="majorHAnsi" w:cstheme="majorHAnsi"/>
                <w:color w:val="333333"/>
                <w:sz w:val="20"/>
                <w:szCs w:val="20"/>
                <w:shd w:val="clear" w:color="auto" w:fill="DEEAF6" w:themeFill="accent1" w:themeFillTint="33"/>
                <w:lang w:val="de-CH"/>
              </w:rPr>
            </w:pPr>
            <w:r w:rsidRPr="009441B0">
              <w:rPr>
                <w:rFonts w:asciiTheme="majorHAnsi" w:hAnsiTheme="majorHAnsi" w:cstheme="majorHAnsi"/>
                <w:color w:val="333333"/>
                <w:sz w:val="20"/>
                <w:szCs w:val="20"/>
                <w:shd w:val="clear" w:color="auto" w:fill="DEEAF6" w:themeFill="accent1" w:themeFillTint="33"/>
                <w:lang w:val="de-CH"/>
              </w:rPr>
              <w:t>über Grundkenntnisse der geografischen, historischen, politischen und gesellschaftlichen Verhältnisse in der Schweiz verfügt;</w:t>
            </w:r>
          </w:p>
          <w:p w14:paraId="3731DA91" w14:textId="77777777" w:rsidR="00213692" w:rsidRPr="009441B0" w:rsidRDefault="00213692" w:rsidP="000151F9">
            <w:pPr>
              <w:pStyle w:val="Listenabsatz"/>
              <w:numPr>
                <w:ilvl w:val="0"/>
                <w:numId w:val="17"/>
              </w:numPr>
              <w:shd w:val="clear" w:color="auto" w:fill="DEEAF6" w:themeFill="accent1" w:themeFillTint="33"/>
              <w:spacing w:line="276" w:lineRule="auto"/>
              <w:ind w:left="314" w:right="109" w:hanging="300"/>
              <w:rPr>
                <w:rFonts w:asciiTheme="majorHAnsi" w:hAnsiTheme="majorHAnsi" w:cstheme="majorHAnsi"/>
                <w:color w:val="333333"/>
                <w:sz w:val="20"/>
                <w:szCs w:val="20"/>
                <w:shd w:val="clear" w:color="auto" w:fill="DEEAF6" w:themeFill="accent1" w:themeFillTint="33"/>
                <w:lang w:val="de-CH"/>
              </w:rPr>
            </w:pPr>
            <w:r w:rsidRPr="005113E6">
              <w:rPr>
                <w:rFonts w:asciiTheme="majorHAnsi" w:hAnsiTheme="majorHAnsi" w:cstheme="majorHAnsi"/>
                <w:color w:val="333333"/>
                <w:sz w:val="20"/>
                <w:szCs w:val="20"/>
                <w:shd w:val="clear" w:color="auto" w:fill="DEEAF6" w:themeFill="accent1" w:themeFillTint="33"/>
                <w:lang w:val="de-CH"/>
              </w:rPr>
              <w:t>am sozialen und kulturellen Leben der Gesellschaft in der Schweiz teilnimmt; und</w:t>
            </w:r>
          </w:p>
          <w:p w14:paraId="0E9AAF24" w14:textId="77777777" w:rsidR="00213692" w:rsidRPr="009441B0" w:rsidRDefault="00213692" w:rsidP="000151F9">
            <w:pPr>
              <w:pStyle w:val="Listenabsatz"/>
              <w:numPr>
                <w:ilvl w:val="0"/>
                <w:numId w:val="17"/>
              </w:numPr>
              <w:shd w:val="clear" w:color="auto" w:fill="DEEAF6" w:themeFill="accent1" w:themeFillTint="33"/>
              <w:spacing w:line="276" w:lineRule="auto"/>
              <w:ind w:left="314" w:right="109" w:hanging="300"/>
              <w:rPr>
                <w:rFonts w:asciiTheme="majorHAnsi" w:hAnsiTheme="majorHAnsi" w:cstheme="majorHAnsi"/>
                <w:color w:val="333333"/>
                <w:sz w:val="20"/>
                <w:szCs w:val="20"/>
                <w:shd w:val="clear" w:color="auto" w:fill="DEEAF6" w:themeFill="accent1" w:themeFillTint="33"/>
                <w:lang w:val="de-CH"/>
              </w:rPr>
            </w:pPr>
            <w:r w:rsidRPr="005113E6">
              <w:rPr>
                <w:rFonts w:asciiTheme="majorHAnsi" w:hAnsiTheme="majorHAnsi" w:cstheme="majorHAnsi"/>
                <w:color w:val="333333"/>
                <w:sz w:val="20"/>
                <w:szCs w:val="20"/>
                <w:shd w:val="clear" w:color="auto" w:fill="DEEAF6" w:themeFill="accent1" w:themeFillTint="33"/>
                <w:lang w:val="de-CH"/>
              </w:rPr>
              <w:t>Kontakte zu Schweizerinnen und Schweizern pflegt.</w:t>
            </w:r>
            <w:r w:rsidR="000151F9" w:rsidRPr="005113E6">
              <w:rPr>
                <w:rFonts w:asciiTheme="majorHAnsi" w:hAnsiTheme="majorHAnsi" w:cstheme="majorHAnsi"/>
                <w:color w:val="333333"/>
                <w:sz w:val="20"/>
                <w:szCs w:val="20"/>
                <w:shd w:val="clear" w:color="auto" w:fill="DEEAF6" w:themeFill="accent1" w:themeFillTint="33"/>
                <w:lang w:val="de-CH"/>
              </w:rPr>
              <w:br/>
            </w:r>
            <w:r w:rsidR="000151F9" w:rsidRPr="00BA2856">
              <w:rPr>
                <w:rFonts w:asciiTheme="majorHAnsi" w:eastAsia="Times New Roman" w:hAnsiTheme="majorHAnsi" w:cstheme="majorHAnsi"/>
                <w:b/>
                <w:color w:val="454545"/>
                <w:sz w:val="20"/>
                <w:szCs w:val="20"/>
                <w:lang w:val="de-CH" w:eastAsia="de-CH"/>
              </w:rPr>
              <w:t xml:space="preserve"> </w:t>
            </w:r>
          </w:p>
        </w:tc>
      </w:tr>
    </w:tbl>
    <w:p w14:paraId="5C94D0A0" w14:textId="77777777" w:rsidR="00B1344F" w:rsidRPr="009441B0" w:rsidRDefault="00B1344F">
      <w:pPr>
        <w:rPr>
          <w:sz w:val="2"/>
          <w:szCs w:val="2"/>
        </w:rPr>
      </w:pPr>
    </w:p>
    <w:tbl>
      <w:tblPr>
        <w:tblStyle w:val="Tabellenraster"/>
        <w:tblW w:w="0" w:type="auto"/>
        <w:tblLook w:val="04A0" w:firstRow="1" w:lastRow="0" w:firstColumn="1" w:lastColumn="0" w:noHBand="0" w:noVBand="1"/>
      </w:tblPr>
      <w:tblGrid>
        <w:gridCol w:w="9060"/>
      </w:tblGrid>
      <w:tr w:rsidR="00C350DC" w:rsidRPr="009441B0" w14:paraId="38598910" w14:textId="77777777" w:rsidTr="00B1344F">
        <w:tc>
          <w:tcPr>
            <w:tcW w:w="9060" w:type="dxa"/>
            <w:shd w:val="clear" w:color="auto" w:fill="DEEAF6" w:themeFill="accent1" w:themeFillTint="33"/>
          </w:tcPr>
          <w:p w14:paraId="54147CEA" w14:textId="45678342" w:rsidR="00C350DC" w:rsidRPr="00BA2856" w:rsidRDefault="00353F73" w:rsidP="00E50099">
            <w:pPr>
              <w:spacing w:line="307" w:lineRule="exact"/>
              <w:jc w:val="both"/>
              <w:rPr>
                <w:rFonts w:asciiTheme="majorHAnsi" w:eastAsia="Times New Roman" w:hAnsiTheme="majorHAnsi" w:cstheme="majorHAnsi"/>
                <w:b/>
                <w:color w:val="454545"/>
                <w:sz w:val="20"/>
                <w:szCs w:val="20"/>
                <w:lang w:val="de-CH" w:eastAsia="de-CH"/>
              </w:rPr>
            </w:pPr>
            <w:r w:rsidRPr="00BA2856">
              <w:rPr>
                <w:rFonts w:asciiTheme="majorHAnsi" w:eastAsia="Times New Roman" w:hAnsiTheme="majorHAnsi" w:cstheme="majorHAnsi"/>
                <w:b/>
                <w:color w:val="454545"/>
                <w:sz w:val="20"/>
                <w:szCs w:val="20"/>
                <w:lang w:val="de-CH" w:eastAsia="de-CH"/>
              </w:rPr>
              <w:t xml:space="preserve">Art. 12 </w:t>
            </w:r>
            <w:r w:rsidR="00A67BD4" w:rsidRPr="00BA2856">
              <w:rPr>
                <w:rFonts w:asciiTheme="majorHAnsi" w:eastAsia="Times New Roman" w:hAnsiTheme="majorHAnsi" w:cstheme="majorHAnsi"/>
                <w:b/>
                <w:color w:val="454545"/>
                <w:sz w:val="20"/>
                <w:szCs w:val="20"/>
                <w:lang w:val="de-CH" w:eastAsia="de-CH"/>
              </w:rPr>
              <w:t>Gesetz über das St. Galler Bürgerrecht</w:t>
            </w:r>
          </w:p>
          <w:p w14:paraId="31090157" w14:textId="77777777" w:rsidR="00C350DC" w:rsidRPr="009441B0" w:rsidRDefault="00C350DC" w:rsidP="00BC450B">
            <w:pPr>
              <w:shd w:val="clear" w:color="auto" w:fill="DEEAF6" w:themeFill="accent1" w:themeFillTint="33"/>
              <w:spacing w:line="276" w:lineRule="auto"/>
              <w:contextualSpacing/>
              <w:rPr>
                <w:rFonts w:asciiTheme="majorHAnsi" w:hAnsiTheme="majorHAnsi" w:cstheme="majorHAnsi"/>
                <w:color w:val="333333"/>
                <w:sz w:val="20"/>
                <w:szCs w:val="20"/>
                <w:shd w:val="clear" w:color="auto" w:fill="FFFFFF"/>
                <w:lang w:val="de-CH"/>
              </w:rPr>
            </w:pPr>
            <w:r w:rsidRPr="009441B0">
              <w:rPr>
                <w:rFonts w:asciiTheme="majorHAnsi" w:hAnsiTheme="majorHAnsi" w:cstheme="majorHAnsi"/>
                <w:color w:val="333333"/>
                <w:sz w:val="20"/>
                <w:szCs w:val="20"/>
                <w:shd w:val="clear" w:color="auto" w:fill="DEEAF6" w:themeFill="accent1" w:themeFillTint="33"/>
                <w:lang w:val="de-CH"/>
              </w:rPr>
              <w:t>Ausländerinnen und Ausländer können eingebürgert werden, wenn sie zur Einbürgerung geeignet sind. Geeignet ist, wer integriert und mit den schweizerischen und örtlichen Lebensverhältnissen vertraut ist.</w:t>
            </w:r>
          </w:p>
          <w:tbl>
            <w:tblPr>
              <w:tblW w:w="16140" w:type="dxa"/>
              <w:shd w:val="clear" w:color="auto" w:fill="FFFFFF"/>
              <w:tblCellMar>
                <w:top w:w="15" w:type="dxa"/>
                <w:left w:w="15" w:type="dxa"/>
                <w:bottom w:w="15" w:type="dxa"/>
                <w:right w:w="15" w:type="dxa"/>
              </w:tblCellMar>
              <w:tblLook w:val="04A0" w:firstRow="1" w:lastRow="0" w:firstColumn="1" w:lastColumn="0" w:noHBand="0" w:noVBand="1"/>
            </w:tblPr>
            <w:tblGrid>
              <w:gridCol w:w="480"/>
              <w:gridCol w:w="15660"/>
            </w:tblGrid>
            <w:tr w:rsidR="00C350DC" w:rsidRPr="009441B0" w14:paraId="038CEC85" w14:textId="77777777" w:rsidTr="00C350DC">
              <w:tc>
                <w:tcPr>
                  <w:tcW w:w="480" w:type="dxa"/>
                  <w:tcBorders>
                    <w:top w:val="nil"/>
                    <w:left w:val="nil"/>
                    <w:bottom w:val="nil"/>
                    <w:right w:val="nil"/>
                  </w:tcBorders>
                  <w:shd w:val="clear" w:color="auto" w:fill="FFFFFF"/>
                  <w:hideMark/>
                </w:tcPr>
                <w:p w14:paraId="2B857AF2" w14:textId="77777777" w:rsidR="00C350DC" w:rsidRPr="009441B0" w:rsidRDefault="00C350DC" w:rsidP="002C6432">
                  <w:pPr>
                    <w:shd w:val="clear" w:color="auto" w:fill="BDD6EE" w:themeFill="accent1" w:themeFillTint="66"/>
                    <w:spacing w:after="0" w:line="276" w:lineRule="auto"/>
                    <w:ind w:left="308" w:right="109" w:hanging="284"/>
                    <w:contextualSpacing/>
                    <w:rPr>
                      <w:rFonts w:asciiTheme="majorHAnsi" w:eastAsia="PMingLiU" w:hAnsiTheme="majorHAnsi" w:cstheme="majorHAnsi"/>
                      <w:color w:val="333333"/>
                      <w:sz w:val="20"/>
                      <w:szCs w:val="20"/>
                      <w:shd w:val="clear" w:color="auto" w:fill="FFFFFF"/>
                    </w:rPr>
                  </w:pPr>
                </w:p>
              </w:tc>
              <w:tc>
                <w:tcPr>
                  <w:tcW w:w="0" w:type="auto"/>
                  <w:tcBorders>
                    <w:top w:val="nil"/>
                    <w:left w:val="nil"/>
                    <w:bottom w:val="nil"/>
                    <w:right w:val="nil"/>
                  </w:tcBorders>
                  <w:shd w:val="clear" w:color="auto" w:fill="FFFFFF"/>
                  <w:hideMark/>
                </w:tcPr>
                <w:p w14:paraId="3ACA723A" w14:textId="77777777" w:rsidR="00C350DC" w:rsidRPr="009441B0" w:rsidRDefault="00C350DC" w:rsidP="002C6432">
                  <w:pPr>
                    <w:shd w:val="clear" w:color="auto" w:fill="BDD6EE" w:themeFill="accent1" w:themeFillTint="66"/>
                    <w:spacing w:after="0" w:line="276" w:lineRule="auto"/>
                    <w:ind w:left="96" w:right="109"/>
                    <w:contextualSpacing/>
                    <w:rPr>
                      <w:rFonts w:asciiTheme="majorHAnsi" w:eastAsia="PMingLiU" w:hAnsiTheme="majorHAnsi" w:cstheme="majorHAnsi"/>
                      <w:color w:val="333333"/>
                      <w:sz w:val="20"/>
                      <w:szCs w:val="20"/>
                      <w:shd w:val="clear" w:color="auto" w:fill="FFFFFF"/>
                    </w:rPr>
                  </w:pPr>
                </w:p>
              </w:tc>
            </w:tr>
          </w:tbl>
          <w:p w14:paraId="505A6ECD" w14:textId="77777777" w:rsidR="00C350DC" w:rsidRPr="00BA2856" w:rsidRDefault="00C350DC" w:rsidP="00C350DC">
            <w:pPr>
              <w:shd w:val="clear" w:color="auto" w:fill="FFFFFF"/>
              <w:spacing w:line="276" w:lineRule="auto"/>
              <w:contextualSpacing/>
              <w:rPr>
                <w:rFonts w:asciiTheme="majorHAnsi" w:eastAsia="Arial" w:hAnsiTheme="majorHAnsi" w:cstheme="majorHAnsi"/>
                <w:b/>
                <w:color w:val="000000"/>
                <w:spacing w:val="2"/>
                <w:sz w:val="20"/>
                <w:szCs w:val="20"/>
                <w:lang w:val="de-CH"/>
              </w:rPr>
            </w:pPr>
          </w:p>
        </w:tc>
      </w:tr>
    </w:tbl>
    <w:p w14:paraId="5DEBF571" w14:textId="77777777" w:rsidR="00353F73" w:rsidRPr="009441B0" w:rsidRDefault="00353F73">
      <w:pPr>
        <w:rPr>
          <w:sz w:val="2"/>
          <w:szCs w:val="2"/>
        </w:rPr>
      </w:pPr>
    </w:p>
    <w:tbl>
      <w:tblPr>
        <w:tblStyle w:val="Tabellenraster"/>
        <w:tblW w:w="0" w:type="auto"/>
        <w:tblLook w:val="04A0" w:firstRow="1" w:lastRow="0" w:firstColumn="1" w:lastColumn="0" w:noHBand="0" w:noVBand="1"/>
      </w:tblPr>
      <w:tblGrid>
        <w:gridCol w:w="9060"/>
      </w:tblGrid>
      <w:tr w:rsidR="00A67BD4" w:rsidRPr="009441B0" w14:paraId="12B88422" w14:textId="77777777" w:rsidTr="00B1344F">
        <w:tc>
          <w:tcPr>
            <w:tcW w:w="9060" w:type="dxa"/>
            <w:shd w:val="clear" w:color="auto" w:fill="DEEAF6" w:themeFill="accent1" w:themeFillTint="33"/>
          </w:tcPr>
          <w:p w14:paraId="0CAC3DD9" w14:textId="77777777" w:rsidR="004F2F33" w:rsidRDefault="00353F73" w:rsidP="004F2F33">
            <w:pPr>
              <w:shd w:val="clear" w:color="auto" w:fill="DEEAF6" w:themeFill="accent1" w:themeFillTint="33"/>
              <w:spacing w:line="276" w:lineRule="auto"/>
              <w:contextualSpacing/>
              <w:rPr>
                <w:rFonts w:asciiTheme="majorHAnsi" w:eastAsia="Times New Roman" w:hAnsiTheme="majorHAnsi" w:cstheme="majorHAnsi"/>
                <w:b/>
                <w:color w:val="454545"/>
                <w:sz w:val="20"/>
                <w:szCs w:val="20"/>
                <w:lang w:val="de-CH" w:eastAsia="de-CH"/>
              </w:rPr>
            </w:pPr>
            <w:r w:rsidRPr="005113E6">
              <w:rPr>
                <w:rFonts w:asciiTheme="majorHAnsi" w:hAnsiTheme="majorHAnsi" w:cstheme="majorHAnsi"/>
                <w:b/>
                <w:color w:val="333333"/>
                <w:sz w:val="20"/>
                <w:szCs w:val="20"/>
                <w:shd w:val="clear" w:color="auto" w:fill="DEEAF6" w:themeFill="accent1" w:themeFillTint="33"/>
                <w:lang w:val="de-CH"/>
              </w:rPr>
              <w:t xml:space="preserve">Art. 14 </w:t>
            </w:r>
            <w:r w:rsidR="00A67BD4" w:rsidRPr="00BA2856">
              <w:rPr>
                <w:rFonts w:asciiTheme="majorHAnsi" w:eastAsia="Times New Roman" w:hAnsiTheme="majorHAnsi" w:cstheme="majorHAnsi"/>
                <w:b/>
                <w:color w:val="454545"/>
                <w:sz w:val="20"/>
                <w:szCs w:val="20"/>
                <w:lang w:val="de-CH" w:eastAsia="de-CH"/>
              </w:rPr>
              <w:t>Gesetz über das St. Galler Bürgerrecht</w:t>
            </w:r>
          </w:p>
          <w:p w14:paraId="1735B512" w14:textId="4D508DBF" w:rsidR="004F2F33" w:rsidRPr="004F2F33" w:rsidRDefault="004F2F33" w:rsidP="003652D6">
            <w:pPr>
              <w:pStyle w:val="Listenabsatz"/>
              <w:numPr>
                <w:ilvl w:val="0"/>
                <w:numId w:val="29"/>
              </w:numPr>
              <w:shd w:val="clear" w:color="auto" w:fill="DEEAF6" w:themeFill="accent1" w:themeFillTint="33"/>
              <w:spacing w:line="276" w:lineRule="auto"/>
              <w:ind w:left="310" w:hanging="284"/>
              <w:rPr>
                <w:rFonts w:asciiTheme="majorHAnsi" w:hAnsiTheme="majorHAnsi" w:cstheme="majorHAnsi"/>
                <w:b/>
                <w:color w:val="333333"/>
                <w:sz w:val="20"/>
                <w:szCs w:val="20"/>
                <w:shd w:val="clear" w:color="auto" w:fill="FFFFFF"/>
                <w:lang w:val="de-CH"/>
              </w:rPr>
            </w:pPr>
            <w:r w:rsidRPr="005113E6">
              <w:rPr>
                <w:rFonts w:asciiTheme="majorHAnsi" w:hAnsiTheme="majorHAnsi" w:cstheme="majorHAnsi"/>
                <w:color w:val="333333"/>
                <w:sz w:val="20"/>
                <w:szCs w:val="20"/>
                <w:shd w:val="clear" w:color="auto" w:fill="DEEAF6" w:themeFill="accent1" w:themeFillTint="33"/>
                <w:lang w:val="de-CH"/>
              </w:rPr>
              <w:t>m</w:t>
            </w:r>
            <w:r w:rsidR="00A67BD4" w:rsidRPr="005113E6">
              <w:rPr>
                <w:rFonts w:asciiTheme="majorHAnsi" w:hAnsiTheme="majorHAnsi" w:cstheme="majorHAnsi"/>
                <w:color w:val="333333"/>
                <w:sz w:val="20"/>
                <w:szCs w:val="20"/>
                <w:shd w:val="clear" w:color="auto" w:fill="DEEAF6" w:themeFill="accent1" w:themeFillTint="33"/>
                <w:lang w:val="de-CH"/>
              </w:rPr>
              <w:t xml:space="preserve">it den schweizerischen und örtlichen Verhältnissen ist insbesondere vertraut, wer: </w:t>
            </w:r>
          </w:p>
          <w:p w14:paraId="1D568731" w14:textId="7F8D3F75" w:rsidR="00A67BD4" w:rsidRPr="009441B0" w:rsidRDefault="004F2F33" w:rsidP="004F2F33">
            <w:pPr>
              <w:pStyle w:val="Listenabsatz"/>
              <w:shd w:val="clear" w:color="auto" w:fill="DEEAF6" w:themeFill="accent1" w:themeFillTint="33"/>
              <w:spacing w:line="276" w:lineRule="auto"/>
              <w:ind w:left="0" w:right="109"/>
              <w:rPr>
                <w:rFonts w:asciiTheme="majorHAnsi" w:hAnsiTheme="majorHAnsi" w:cstheme="majorHAnsi"/>
                <w:color w:val="333333"/>
                <w:sz w:val="20"/>
                <w:szCs w:val="20"/>
                <w:shd w:val="clear" w:color="auto" w:fill="FFFFFF"/>
                <w:lang w:val="de-CH"/>
              </w:rPr>
            </w:pPr>
            <w:r w:rsidRPr="005113E6">
              <w:rPr>
                <w:rFonts w:asciiTheme="majorHAnsi" w:hAnsiTheme="majorHAnsi" w:cstheme="majorHAnsi"/>
                <w:color w:val="333333"/>
                <w:sz w:val="20"/>
                <w:szCs w:val="20"/>
                <w:shd w:val="clear" w:color="auto" w:fill="DEEAF6" w:themeFill="accent1" w:themeFillTint="33"/>
                <w:lang w:val="de-CH"/>
              </w:rPr>
              <w:t xml:space="preserve"> </w:t>
            </w:r>
            <w:r w:rsidR="003652D6" w:rsidRPr="005113E6">
              <w:rPr>
                <w:rFonts w:asciiTheme="majorHAnsi" w:hAnsiTheme="majorHAnsi" w:cstheme="majorHAnsi"/>
                <w:color w:val="333333"/>
                <w:sz w:val="20"/>
                <w:szCs w:val="20"/>
                <w:shd w:val="clear" w:color="auto" w:fill="DEEAF6" w:themeFill="accent1" w:themeFillTint="33"/>
                <w:lang w:val="de-CH"/>
              </w:rPr>
              <w:t xml:space="preserve">      </w:t>
            </w:r>
            <w:r w:rsidR="00A67BD4" w:rsidRPr="005113E6">
              <w:rPr>
                <w:rFonts w:asciiTheme="majorHAnsi" w:hAnsiTheme="majorHAnsi" w:cstheme="majorHAnsi"/>
                <w:color w:val="333333"/>
                <w:sz w:val="20"/>
                <w:szCs w:val="20"/>
                <w:shd w:val="clear" w:color="auto" w:fill="DEEAF6" w:themeFill="accent1" w:themeFillTint="33"/>
                <w:lang w:val="de-CH"/>
              </w:rPr>
              <w:t>am öffentlichen Geschehen interessiert ist, darüber Bescheid weiss und sich daran beteiligt;</w:t>
            </w:r>
          </w:p>
          <w:p w14:paraId="1B8D31B4" w14:textId="78AB320F" w:rsidR="00A67BD4" w:rsidRPr="003652D6" w:rsidRDefault="00A67BD4" w:rsidP="003652D6">
            <w:pPr>
              <w:pStyle w:val="Listenabsatz"/>
              <w:numPr>
                <w:ilvl w:val="0"/>
                <w:numId w:val="29"/>
              </w:numPr>
              <w:shd w:val="clear" w:color="auto" w:fill="DEEAF6" w:themeFill="accent1" w:themeFillTint="33"/>
              <w:spacing w:line="276" w:lineRule="auto"/>
              <w:ind w:left="310" w:right="109" w:hanging="284"/>
              <w:rPr>
                <w:rFonts w:asciiTheme="majorHAnsi" w:hAnsiTheme="majorHAnsi" w:cstheme="majorHAnsi"/>
                <w:color w:val="333333"/>
                <w:sz w:val="20"/>
                <w:szCs w:val="20"/>
                <w:shd w:val="clear" w:color="auto" w:fill="FFFFFF"/>
                <w:lang w:val="de-CH"/>
              </w:rPr>
            </w:pPr>
            <w:r w:rsidRPr="005113E6">
              <w:rPr>
                <w:rFonts w:asciiTheme="majorHAnsi" w:hAnsiTheme="majorHAnsi" w:cstheme="majorHAnsi"/>
                <w:color w:val="333333"/>
                <w:sz w:val="20"/>
                <w:szCs w:val="20"/>
                <w:shd w:val="clear" w:color="auto" w:fill="DEEAF6" w:themeFill="accent1" w:themeFillTint="33"/>
                <w:lang w:val="de-CH"/>
              </w:rPr>
              <w:t>über die Grundsätze des Staatsaufbaus Bescheid weiss sowie über Grundkenntnisse der geografischen, historischen, politischen und gesellschaftlichen Verhältnisse</w:t>
            </w:r>
            <w:r w:rsidR="00B7099C" w:rsidRPr="005113E6">
              <w:rPr>
                <w:rFonts w:asciiTheme="majorHAnsi" w:hAnsiTheme="majorHAnsi" w:cstheme="majorHAnsi"/>
                <w:color w:val="333333"/>
                <w:sz w:val="20"/>
                <w:szCs w:val="20"/>
                <w:shd w:val="clear" w:color="auto" w:fill="DEEAF6" w:themeFill="accent1" w:themeFillTint="33"/>
                <w:lang w:val="de-CH"/>
              </w:rPr>
              <w:t xml:space="preserve"> </w:t>
            </w:r>
            <w:r w:rsidRPr="005113E6">
              <w:rPr>
                <w:rFonts w:asciiTheme="majorHAnsi" w:hAnsiTheme="majorHAnsi" w:cstheme="majorHAnsi"/>
                <w:color w:val="333333"/>
                <w:sz w:val="20"/>
                <w:szCs w:val="20"/>
                <w:shd w:val="clear" w:color="auto" w:fill="DEEAF6" w:themeFill="accent1" w:themeFillTint="33"/>
                <w:lang w:val="de-CH"/>
              </w:rPr>
              <w:t>verfügt.</w:t>
            </w:r>
            <w:r w:rsidRPr="005113E6">
              <w:rPr>
                <w:rFonts w:asciiTheme="majorHAnsi" w:hAnsiTheme="majorHAnsi" w:cstheme="majorHAnsi"/>
                <w:color w:val="333333"/>
                <w:sz w:val="20"/>
                <w:szCs w:val="20"/>
                <w:shd w:val="clear" w:color="auto" w:fill="FFFFFF"/>
                <w:lang w:val="de-CH"/>
              </w:rPr>
              <w:br/>
            </w:r>
          </w:p>
        </w:tc>
      </w:tr>
      <w:tr w:rsidR="003652D6" w:rsidRPr="009441B0" w14:paraId="36028A70" w14:textId="77777777" w:rsidTr="00B1344F">
        <w:tc>
          <w:tcPr>
            <w:tcW w:w="9060" w:type="dxa"/>
            <w:shd w:val="clear" w:color="auto" w:fill="DEEAF6" w:themeFill="accent1" w:themeFillTint="33"/>
          </w:tcPr>
          <w:p w14:paraId="78998EA7" w14:textId="77777777" w:rsidR="003652D6" w:rsidRPr="005113E6" w:rsidRDefault="003652D6" w:rsidP="004F2F33">
            <w:pPr>
              <w:shd w:val="clear" w:color="auto" w:fill="DEEAF6" w:themeFill="accent1" w:themeFillTint="33"/>
              <w:spacing w:line="276" w:lineRule="auto"/>
              <w:contextualSpacing/>
              <w:rPr>
                <w:rFonts w:asciiTheme="majorHAnsi" w:hAnsiTheme="majorHAnsi" w:cstheme="majorHAnsi"/>
                <w:b/>
                <w:color w:val="333333"/>
                <w:sz w:val="20"/>
                <w:szCs w:val="20"/>
                <w:shd w:val="clear" w:color="auto" w:fill="DEEAF6" w:themeFill="accent1" w:themeFillTint="33"/>
                <w:lang w:val="de-CH"/>
              </w:rPr>
            </w:pPr>
          </w:p>
        </w:tc>
      </w:tr>
    </w:tbl>
    <w:p w14:paraId="4BB1D99A" w14:textId="77777777" w:rsidR="00C350DC" w:rsidRPr="009441B0" w:rsidRDefault="00C350DC" w:rsidP="00C350DC">
      <w:pPr>
        <w:spacing w:after="0" w:line="300" w:lineRule="exact"/>
        <w:jc w:val="both"/>
        <w:textAlignment w:val="baseline"/>
        <w:rPr>
          <w:rFonts w:asciiTheme="majorHAnsi" w:eastAsia="Arial" w:hAnsiTheme="majorHAnsi" w:cstheme="majorHAnsi"/>
          <w:b/>
          <w:color w:val="000000"/>
          <w:spacing w:val="2"/>
          <w:sz w:val="24"/>
          <w:szCs w:val="24"/>
        </w:rPr>
      </w:pPr>
    </w:p>
    <w:p w14:paraId="00F5CD34" w14:textId="4F9CDC93" w:rsidR="00A66F1F" w:rsidRPr="009441B0" w:rsidRDefault="00E0255A" w:rsidP="00E0255A">
      <w:pPr>
        <w:spacing w:line="307" w:lineRule="exact"/>
        <w:jc w:val="both"/>
        <w:textAlignment w:val="baseline"/>
        <w:rPr>
          <w:rFonts w:asciiTheme="majorHAnsi" w:eastAsia="Arial" w:hAnsiTheme="majorHAnsi" w:cstheme="majorHAnsi"/>
          <w:color w:val="000000"/>
          <w:sz w:val="24"/>
          <w:szCs w:val="24"/>
        </w:rPr>
      </w:pPr>
      <w:r w:rsidRPr="009441B0">
        <w:rPr>
          <w:rFonts w:asciiTheme="majorHAnsi" w:eastAsia="Arial" w:hAnsiTheme="majorHAnsi" w:cstheme="majorHAnsi"/>
          <w:b/>
          <w:color w:val="000000"/>
          <w:sz w:val="24"/>
          <w:szCs w:val="24"/>
        </w:rPr>
        <w:t xml:space="preserve">Einbürgerungstest: </w:t>
      </w:r>
      <w:r w:rsidR="00A66F1F" w:rsidRPr="009441B0">
        <w:rPr>
          <w:rFonts w:asciiTheme="majorHAnsi" w:eastAsia="Arial" w:hAnsiTheme="majorHAnsi" w:cstheme="majorHAnsi"/>
          <w:color w:val="000000"/>
          <w:sz w:val="24"/>
          <w:szCs w:val="24"/>
        </w:rPr>
        <w:t>Der Einbürgerungsrat Mels führt</w:t>
      </w:r>
      <w:r w:rsidR="00213692" w:rsidRPr="009441B0">
        <w:rPr>
          <w:rFonts w:asciiTheme="majorHAnsi" w:eastAsia="Arial" w:hAnsiTheme="majorHAnsi" w:cstheme="majorHAnsi"/>
          <w:color w:val="000000"/>
          <w:sz w:val="24"/>
          <w:szCs w:val="24"/>
        </w:rPr>
        <w:t xml:space="preserve"> </w:t>
      </w:r>
      <w:r w:rsidR="00A66F1F" w:rsidRPr="009441B0">
        <w:rPr>
          <w:rFonts w:asciiTheme="majorHAnsi" w:eastAsia="Arial" w:hAnsiTheme="majorHAnsi" w:cstheme="majorHAnsi"/>
          <w:color w:val="000000"/>
          <w:sz w:val="24"/>
          <w:szCs w:val="24"/>
        </w:rPr>
        <w:t xml:space="preserve">einmal pro Jahr einen schriftlichen </w:t>
      </w:r>
      <w:r w:rsidRPr="009441B0">
        <w:rPr>
          <w:rFonts w:asciiTheme="majorHAnsi" w:eastAsia="Arial" w:hAnsiTheme="majorHAnsi" w:cstheme="majorHAnsi"/>
          <w:color w:val="000000"/>
          <w:sz w:val="24"/>
          <w:szCs w:val="24"/>
        </w:rPr>
        <w:t>Test</w:t>
      </w:r>
      <w:r w:rsidR="00211745" w:rsidRPr="009441B0">
        <w:rPr>
          <w:rFonts w:asciiTheme="majorHAnsi" w:eastAsia="Arial" w:hAnsiTheme="majorHAnsi" w:cstheme="majorHAnsi"/>
          <w:color w:val="000000"/>
          <w:sz w:val="24"/>
          <w:szCs w:val="24"/>
        </w:rPr>
        <w:t xml:space="preserve"> durch.</w:t>
      </w:r>
      <w:r w:rsidRPr="009441B0">
        <w:rPr>
          <w:rFonts w:asciiTheme="majorHAnsi" w:eastAsia="Arial" w:hAnsiTheme="majorHAnsi" w:cstheme="majorHAnsi"/>
          <w:color w:val="000000"/>
          <w:sz w:val="24"/>
          <w:szCs w:val="24"/>
        </w:rPr>
        <w:t xml:space="preserve"> Die Lerninhalte und die </w:t>
      </w:r>
      <w:r w:rsidR="00D6580D" w:rsidRPr="009441B0">
        <w:rPr>
          <w:rFonts w:asciiTheme="majorHAnsi" w:eastAsia="Arial" w:hAnsiTheme="majorHAnsi" w:cstheme="majorHAnsi"/>
          <w:color w:val="000000"/>
          <w:sz w:val="24"/>
          <w:szCs w:val="24"/>
        </w:rPr>
        <w:t xml:space="preserve">entsprechenden </w:t>
      </w:r>
      <w:r w:rsidRPr="009441B0">
        <w:rPr>
          <w:rFonts w:asciiTheme="majorHAnsi" w:eastAsia="Arial" w:hAnsiTheme="majorHAnsi" w:cstheme="majorHAnsi"/>
          <w:color w:val="000000"/>
          <w:sz w:val="24"/>
          <w:szCs w:val="24"/>
        </w:rPr>
        <w:t>Hinweis</w:t>
      </w:r>
      <w:r w:rsidR="00211745" w:rsidRPr="009441B0">
        <w:rPr>
          <w:rFonts w:asciiTheme="majorHAnsi" w:eastAsia="Arial" w:hAnsiTheme="majorHAnsi" w:cstheme="majorHAnsi"/>
          <w:color w:val="000000"/>
          <w:sz w:val="24"/>
          <w:szCs w:val="24"/>
        </w:rPr>
        <w:t>e zur Vorbereitung finden Sie im</w:t>
      </w:r>
      <w:r w:rsidRPr="009441B0">
        <w:rPr>
          <w:rFonts w:asciiTheme="majorHAnsi" w:eastAsia="Arial" w:hAnsiTheme="majorHAnsi" w:cstheme="majorHAnsi"/>
          <w:color w:val="000000"/>
          <w:sz w:val="24"/>
          <w:szCs w:val="24"/>
        </w:rPr>
        <w:t xml:space="preserve"> Anhang 1</w:t>
      </w:r>
      <w:r w:rsidR="000151F9" w:rsidRPr="009441B0">
        <w:rPr>
          <w:rFonts w:asciiTheme="majorHAnsi" w:eastAsia="Arial" w:hAnsiTheme="majorHAnsi" w:cstheme="majorHAnsi"/>
          <w:color w:val="000000"/>
          <w:sz w:val="24"/>
          <w:szCs w:val="24"/>
        </w:rPr>
        <w:t xml:space="preserve"> dieser Einbürgerungsrichtlinien</w:t>
      </w:r>
      <w:r w:rsidRPr="009441B0">
        <w:rPr>
          <w:rFonts w:asciiTheme="majorHAnsi" w:eastAsia="Arial" w:hAnsiTheme="majorHAnsi" w:cstheme="majorHAnsi"/>
          <w:color w:val="000000"/>
          <w:sz w:val="24"/>
          <w:szCs w:val="24"/>
        </w:rPr>
        <w:t>.</w:t>
      </w:r>
    </w:p>
    <w:p w14:paraId="25983197" w14:textId="34E8026D" w:rsidR="0076309E" w:rsidRPr="00BA2856" w:rsidRDefault="001674B9" w:rsidP="00F1000F">
      <w:pPr>
        <w:spacing w:after="0" w:line="307" w:lineRule="exact"/>
        <w:jc w:val="both"/>
        <w:textAlignment w:val="baseline"/>
        <w:rPr>
          <w:rFonts w:asciiTheme="majorHAnsi" w:eastAsia="Arial" w:hAnsiTheme="majorHAnsi" w:cstheme="majorHAnsi"/>
          <w:color w:val="000000"/>
          <w:sz w:val="24"/>
          <w:szCs w:val="24"/>
        </w:rPr>
      </w:pPr>
      <w:r>
        <w:rPr>
          <w:rFonts w:asciiTheme="majorHAnsi" w:eastAsia="Arial" w:hAnsiTheme="majorHAnsi" w:cstheme="majorHAnsi"/>
          <w:b/>
          <w:color w:val="000000"/>
          <w:sz w:val="24"/>
          <w:szCs w:val="24"/>
        </w:rPr>
        <w:t xml:space="preserve">Besuch </w:t>
      </w:r>
      <w:r w:rsidRPr="0024774F">
        <w:rPr>
          <w:rFonts w:asciiTheme="majorHAnsi" w:eastAsia="Arial" w:hAnsiTheme="majorHAnsi" w:cstheme="majorHAnsi"/>
          <w:b/>
          <w:sz w:val="24"/>
          <w:szCs w:val="24"/>
        </w:rPr>
        <w:t>einer öffentlichen Veranstaltung</w:t>
      </w:r>
      <w:r w:rsidR="00E0255A" w:rsidRPr="009441B0">
        <w:rPr>
          <w:rFonts w:asciiTheme="majorHAnsi" w:eastAsia="Arial" w:hAnsiTheme="majorHAnsi" w:cstheme="majorHAnsi"/>
          <w:b/>
          <w:color w:val="000000"/>
          <w:sz w:val="24"/>
          <w:szCs w:val="24"/>
        </w:rPr>
        <w:t>:</w:t>
      </w:r>
      <w:r w:rsidR="00E0255A" w:rsidRPr="009441B0">
        <w:rPr>
          <w:rFonts w:asciiTheme="majorHAnsi" w:eastAsia="Arial" w:hAnsiTheme="majorHAnsi" w:cstheme="majorHAnsi"/>
          <w:color w:val="000000"/>
          <w:sz w:val="24"/>
          <w:szCs w:val="24"/>
        </w:rPr>
        <w:t xml:space="preserve"> </w:t>
      </w:r>
      <w:r w:rsidR="00A66F1F" w:rsidRPr="00BA2856">
        <w:rPr>
          <w:rFonts w:asciiTheme="majorHAnsi" w:eastAsia="Arial" w:hAnsiTheme="majorHAnsi" w:cstheme="majorHAnsi"/>
          <w:color w:val="000000"/>
          <w:sz w:val="24"/>
          <w:szCs w:val="24"/>
        </w:rPr>
        <w:t>Wer sic</w:t>
      </w:r>
      <w:r w:rsidR="00211745" w:rsidRPr="00BA2856">
        <w:rPr>
          <w:rFonts w:asciiTheme="majorHAnsi" w:eastAsia="Arial" w:hAnsiTheme="majorHAnsi" w:cstheme="majorHAnsi"/>
          <w:color w:val="000000"/>
          <w:sz w:val="24"/>
          <w:szCs w:val="24"/>
        </w:rPr>
        <w:t xml:space="preserve">h einbürgern lassen will, muss </w:t>
      </w:r>
      <w:r w:rsidR="00ED51D3" w:rsidRPr="00BA2856">
        <w:rPr>
          <w:rFonts w:asciiTheme="majorHAnsi" w:eastAsia="Arial" w:hAnsiTheme="majorHAnsi" w:cstheme="majorHAnsi"/>
          <w:color w:val="000000"/>
          <w:sz w:val="24"/>
          <w:szCs w:val="24"/>
        </w:rPr>
        <w:t xml:space="preserve">nachweisen, dass er </w:t>
      </w:r>
    </w:p>
    <w:p w14:paraId="336F9C7D" w14:textId="0ED34C09" w:rsidR="0076309E" w:rsidRPr="003652D6" w:rsidRDefault="00211745" w:rsidP="00EE49A6">
      <w:pPr>
        <w:tabs>
          <w:tab w:val="left" w:pos="284"/>
        </w:tabs>
        <w:spacing w:after="0" w:line="307" w:lineRule="exact"/>
        <w:textAlignment w:val="baseline"/>
        <w:rPr>
          <w:rFonts w:asciiTheme="majorHAnsi" w:eastAsia="Arial" w:hAnsiTheme="majorHAnsi" w:cstheme="majorHAnsi"/>
          <w:i/>
          <w:sz w:val="24"/>
          <w:szCs w:val="24"/>
        </w:rPr>
      </w:pPr>
      <w:r w:rsidRPr="00BA2856">
        <w:rPr>
          <w:rFonts w:asciiTheme="majorHAnsi" w:eastAsia="Arial" w:hAnsiTheme="majorHAnsi" w:cstheme="majorHAnsi"/>
          <w:color w:val="000000"/>
          <w:sz w:val="24"/>
          <w:szCs w:val="24"/>
        </w:rPr>
        <w:br/>
      </w:r>
      <w:r w:rsidR="001674B9">
        <w:rPr>
          <w:rFonts w:asciiTheme="majorHAnsi" w:eastAsia="Arial" w:hAnsiTheme="majorHAnsi" w:cstheme="majorHAnsi"/>
          <w:i/>
          <w:szCs w:val="24"/>
        </w:rPr>
        <w:t xml:space="preserve">a) </w:t>
      </w:r>
      <w:r w:rsidR="001674B9" w:rsidRPr="0024774F">
        <w:rPr>
          <w:rFonts w:asciiTheme="majorHAnsi" w:eastAsia="Arial" w:hAnsiTheme="majorHAnsi" w:cstheme="majorHAnsi"/>
          <w:i/>
          <w:sz w:val="24"/>
          <w:szCs w:val="24"/>
        </w:rPr>
        <w:t xml:space="preserve">Entweder </w:t>
      </w:r>
      <w:r w:rsidR="00A66F1F" w:rsidRPr="001674B9">
        <w:rPr>
          <w:rFonts w:asciiTheme="majorHAnsi" w:eastAsia="Arial" w:hAnsiTheme="majorHAnsi" w:cstheme="majorHAnsi"/>
          <w:i/>
          <w:sz w:val="24"/>
          <w:szCs w:val="24"/>
        </w:rPr>
        <w:t>eine</w:t>
      </w:r>
      <w:r w:rsidR="00A66F1F" w:rsidRPr="003652D6">
        <w:rPr>
          <w:rFonts w:asciiTheme="majorHAnsi" w:eastAsia="Arial" w:hAnsiTheme="majorHAnsi" w:cstheme="majorHAnsi"/>
          <w:i/>
          <w:sz w:val="24"/>
          <w:szCs w:val="24"/>
        </w:rPr>
        <w:t xml:space="preserve"> </w:t>
      </w:r>
      <w:r w:rsidR="00A66F1F" w:rsidRPr="001674B9">
        <w:rPr>
          <w:rFonts w:asciiTheme="majorHAnsi" w:eastAsia="Arial" w:hAnsiTheme="majorHAnsi" w:cstheme="majorHAnsi"/>
          <w:b/>
          <w:i/>
          <w:sz w:val="24"/>
          <w:szCs w:val="24"/>
        </w:rPr>
        <w:t>Bürgerversammlung</w:t>
      </w:r>
      <w:r w:rsidR="00A66F1F" w:rsidRPr="003652D6">
        <w:rPr>
          <w:rFonts w:asciiTheme="majorHAnsi" w:eastAsia="Arial" w:hAnsiTheme="majorHAnsi" w:cstheme="majorHAnsi"/>
          <w:i/>
          <w:sz w:val="24"/>
          <w:szCs w:val="24"/>
        </w:rPr>
        <w:t xml:space="preserve"> </w:t>
      </w:r>
      <w:r w:rsidR="00ED51D3" w:rsidRPr="003652D6">
        <w:rPr>
          <w:rFonts w:asciiTheme="majorHAnsi" w:eastAsia="Arial" w:hAnsiTheme="majorHAnsi" w:cstheme="majorHAnsi"/>
          <w:i/>
          <w:sz w:val="24"/>
          <w:szCs w:val="24"/>
        </w:rPr>
        <w:t xml:space="preserve">(Rechnungsgemeinde) </w:t>
      </w:r>
      <w:r w:rsidRPr="003652D6">
        <w:rPr>
          <w:rFonts w:asciiTheme="majorHAnsi" w:eastAsia="Arial" w:hAnsiTheme="majorHAnsi" w:cstheme="majorHAnsi"/>
          <w:i/>
          <w:sz w:val="24"/>
          <w:szCs w:val="24"/>
        </w:rPr>
        <w:t>der Politisch</w:t>
      </w:r>
      <w:r w:rsidR="00A66F1F" w:rsidRPr="003652D6">
        <w:rPr>
          <w:rFonts w:asciiTheme="majorHAnsi" w:eastAsia="Arial" w:hAnsiTheme="majorHAnsi" w:cstheme="majorHAnsi"/>
          <w:i/>
          <w:sz w:val="24"/>
          <w:szCs w:val="24"/>
        </w:rPr>
        <w:t xml:space="preserve">en </w:t>
      </w:r>
      <w:r w:rsidR="00646104" w:rsidRPr="003652D6">
        <w:rPr>
          <w:rFonts w:asciiTheme="majorHAnsi" w:eastAsia="Arial" w:hAnsiTheme="majorHAnsi" w:cstheme="majorHAnsi"/>
          <w:i/>
          <w:sz w:val="24"/>
          <w:szCs w:val="24"/>
        </w:rPr>
        <w:t>Gemeinde</w:t>
      </w:r>
      <w:r w:rsidR="001674B9">
        <w:rPr>
          <w:rFonts w:asciiTheme="majorHAnsi" w:eastAsia="Arial" w:hAnsiTheme="majorHAnsi" w:cstheme="majorHAnsi"/>
          <w:i/>
          <w:sz w:val="24"/>
          <w:szCs w:val="24"/>
        </w:rPr>
        <w:t xml:space="preserve"> oder der Ortsgemeinde</w:t>
      </w:r>
      <w:r w:rsidR="00646104" w:rsidRPr="003652D6">
        <w:rPr>
          <w:rFonts w:asciiTheme="majorHAnsi" w:eastAsia="Arial" w:hAnsiTheme="majorHAnsi" w:cstheme="majorHAnsi"/>
          <w:i/>
          <w:sz w:val="24"/>
          <w:szCs w:val="24"/>
        </w:rPr>
        <w:t xml:space="preserve"> </w:t>
      </w:r>
      <w:r w:rsidR="001674B9">
        <w:rPr>
          <w:rFonts w:asciiTheme="majorHAnsi" w:eastAsia="Arial" w:hAnsiTheme="majorHAnsi" w:cstheme="majorHAnsi"/>
          <w:i/>
          <w:sz w:val="24"/>
          <w:szCs w:val="24"/>
        </w:rPr>
        <w:t xml:space="preserve">bzw. </w:t>
      </w:r>
      <w:r w:rsidR="00EC5587" w:rsidRPr="003652D6">
        <w:rPr>
          <w:rFonts w:asciiTheme="majorHAnsi" w:eastAsia="Arial" w:hAnsiTheme="majorHAnsi" w:cstheme="majorHAnsi"/>
          <w:i/>
          <w:sz w:val="24"/>
          <w:szCs w:val="24"/>
        </w:rPr>
        <w:t xml:space="preserve"> </w:t>
      </w:r>
    </w:p>
    <w:p w14:paraId="54160231" w14:textId="40551509" w:rsidR="001674B9" w:rsidRDefault="00D4743D" w:rsidP="00EE49A6">
      <w:pPr>
        <w:spacing w:after="0" w:line="307" w:lineRule="exact"/>
        <w:textAlignment w:val="baseline"/>
        <w:rPr>
          <w:rFonts w:asciiTheme="majorHAnsi" w:eastAsia="Arial" w:hAnsiTheme="majorHAnsi" w:cstheme="majorHAnsi"/>
          <w:i/>
          <w:sz w:val="24"/>
          <w:szCs w:val="24"/>
        </w:rPr>
      </w:pPr>
      <w:r w:rsidRPr="003652D6">
        <w:rPr>
          <w:rFonts w:asciiTheme="majorHAnsi" w:eastAsia="Arial" w:hAnsiTheme="majorHAnsi" w:cstheme="majorHAnsi"/>
          <w:i/>
          <w:sz w:val="24"/>
          <w:szCs w:val="24"/>
        </w:rPr>
        <w:t xml:space="preserve">b) </w:t>
      </w:r>
      <w:r w:rsidR="001674B9" w:rsidRPr="0024774F">
        <w:rPr>
          <w:rFonts w:asciiTheme="majorHAnsi" w:eastAsia="Arial" w:hAnsiTheme="majorHAnsi" w:cstheme="majorHAnsi"/>
          <w:i/>
          <w:sz w:val="24"/>
          <w:szCs w:val="24"/>
        </w:rPr>
        <w:t xml:space="preserve">einen </w:t>
      </w:r>
      <w:r w:rsidR="00ED51D3" w:rsidRPr="001674B9">
        <w:rPr>
          <w:rFonts w:asciiTheme="majorHAnsi" w:eastAsia="Arial" w:hAnsiTheme="majorHAnsi" w:cstheme="majorHAnsi"/>
          <w:b/>
          <w:i/>
          <w:sz w:val="24"/>
          <w:szCs w:val="24"/>
        </w:rPr>
        <w:t>Arbeitstag</w:t>
      </w:r>
      <w:r w:rsidR="00A66F1F" w:rsidRPr="003652D6">
        <w:rPr>
          <w:rFonts w:asciiTheme="majorHAnsi" w:eastAsia="Arial" w:hAnsiTheme="majorHAnsi" w:cstheme="majorHAnsi"/>
          <w:i/>
          <w:sz w:val="24"/>
          <w:szCs w:val="24"/>
        </w:rPr>
        <w:t xml:space="preserve"> </w:t>
      </w:r>
      <w:r w:rsidRPr="003652D6">
        <w:rPr>
          <w:rFonts w:asciiTheme="majorHAnsi" w:eastAsia="Arial" w:hAnsiTheme="majorHAnsi" w:cstheme="majorHAnsi"/>
          <w:i/>
          <w:sz w:val="24"/>
          <w:szCs w:val="24"/>
        </w:rPr>
        <w:t>der Ortsgemeinde</w:t>
      </w:r>
      <w:r w:rsidR="00211745" w:rsidRPr="003652D6">
        <w:rPr>
          <w:rFonts w:asciiTheme="majorHAnsi" w:eastAsia="Arial" w:hAnsiTheme="majorHAnsi" w:cstheme="majorHAnsi"/>
          <w:i/>
          <w:sz w:val="24"/>
          <w:szCs w:val="24"/>
        </w:rPr>
        <w:t xml:space="preserve"> </w:t>
      </w:r>
      <w:r w:rsidR="00A66F1F" w:rsidRPr="003652D6">
        <w:rPr>
          <w:rFonts w:asciiTheme="majorHAnsi" w:eastAsia="Arial" w:hAnsiTheme="majorHAnsi" w:cstheme="majorHAnsi"/>
          <w:i/>
          <w:sz w:val="24"/>
          <w:szCs w:val="24"/>
        </w:rPr>
        <w:t xml:space="preserve">besucht </w:t>
      </w:r>
      <w:r w:rsidR="0076309E" w:rsidRPr="003652D6">
        <w:rPr>
          <w:rFonts w:asciiTheme="majorHAnsi" w:eastAsia="Arial" w:hAnsiTheme="majorHAnsi" w:cstheme="majorHAnsi"/>
          <w:i/>
          <w:sz w:val="24"/>
          <w:szCs w:val="24"/>
        </w:rPr>
        <w:t xml:space="preserve">hat </w:t>
      </w:r>
      <w:r w:rsidR="00A66F1F" w:rsidRPr="003652D6">
        <w:rPr>
          <w:rFonts w:asciiTheme="majorHAnsi" w:eastAsia="Arial" w:hAnsiTheme="majorHAnsi" w:cstheme="majorHAnsi"/>
          <w:i/>
          <w:sz w:val="24"/>
          <w:szCs w:val="24"/>
        </w:rPr>
        <w:t xml:space="preserve">und sich dies von offizieller Seite </w:t>
      </w:r>
      <w:r w:rsidR="00D6580D" w:rsidRPr="003652D6">
        <w:rPr>
          <w:rFonts w:asciiTheme="majorHAnsi" w:eastAsia="Arial" w:hAnsiTheme="majorHAnsi" w:cstheme="majorHAnsi"/>
          <w:i/>
          <w:sz w:val="24"/>
          <w:szCs w:val="24"/>
        </w:rPr>
        <w:t xml:space="preserve">(Gemeinderats- bzw. Ortsgemeindekanzlei) </w:t>
      </w:r>
      <w:r w:rsidR="00A66F1F" w:rsidRPr="003652D6">
        <w:rPr>
          <w:rFonts w:asciiTheme="majorHAnsi" w:eastAsia="Arial" w:hAnsiTheme="majorHAnsi" w:cstheme="majorHAnsi"/>
          <w:i/>
          <w:sz w:val="24"/>
          <w:szCs w:val="24"/>
        </w:rPr>
        <w:t xml:space="preserve">bescheinigen lassen. </w:t>
      </w:r>
      <w:r w:rsidR="001674B9">
        <w:rPr>
          <w:rFonts w:asciiTheme="majorHAnsi" w:eastAsia="Arial" w:hAnsiTheme="majorHAnsi" w:cstheme="majorHAnsi"/>
          <w:i/>
          <w:sz w:val="24"/>
          <w:szCs w:val="24"/>
        </w:rPr>
        <w:br/>
      </w:r>
    </w:p>
    <w:p w14:paraId="32A94A66" w14:textId="77777777" w:rsidR="0076309E" w:rsidRPr="009441B0" w:rsidRDefault="0076309E" w:rsidP="00F1000F">
      <w:pPr>
        <w:spacing w:after="0" w:line="307" w:lineRule="exact"/>
        <w:jc w:val="both"/>
        <w:textAlignment w:val="baseline"/>
        <w:rPr>
          <w:rFonts w:asciiTheme="majorHAnsi" w:eastAsia="Arial" w:hAnsiTheme="majorHAnsi" w:cstheme="majorHAnsi"/>
          <w:color w:val="000000"/>
          <w:sz w:val="24"/>
          <w:szCs w:val="24"/>
        </w:rPr>
      </w:pPr>
    </w:p>
    <w:p w14:paraId="70CDF8B6" w14:textId="370116E6" w:rsidR="00A66F1F" w:rsidRPr="00BA2856" w:rsidRDefault="001674B9" w:rsidP="00F1000F">
      <w:pPr>
        <w:spacing w:after="0" w:line="307" w:lineRule="exact"/>
        <w:jc w:val="both"/>
        <w:textAlignment w:val="baseline"/>
        <w:rPr>
          <w:rFonts w:asciiTheme="majorHAnsi" w:eastAsia="Arial" w:hAnsiTheme="majorHAnsi" w:cstheme="majorHAnsi"/>
          <w:color w:val="000000"/>
          <w:sz w:val="24"/>
          <w:szCs w:val="24"/>
        </w:rPr>
      </w:pPr>
      <w:r w:rsidRPr="0024774F">
        <w:rPr>
          <w:rFonts w:asciiTheme="majorHAnsi" w:eastAsia="Arial" w:hAnsiTheme="majorHAnsi" w:cstheme="majorHAnsi"/>
          <w:sz w:val="24"/>
          <w:szCs w:val="24"/>
        </w:rPr>
        <w:t>Der</w:t>
      </w:r>
      <w:r w:rsidR="00A66F1F" w:rsidRPr="0024774F">
        <w:rPr>
          <w:rFonts w:asciiTheme="majorHAnsi" w:eastAsia="Arial" w:hAnsiTheme="majorHAnsi" w:cstheme="majorHAnsi"/>
          <w:sz w:val="24"/>
          <w:szCs w:val="24"/>
        </w:rPr>
        <w:t xml:space="preserve"> </w:t>
      </w:r>
      <w:r w:rsidRPr="001674B9">
        <w:rPr>
          <w:rFonts w:asciiTheme="majorHAnsi" w:eastAsia="Arial" w:hAnsiTheme="majorHAnsi" w:cstheme="majorHAnsi"/>
          <w:b/>
          <w:color w:val="000000"/>
          <w:sz w:val="24"/>
          <w:szCs w:val="24"/>
        </w:rPr>
        <w:t>Pflichtbesuch</w:t>
      </w:r>
      <w:r>
        <w:rPr>
          <w:rFonts w:asciiTheme="majorHAnsi" w:eastAsia="Arial" w:hAnsiTheme="majorHAnsi" w:cstheme="majorHAnsi"/>
          <w:color w:val="000000"/>
          <w:sz w:val="24"/>
          <w:szCs w:val="24"/>
        </w:rPr>
        <w:t xml:space="preserve"> soll</w:t>
      </w:r>
      <w:r w:rsidR="00A66F1F" w:rsidRPr="00BA2856">
        <w:rPr>
          <w:rFonts w:asciiTheme="majorHAnsi" w:eastAsia="Arial" w:hAnsiTheme="majorHAnsi" w:cstheme="majorHAnsi"/>
          <w:color w:val="000000"/>
          <w:sz w:val="24"/>
          <w:szCs w:val="24"/>
        </w:rPr>
        <w:t xml:space="preserve"> dazu beitragen, persönliche Erfahrungen zu sammeln und Nähe zum Gemeinwesen zu schaffen.</w:t>
      </w:r>
    </w:p>
    <w:p w14:paraId="64F245E2" w14:textId="356D5B96" w:rsidR="00211745" w:rsidRPr="00BA2856" w:rsidRDefault="00211745" w:rsidP="00F1000F">
      <w:pPr>
        <w:spacing w:after="0" w:line="240" w:lineRule="auto"/>
        <w:jc w:val="both"/>
        <w:textAlignment w:val="baseline"/>
        <w:rPr>
          <w:rFonts w:asciiTheme="majorHAnsi" w:eastAsia="Arial" w:hAnsiTheme="majorHAnsi" w:cstheme="majorHAnsi"/>
          <w:color w:val="000000"/>
          <w:sz w:val="24"/>
          <w:szCs w:val="24"/>
        </w:rPr>
      </w:pPr>
    </w:p>
    <w:p w14:paraId="1D19D650" w14:textId="55AB8964" w:rsidR="00F1000F" w:rsidRDefault="00F1000F" w:rsidP="00F1000F">
      <w:pPr>
        <w:spacing w:after="0" w:line="240" w:lineRule="auto"/>
        <w:jc w:val="both"/>
        <w:textAlignment w:val="baseline"/>
        <w:rPr>
          <w:rFonts w:asciiTheme="majorHAnsi" w:eastAsia="Arial" w:hAnsiTheme="majorHAnsi" w:cstheme="majorHAnsi"/>
          <w:color w:val="000000"/>
          <w:sz w:val="24"/>
          <w:szCs w:val="24"/>
        </w:rPr>
      </w:pPr>
    </w:p>
    <w:p w14:paraId="30C2A3DC" w14:textId="0D41E966" w:rsidR="001674B9" w:rsidRDefault="001674B9" w:rsidP="00F1000F">
      <w:pPr>
        <w:spacing w:after="0" w:line="240" w:lineRule="auto"/>
        <w:jc w:val="both"/>
        <w:textAlignment w:val="baseline"/>
        <w:rPr>
          <w:rFonts w:asciiTheme="majorHAnsi" w:eastAsia="Arial" w:hAnsiTheme="majorHAnsi" w:cstheme="majorHAnsi"/>
          <w:color w:val="000000"/>
          <w:sz w:val="24"/>
          <w:szCs w:val="24"/>
        </w:rPr>
      </w:pPr>
    </w:p>
    <w:p w14:paraId="34A39DB6" w14:textId="17BA4DB3" w:rsidR="001674B9" w:rsidRDefault="001674B9" w:rsidP="00F1000F">
      <w:pPr>
        <w:spacing w:after="0" w:line="240" w:lineRule="auto"/>
        <w:jc w:val="both"/>
        <w:textAlignment w:val="baseline"/>
        <w:rPr>
          <w:rFonts w:asciiTheme="majorHAnsi" w:eastAsia="Arial" w:hAnsiTheme="majorHAnsi" w:cstheme="majorHAnsi"/>
          <w:color w:val="000000"/>
          <w:sz w:val="24"/>
          <w:szCs w:val="24"/>
        </w:rPr>
      </w:pPr>
    </w:p>
    <w:p w14:paraId="61437E4D" w14:textId="5EF9C829" w:rsidR="00EE49A6" w:rsidRDefault="00EE49A6" w:rsidP="00F1000F">
      <w:pPr>
        <w:spacing w:after="0" w:line="240" w:lineRule="auto"/>
        <w:jc w:val="both"/>
        <w:textAlignment w:val="baseline"/>
        <w:rPr>
          <w:rFonts w:asciiTheme="majorHAnsi" w:eastAsia="Arial" w:hAnsiTheme="majorHAnsi" w:cstheme="majorHAnsi"/>
          <w:color w:val="000000"/>
          <w:sz w:val="24"/>
          <w:szCs w:val="24"/>
        </w:rPr>
      </w:pPr>
    </w:p>
    <w:p w14:paraId="2F80BE7D" w14:textId="77777777" w:rsidR="00810B4E" w:rsidRDefault="00810B4E" w:rsidP="00F1000F">
      <w:pPr>
        <w:spacing w:after="0" w:line="240" w:lineRule="auto"/>
        <w:jc w:val="both"/>
        <w:textAlignment w:val="baseline"/>
        <w:rPr>
          <w:rFonts w:asciiTheme="majorHAnsi" w:eastAsia="Arial" w:hAnsiTheme="majorHAnsi" w:cstheme="majorHAnsi"/>
          <w:color w:val="000000"/>
          <w:sz w:val="24"/>
          <w:szCs w:val="24"/>
        </w:rPr>
      </w:pPr>
    </w:p>
    <w:p w14:paraId="4ED9C0F7" w14:textId="77777777" w:rsidR="00EE49A6" w:rsidRPr="00BA2856" w:rsidRDefault="00EE49A6" w:rsidP="00F1000F">
      <w:pPr>
        <w:spacing w:after="0" w:line="240" w:lineRule="auto"/>
        <w:jc w:val="both"/>
        <w:textAlignment w:val="baseline"/>
        <w:rPr>
          <w:rFonts w:asciiTheme="majorHAnsi" w:eastAsia="Arial" w:hAnsiTheme="majorHAnsi" w:cstheme="majorHAnsi"/>
          <w:color w:val="000000"/>
          <w:sz w:val="24"/>
          <w:szCs w:val="24"/>
        </w:rPr>
      </w:pPr>
    </w:p>
    <w:p w14:paraId="4F6CEC3E" w14:textId="77777777" w:rsidR="00A66F1F" w:rsidRPr="00BA2856" w:rsidRDefault="00B1344F" w:rsidP="0076225D">
      <w:pPr>
        <w:pStyle w:val="Listenabsatz"/>
        <w:numPr>
          <w:ilvl w:val="0"/>
          <w:numId w:val="26"/>
        </w:numPr>
        <w:spacing w:after="180" w:line="300" w:lineRule="exact"/>
        <w:ind w:left="426" w:hanging="426"/>
        <w:jc w:val="both"/>
        <w:textAlignment w:val="baseline"/>
        <w:rPr>
          <w:rFonts w:asciiTheme="majorHAnsi" w:eastAsia="Arial" w:hAnsiTheme="majorHAnsi" w:cstheme="majorHAnsi"/>
          <w:b/>
          <w:color w:val="000000"/>
          <w:spacing w:val="13"/>
          <w:sz w:val="28"/>
          <w:szCs w:val="28"/>
        </w:rPr>
      </w:pPr>
      <w:r w:rsidRPr="00BA2856">
        <w:rPr>
          <w:rFonts w:asciiTheme="majorHAnsi" w:eastAsia="Arial" w:hAnsiTheme="majorHAnsi" w:cstheme="majorHAnsi"/>
          <w:b/>
          <w:color w:val="000000"/>
          <w:spacing w:val="13"/>
          <w:sz w:val="28"/>
          <w:szCs w:val="28"/>
        </w:rPr>
        <w:lastRenderedPageBreak/>
        <w:t xml:space="preserve">Ja zur </w:t>
      </w:r>
      <w:r w:rsidR="00A66F1F" w:rsidRPr="00BA2856">
        <w:rPr>
          <w:rFonts w:asciiTheme="majorHAnsi" w:eastAsia="Arial" w:hAnsiTheme="majorHAnsi" w:cstheme="majorHAnsi"/>
          <w:b/>
          <w:color w:val="000000"/>
          <w:spacing w:val="13"/>
          <w:sz w:val="28"/>
          <w:szCs w:val="28"/>
        </w:rPr>
        <w:t>freihei</w:t>
      </w:r>
      <w:r w:rsidRPr="00BA2856">
        <w:rPr>
          <w:rFonts w:asciiTheme="majorHAnsi" w:eastAsia="Arial" w:hAnsiTheme="majorHAnsi" w:cstheme="majorHAnsi"/>
          <w:b/>
          <w:color w:val="000000"/>
          <w:spacing w:val="13"/>
          <w:sz w:val="28"/>
          <w:szCs w:val="28"/>
        </w:rPr>
        <w:t>tlich-demokratischen Staatsform</w:t>
      </w:r>
    </w:p>
    <w:p w14:paraId="20AFF2A6" w14:textId="79DAB632" w:rsidR="00B1344F" w:rsidRPr="009441B0" w:rsidRDefault="00B1344F" w:rsidP="00B1344F">
      <w:pPr>
        <w:spacing w:line="307" w:lineRule="exact"/>
        <w:jc w:val="both"/>
        <w:rPr>
          <w:rFonts w:asciiTheme="majorHAnsi" w:eastAsia="Arial" w:hAnsiTheme="majorHAnsi" w:cstheme="majorHAnsi"/>
          <w:color w:val="000000"/>
          <w:sz w:val="24"/>
          <w:szCs w:val="24"/>
        </w:rPr>
      </w:pPr>
      <w:r w:rsidRPr="009441B0">
        <w:rPr>
          <w:rFonts w:asciiTheme="majorHAnsi" w:eastAsia="Arial" w:hAnsiTheme="majorHAnsi" w:cstheme="majorHAnsi"/>
          <w:color w:val="000000"/>
          <w:sz w:val="24"/>
          <w:szCs w:val="24"/>
        </w:rPr>
        <w:t xml:space="preserve">Die Schweizerische Bundesverfassung mit ihren Grundsätzen, Rechten und Pflichten </w:t>
      </w:r>
      <w:r w:rsidR="0076309E" w:rsidRPr="009441B0">
        <w:rPr>
          <w:rFonts w:asciiTheme="majorHAnsi" w:eastAsia="Arial" w:hAnsiTheme="majorHAnsi" w:cstheme="majorHAnsi"/>
          <w:color w:val="000000"/>
          <w:sz w:val="24"/>
          <w:szCs w:val="24"/>
        </w:rPr>
        <w:t xml:space="preserve">bildet </w:t>
      </w:r>
      <w:r w:rsidRPr="009441B0">
        <w:rPr>
          <w:rFonts w:asciiTheme="majorHAnsi" w:eastAsia="Arial" w:hAnsiTheme="majorHAnsi" w:cstheme="majorHAnsi"/>
          <w:color w:val="000000"/>
          <w:sz w:val="24"/>
          <w:szCs w:val="24"/>
        </w:rPr>
        <w:t xml:space="preserve">die Basis unserer Demokratie in der Schweiz. Sie </w:t>
      </w:r>
      <w:r w:rsidR="00646104" w:rsidRPr="009441B0">
        <w:rPr>
          <w:rFonts w:asciiTheme="majorHAnsi" w:eastAsia="Arial" w:hAnsiTheme="majorHAnsi" w:cstheme="majorHAnsi"/>
          <w:color w:val="000000"/>
          <w:sz w:val="24"/>
          <w:szCs w:val="24"/>
        </w:rPr>
        <w:t xml:space="preserve">gewährt </w:t>
      </w:r>
      <w:r w:rsidRPr="009441B0">
        <w:rPr>
          <w:rFonts w:asciiTheme="majorHAnsi" w:eastAsia="Arial" w:hAnsiTheme="majorHAnsi" w:cstheme="majorHAnsi"/>
          <w:color w:val="000000"/>
          <w:sz w:val="24"/>
          <w:szCs w:val="24"/>
        </w:rPr>
        <w:t>viele Handlungsspielräume, lässt Meinungen breit gelten, erfordert auf die andere Seite jedoch auch aktives Mitwirken, Toleranz und Akzeptieren anderer Vorstellungen. So ist es beispielsweise möglich, Unterschriften zu sammeln und Abstimmungen zu erwirken und damit Einfluss auf die Entwicklung zu nehmen. Umgekehrt können Abstimmungsentscheide für Einzelne und Gruppen auch</w:t>
      </w:r>
      <w:r w:rsidR="009D6AAD" w:rsidRPr="009441B0">
        <w:rPr>
          <w:rFonts w:asciiTheme="majorHAnsi" w:eastAsia="Arial" w:hAnsiTheme="majorHAnsi" w:cstheme="majorHAnsi"/>
          <w:color w:val="000000"/>
          <w:sz w:val="24"/>
          <w:szCs w:val="24"/>
        </w:rPr>
        <w:t xml:space="preserve"> unverständlich und gar</w:t>
      </w:r>
      <w:r w:rsidRPr="009441B0">
        <w:rPr>
          <w:rFonts w:asciiTheme="majorHAnsi" w:eastAsia="Arial" w:hAnsiTheme="majorHAnsi" w:cstheme="majorHAnsi"/>
          <w:color w:val="000000"/>
          <w:sz w:val="24"/>
          <w:szCs w:val="24"/>
        </w:rPr>
        <w:t xml:space="preserve"> schmerzhaft sein, </w:t>
      </w:r>
      <w:r w:rsidR="009D6AAD" w:rsidRPr="009441B0">
        <w:rPr>
          <w:rFonts w:asciiTheme="majorHAnsi" w:eastAsia="Arial" w:hAnsiTheme="majorHAnsi" w:cstheme="majorHAnsi"/>
          <w:color w:val="000000"/>
          <w:sz w:val="24"/>
          <w:szCs w:val="24"/>
        </w:rPr>
        <w:t>sie</w:t>
      </w:r>
      <w:r w:rsidRPr="009441B0">
        <w:rPr>
          <w:rFonts w:asciiTheme="majorHAnsi" w:eastAsia="Arial" w:hAnsiTheme="majorHAnsi" w:cstheme="majorHAnsi"/>
          <w:color w:val="000000"/>
          <w:sz w:val="24"/>
          <w:szCs w:val="24"/>
        </w:rPr>
        <w:t xml:space="preserve"> sind trotzdem zu akzeptieren, denn in unserer Demokratie entscheiden Mehrheiten. </w:t>
      </w:r>
    </w:p>
    <w:p w14:paraId="7CDD0E31" w14:textId="77777777" w:rsidR="0076309E" w:rsidRPr="009441B0" w:rsidRDefault="0076309E" w:rsidP="00B1344F">
      <w:pPr>
        <w:spacing w:line="307" w:lineRule="exact"/>
        <w:jc w:val="both"/>
        <w:rPr>
          <w:rFonts w:asciiTheme="majorHAnsi" w:eastAsia="Arial" w:hAnsiTheme="majorHAnsi" w:cstheme="majorHAnsi"/>
          <w:color w:val="000000"/>
          <w:sz w:val="24"/>
          <w:szCs w:val="24"/>
        </w:rPr>
      </w:pPr>
    </w:p>
    <w:tbl>
      <w:tblPr>
        <w:tblStyle w:val="Tabellenraster"/>
        <w:tblW w:w="0" w:type="auto"/>
        <w:tblLook w:val="04A0" w:firstRow="1" w:lastRow="0" w:firstColumn="1" w:lastColumn="0" w:noHBand="0" w:noVBand="1"/>
      </w:tblPr>
      <w:tblGrid>
        <w:gridCol w:w="9000"/>
      </w:tblGrid>
      <w:tr w:rsidR="009D6AAD" w:rsidRPr="009441B0" w14:paraId="45EA4D5A" w14:textId="77777777" w:rsidTr="00F94448">
        <w:tc>
          <w:tcPr>
            <w:tcW w:w="9000" w:type="dxa"/>
            <w:shd w:val="clear" w:color="auto" w:fill="DEEAF6" w:themeFill="accent1" w:themeFillTint="33"/>
          </w:tcPr>
          <w:p w14:paraId="18FC81E7" w14:textId="77777777" w:rsidR="009D6AAD" w:rsidRPr="00BA2856" w:rsidRDefault="009D6AAD" w:rsidP="00F94448">
            <w:pPr>
              <w:spacing w:line="308" w:lineRule="exact"/>
              <w:ind w:right="72"/>
              <w:jc w:val="both"/>
              <w:textAlignment w:val="baseline"/>
              <w:rPr>
                <w:rFonts w:asciiTheme="majorHAnsi" w:eastAsia="Arial" w:hAnsiTheme="majorHAnsi" w:cstheme="majorHAnsi"/>
                <w:b/>
                <w:color w:val="000000"/>
                <w:sz w:val="20"/>
                <w:szCs w:val="20"/>
                <w:lang w:val="de-CH"/>
              </w:rPr>
            </w:pPr>
            <w:r w:rsidRPr="009441B0">
              <w:rPr>
                <w:rFonts w:asciiTheme="majorHAnsi" w:eastAsia="Arial" w:hAnsiTheme="majorHAnsi" w:cstheme="majorHAnsi"/>
                <w:b/>
                <w:color w:val="000000"/>
                <w:sz w:val="20"/>
                <w:szCs w:val="20"/>
              </w:rPr>
              <w:t xml:space="preserve">Zur verfassungsmässigen Ordnung gehören </w:t>
            </w:r>
          </w:p>
          <w:p w14:paraId="2A104C38" w14:textId="77777777" w:rsidR="009D6AAD" w:rsidRPr="00BA2856" w:rsidRDefault="009D6AAD" w:rsidP="009D6AAD">
            <w:pPr>
              <w:pStyle w:val="Listenabsatz"/>
              <w:numPr>
                <w:ilvl w:val="1"/>
                <w:numId w:val="19"/>
              </w:numPr>
              <w:spacing w:line="307" w:lineRule="exact"/>
              <w:ind w:left="314" w:hanging="314"/>
              <w:jc w:val="both"/>
              <w:rPr>
                <w:rFonts w:asciiTheme="majorHAnsi" w:eastAsia="Arial" w:hAnsiTheme="majorHAnsi" w:cstheme="majorHAnsi"/>
                <w:color w:val="000000"/>
                <w:spacing w:val="4"/>
                <w:sz w:val="20"/>
                <w:szCs w:val="20"/>
                <w:lang w:val="de-CH"/>
              </w:rPr>
            </w:pPr>
            <w:r w:rsidRPr="00BA2856">
              <w:rPr>
                <w:rFonts w:asciiTheme="majorHAnsi" w:eastAsia="Arial" w:hAnsiTheme="majorHAnsi" w:cstheme="majorHAnsi"/>
                <w:color w:val="000000"/>
                <w:spacing w:val="4"/>
                <w:sz w:val="20"/>
                <w:szCs w:val="20"/>
                <w:lang w:val="de-CH"/>
              </w:rPr>
              <w:t>Achtung</w:t>
            </w:r>
            <w:r w:rsidRPr="009441B0">
              <w:rPr>
                <w:rFonts w:asciiTheme="majorHAnsi" w:eastAsia="Arial" w:hAnsiTheme="majorHAnsi" w:cstheme="majorHAnsi"/>
                <w:color w:val="000000"/>
                <w:spacing w:val="4"/>
                <w:sz w:val="20"/>
                <w:szCs w:val="20"/>
              </w:rPr>
              <w:t xml:space="preserve"> der</w:t>
            </w:r>
            <w:r w:rsidRPr="00BA2856">
              <w:rPr>
                <w:rFonts w:asciiTheme="majorHAnsi" w:eastAsia="Arial" w:hAnsiTheme="majorHAnsi" w:cstheme="majorHAnsi"/>
                <w:color w:val="000000"/>
                <w:spacing w:val="4"/>
                <w:sz w:val="20"/>
                <w:szCs w:val="20"/>
                <w:lang w:val="de-CH"/>
              </w:rPr>
              <w:t xml:space="preserve"> Würde</w:t>
            </w:r>
            <w:r w:rsidRPr="009441B0">
              <w:rPr>
                <w:rFonts w:asciiTheme="majorHAnsi" w:eastAsia="Arial" w:hAnsiTheme="majorHAnsi" w:cstheme="majorHAnsi"/>
                <w:color w:val="000000"/>
                <w:spacing w:val="4"/>
                <w:sz w:val="20"/>
                <w:szCs w:val="20"/>
              </w:rPr>
              <w:t xml:space="preserve"> der</w:t>
            </w:r>
            <w:r w:rsidRPr="00BA2856">
              <w:rPr>
                <w:rFonts w:asciiTheme="majorHAnsi" w:eastAsia="Arial" w:hAnsiTheme="majorHAnsi" w:cstheme="majorHAnsi"/>
                <w:color w:val="000000"/>
                <w:spacing w:val="4"/>
                <w:sz w:val="20"/>
                <w:szCs w:val="20"/>
                <w:lang w:val="de-CH"/>
              </w:rPr>
              <w:t xml:space="preserve"> Mitmenschen </w:t>
            </w:r>
          </w:p>
          <w:p w14:paraId="4E48B6E4" w14:textId="77777777" w:rsidR="009D6AAD" w:rsidRPr="00BA2856" w:rsidRDefault="009D6AAD" w:rsidP="009D6AAD">
            <w:pPr>
              <w:pStyle w:val="Listenabsatz"/>
              <w:numPr>
                <w:ilvl w:val="1"/>
                <w:numId w:val="19"/>
              </w:numPr>
              <w:spacing w:line="307" w:lineRule="exact"/>
              <w:ind w:left="314" w:hanging="314"/>
              <w:jc w:val="both"/>
              <w:rPr>
                <w:rFonts w:asciiTheme="majorHAnsi" w:eastAsia="Arial" w:hAnsiTheme="majorHAnsi" w:cstheme="majorHAnsi"/>
                <w:color w:val="000000"/>
                <w:spacing w:val="4"/>
                <w:sz w:val="20"/>
                <w:szCs w:val="20"/>
                <w:lang w:val="de-CH"/>
              </w:rPr>
            </w:pPr>
            <w:r w:rsidRPr="00BA2856">
              <w:rPr>
                <w:rFonts w:asciiTheme="majorHAnsi" w:eastAsia="Arial" w:hAnsiTheme="majorHAnsi" w:cstheme="majorHAnsi"/>
                <w:color w:val="000000"/>
                <w:spacing w:val="4"/>
                <w:sz w:val="20"/>
                <w:szCs w:val="20"/>
                <w:lang w:val="de-CH"/>
              </w:rPr>
              <w:t>Gleichberechtigung</w:t>
            </w:r>
            <w:r w:rsidRPr="009441B0">
              <w:rPr>
                <w:rFonts w:asciiTheme="majorHAnsi" w:eastAsia="Arial" w:hAnsiTheme="majorHAnsi" w:cstheme="majorHAnsi"/>
                <w:color w:val="000000"/>
                <w:spacing w:val="4"/>
                <w:sz w:val="20"/>
                <w:szCs w:val="20"/>
              </w:rPr>
              <w:t xml:space="preserve"> von Mann</w:t>
            </w:r>
            <w:r w:rsidRPr="00BA2856">
              <w:rPr>
                <w:rFonts w:asciiTheme="majorHAnsi" w:eastAsia="Arial" w:hAnsiTheme="majorHAnsi" w:cstheme="majorHAnsi"/>
                <w:color w:val="000000"/>
                <w:spacing w:val="4"/>
                <w:sz w:val="20"/>
                <w:szCs w:val="20"/>
                <w:lang w:val="de-CH"/>
              </w:rPr>
              <w:t xml:space="preserve"> und Frau </w:t>
            </w:r>
          </w:p>
          <w:p w14:paraId="569D2BA8" w14:textId="2D64E40F" w:rsidR="009D6AAD" w:rsidRPr="00BA2856" w:rsidRDefault="009D6AAD" w:rsidP="009D6AAD">
            <w:pPr>
              <w:pStyle w:val="Listenabsatz"/>
              <w:numPr>
                <w:ilvl w:val="1"/>
                <w:numId w:val="19"/>
              </w:numPr>
              <w:spacing w:line="307" w:lineRule="exact"/>
              <w:ind w:left="314" w:hanging="314"/>
              <w:jc w:val="both"/>
              <w:rPr>
                <w:rFonts w:asciiTheme="majorHAnsi" w:eastAsia="Arial" w:hAnsiTheme="majorHAnsi" w:cstheme="majorHAnsi"/>
                <w:color w:val="000000"/>
                <w:spacing w:val="4"/>
                <w:sz w:val="20"/>
                <w:szCs w:val="20"/>
                <w:lang w:val="de-CH"/>
              </w:rPr>
            </w:pPr>
            <w:r w:rsidRPr="00BA2856">
              <w:rPr>
                <w:rFonts w:asciiTheme="majorHAnsi" w:eastAsia="Arial" w:hAnsiTheme="majorHAnsi" w:cstheme="majorHAnsi"/>
                <w:color w:val="000000"/>
                <w:spacing w:val="4"/>
                <w:sz w:val="20"/>
                <w:szCs w:val="20"/>
                <w:lang w:val="de-CH"/>
              </w:rPr>
              <w:t xml:space="preserve">Selbstbestimmungsrecht aller </w:t>
            </w:r>
            <w:r w:rsidR="005B4139" w:rsidRPr="00BA2856">
              <w:rPr>
                <w:rFonts w:asciiTheme="majorHAnsi" w:eastAsia="Arial" w:hAnsiTheme="majorHAnsi" w:cstheme="majorHAnsi"/>
                <w:color w:val="000000"/>
                <w:spacing w:val="4"/>
                <w:sz w:val="20"/>
                <w:szCs w:val="20"/>
                <w:lang w:val="de-CH"/>
              </w:rPr>
              <w:t xml:space="preserve">urteilsfähigen </w:t>
            </w:r>
            <w:r w:rsidRPr="00BA2856">
              <w:rPr>
                <w:rFonts w:asciiTheme="majorHAnsi" w:eastAsia="Arial" w:hAnsiTheme="majorHAnsi" w:cstheme="majorHAnsi"/>
                <w:color w:val="000000"/>
                <w:spacing w:val="4"/>
                <w:sz w:val="20"/>
                <w:szCs w:val="20"/>
                <w:lang w:val="de-CH"/>
              </w:rPr>
              <w:t xml:space="preserve">Menschen </w:t>
            </w:r>
          </w:p>
          <w:p w14:paraId="66A0BC46" w14:textId="128DDAC9" w:rsidR="009D6AAD" w:rsidRPr="00BA2856" w:rsidRDefault="009D6AAD" w:rsidP="009D6AAD">
            <w:pPr>
              <w:pStyle w:val="Listenabsatz"/>
              <w:numPr>
                <w:ilvl w:val="1"/>
                <w:numId w:val="19"/>
              </w:numPr>
              <w:spacing w:line="307" w:lineRule="exact"/>
              <w:ind w:left="314" w:hanging="314"/>
              <w:jc w:val="both"/>
              <w:rPr>
                <w:rFonts w:asciiTheme="majorHAnsi" w:eastAsia="Arial" w:hAnsiTheme="majorHAnsi" w:cstheme="majorHAnsi"/>
                <w:color w:val="000000"/>
                <w:spacing w:val="4"/>
                <w:sz w:val="20"/>
                <w:szCs w:val="20"/>
                <w:lang w:val="de-CH"/>
              </w:rPr>
            </w:pPr>
            <w:r w:rsidRPr="00BA2856">
              <w:rPr>
                <w:rFonts w:asciiTheme="majorHAnsi" w:eastAsia="Arial" w:hAnsiTheme="majorHAnsi" w:cstheme="majorHAnsi"/>
                <w:color w:val="000000"/>
                <w:spacing w:val="4"/>
                <w:sz w:val="20"/>
                <w:szCs w:val="20"/>
                <w:lang w:val="de-CH"/>
              </w:rPr>
              <w:t xml:space="preserve">Glaubens- und Gewissensfreiheit </w:t>
            </w:r>
            <w:r w:rsidR="005B4139" w:rsidRPr="00BA2856">
              <w:rPr>
                <w:rFonts w:asciiTheme="majorHAnsi" w:eastAsia="Arial" w:hAnsiTheme="majorHAnsi" w:cstheme="majorHAnsi"/>
                <w:color w:val="000000"/>
                <w:spacing w:val="4"/>
                <w:sz w:val="20"/>
                <w:szCs w:val="20"/>
                <w:lang w:val="de-CH"/>
              </w:rPr>
              <w:t>jedes Menschen</w:t>
            </w:r>
            <w:r w:rsidRPr="00BA2856">
              <w:rPr>
                <w:rFonts w:asciiTheme="majorHAnsi" w:eastAsia="Arial" w:hAnsiTheme="majorHAnsi" w:cstheme="majorHAnsi"/>
                <w:color w:val="000000"/>
                <w:spacing w:val="4"/>
                <w:sz w:val="20"/>
                <w:szCs w:val="20"/>
                <w:lang w:val="de-CH"/>
              </w:rPr>
              <w:t xml:space="preserve"> </w:t>
            </w:r>
          </w:p>
          <w:p w14:paraId="3F63A704" w14:textId="77777777" w:rsidR="009D6AAD" w:rsidRPr="00BA2856" w:rsidRDefault="009D6AAD" w:rsidP="009D6AAD">
            <w:pPr>
              <w:pStyle w:val="Listenabsatz"/>
              <w:numPr>
                <w:ilvl w:val="1"/>
                <w:numId w:val="19"/>
              </w:numPr>
              <w:spacing w:line="307" w:lineRule="exact"/>
              <w:ind w:left="314" w:hanging="314"/>
              <w:jc w:val="both"/>
              <w:rPr>
                <w:rFonts w:asciiTheme="majorHAnsi" w:eastAsia="Arial" w:hAnsiTheme="majorHAnsi" w:cstheme="majorHAnsi"/>
                <w:color w:val="000000"/>
                <w:spacing w:val="4"/>
                <w:sz w:val="20"/>
                <w:szCs w:val="20"/>
                <w:lang w:val="de-CH"/>
              </w:rPr>
            </w:pPr>
            <w:r w:rsidRPr="00BA2856">
              <w:rPr>
                <w:rFonts w:asciiTheme="majorHAnsi" w:eastAsia="Arial" w:hAnsiTheme="majorHAnsi" w:cstheme="majorHAnsi"/>
                <w:color w:val="000000"/>
                <w:spacing w:val="4"/>
                <w:sz w:val="20"/>
                <w:szCs w:val="20"/>
                <w:lang w:val="de-CH"/>
              </w:rPr>
              <w:t xml:space="preserve">Anspruch auf Unversehrtheit jedes Menschen </w:t>
            </w:r>
          </w:p>
          <w:p w14:paraId="6D0B1945" w14:textId="77777777" w:rsidR="009D6AAD" w:rsidRPr="00BA2856" w:rsidRDefault="009D6AAD" w:rsidP="009D6AAD">
            <w:pPr>
              <w:pStyle w:val="Listenabsatz"/>
              <w:numPr>
                <w:ilvl w:val="1"/>
                <w:numId w:val="19"/>
              </w:numPr>
              <w:spacing w:line="307" w:lineRule="exact"/>
              <w:ind w:left="314" w:hanging="314"/>
              <w:jc w:val="both"/>
              <w:rPr>
                <w:rFonts w:asciiTheme="majorHAnsi" w:eastAsia="Arial" w:hAnsiTheme="majorHAnsi" w:cstheme="majorHAnsi"/>
                <w:color w:val="000000"/>
                <w:sz w:val="20"/>
                <w:szCs w:val="20"/>
                <w:lang w:val="de-CH"/>
              </w:rPr>
            </w:pPr>
            <w:r w:rsidRPr="00BA2856">
              <w:rPr>
                <w:rFonts w:asciiTheme="majorHAnsi" w:eastAsia="Arial" w:hAnsiTheme="majorHAnsi" w:cstheme="majorHAnsi"/>
                <w:color w:val="000000"/>
                <w:sz w:val="20"/>
                <w:szCs w:val="20"/>
                <w:lang w:val="de-CH"/>
              </w:rPr>
              <w:t>Verbot</w:t>
            </w:r>
            <w:r w:rsidRPr="009441B0">
              <w:rPr>
                <w:rFonts w:asciiTheme="majorHAnsi" w:eastAsia="Arial" w:hAnsiTheme="majorHAnsi" w:cstheme="majorHAnsi"/>
                <w:color w:val="000000"/>
                <w:sz w:val="20"/>
                <w:szCs w:val="20"/>
                <w:lang w:val="de-CH"/>
              </w:rPr>
              <w:t xml:space="preserve"> von</w:t>
            </w:r>
            <w:r w:rsidRPr="00BA2856">
              <w:rPr>
                <w:rFonts w:asciiTheme="majorHAnsi" w:eastAsia="Arial" w:hAnsiTheme="majorHAnsi" w:cstheme="majorHAnsi"/>
                <w:color w:val="000000"/>
                <w:sz w:val="20"/>
                <w:szCs w:val="20"/>
                <w:lang w:val="de-CH"/>
              </w:rPr>
              <w:t xml:space="preserve"> Körperstrafen, Einschränkung</w:t>
            </w:r>
            <w:r w:rsidRPr="009441B0">
              <w:rPr>
                <w:rFonts w:asciiTheme="majorHAnsi" w:eastAsia="Arial" w:hAnsiTheme="majorHAnsi" w:cstheme="majorHAnsi"/>
                <w:color w:val="000000"/>
                <w:sz w:val="20"/>
                <w:szCs w:val="20"/>
                <w:lang w:val="de-CH"/>
              </w:rPr>
              <w:t xml:space="preserve"> der</w:t>
            </w:r>
            <w:r w:rsidRPr="00BA2856">
              <w:rPr>
                <w:rFonts w:asciiTheme="majorHAnsi" w:eastAsia="Arial" w:hAnsiTheme="majorHAnsi" w:cstheme="majorHAnsi"/>
                <w:color w:val="000000"/>
                <w:sz w:val="20"/>
                <w:szCs w:val="20"/>
                <w:lang w:val="de-CH"/>
              </w:rPr>
              <w:t xml:space="preserve"> Freiheit, Unterdrückung </w:t>
            </w:r>
          </w:p>
          <w:p w14:paraId="5DD55D95" w14:textId="77777777" w:rsidR="009D6AAD" w:rsidRPr="00BA2856" w:rsidRDefault="009D6AAD" w:rsidP="009D6AAD">
            <w:pPr>
              <w:pStyle w:val="Listenabsatz"/>
              <w:numPr>
                <w:ilvl w:val="1"/>
                <w:numId w:val="19"/>
              </w:numPr>
              <w:spacing w:line="307" w:lineRule="exact"/>
              <w:ind w:left="314" w:hanging="314"/>
              <w:jc w:val="both"/>
              <w:rPr>
                <w:rFonts w:asciiTheme="majorHAnsi" w:eastAsia="Arial" w:hAnsiTheme="majorHAnsi" w:cstheme="majorHAnsi"/>
                <w:color w:val="000000"/>
                <w:spacing w:val="4"/>
                <w:sz w:val="20"/>
                <w:szCs w:val="20"/>
                <w:lang w:val="de-CH"/>
              </w:rPr>
            </w:pPr>
            <w:r w:rsidRPr="00BA2856">
              <w:rPr>
                <w:rFonts w:asciiTheme="majorHAnsi" w:eastAsia="Arial" w:hAnsiTheme="majorHAnsi" w:cstheme="majorHAnsi"/>
                <w:color w:val="000000"/>
                <w:spacing w:val="4"/>
                <w:sz w:val="20"/>
                <w:szCs w:val="20"/>
                <w:lang w:val="de-CH"/>
              </w:rPr>
              <w:t>allgemeine Wehrpflicht (Militärdienst)</w:t>
            </w:r>
            <w:r w:rsidRPr="009441B0">
              <w:rPr>
                <w:rFonts w:asciiTheme="majorHAnsi" w:eastAsia="Arial" w:hAnsiTheme="majorHAnsi" w:cstheme="majorHAnsi"/>
                <w:color w:val="000000"/>
                <w:spacing w:val="4"/>
                <w:sz w:val="20"/>
                <w:szCs w:val="20"/>
              </w:rPr>
              <w:t xml:space="preserve"> </w:t>
            </w:r>
          </w:p>
          <w:p w14:paraId="5D73FE29" w14:textId="77777777" w:rsidR="009D6AAD" w:rsidRPr="00BA2856" w:rsidRDefault="009D6AAD" w:rsidP="009D6AAD">
            <w:pPr>
              <w:spacing w:line="308" w:lineRule="exact"/>
              <w:ind w:right="72"/>
              <w:jc w:val="both"/>
              <w:textAlignment w:val="baseline"/>
              <w:rPr>
                <w:rFonts w:asciiTheme="majorHAnsi" w:eastAsia="Arial" w:hAnsiTheme="majorHAnsi" w:cstheme="majorHAnsi"/>
                <w:color w:val="000000"/>
                <w:sz w:val="20"/>
                <w:szCs w:val="20"/>
                <w:lang w:val="de-CH"/>
              </w:rPr>
            </w:pPr>
          </w:p>
        </w:tc>
      </w:tr>
    </w:tbl>
    <w:p w14:paraId="48A64319" w14:textId="77777777" w:rsidR="009D6AAD" w:rsidRPr="009441B0" w:rsidRDefault="009D6AAD" w:rsidP="009D6AAD">
      <w:pPr>
        <w:spacing w:after="0" w:line="308" w:lineRule="exact"/>
        <w:ind w:right="72"/>
        <w:jc w:val="both"/>
        <w:textAlignment w:val="baseline"/>
        <w:rPr>
          <w:rFonts w:asciiTheme="majorHAnsi" w:eastAsia="Arial" w:hAnsiTheme="majorHAnsi" w:cstheme="majorHAnsi"/>
          <w:color w:val="000000"/>
          <w:sz w:val="24"/>
          <w:szCs w:val="24"/>
        </w:rPr>
      </w:pPr>
    </w:p>
    <w:p w14:paraId="2D68E1E9" w14:textId="6B3235A6" w:rsidR="00A66F1F" w:rsidRPr="00BA2856" w:rsidRDefault="0076309E" w:rsidP="00F1000F">
      <w:pPr>
        <w:spacing w:after="0" w:line="307" w:lineRule="exact"/>
        <w:jc w:val="both"/>
        <w:rPr>
          <w:rFonts w:asciiTheme="majorHAnsi" w:eastAsia="Arial" w:hAnsiTheme="majorHAnsi" w:cstheme="majorHAnsi"/>
          <w:color w:val="000000"/>
          <w:spacing w:val="4"/>
          <w:sz w:val="24"/>
          <w:szCs w:val="24"/>
        </w:rPr>
      </w:pPr>
      <w:r w:rsidRPr="00BA2856">
        <w:rPr>
          <w:rFonts w:asciiTheme="majorHAnsi" w:eastAsia="Arial" w:hAnsiTheme="majorHAnsi" w:cstheme="majorHAnsi"/>
          <w:color w:val="000000"/>
          <w:spacing w:val="4"/>
          <w:sz w:val="24"/>
          <w:szCs w:val="24"/>
        </w:rPr>
        <w:t>B</w:t>
      </w:r>
      <w:r w:rsidR="009D6AAD" w:rsidRPr="00BA2856">
        <w:rPr>
          <w:rFonts w:asciiTheme="majorHAnsi" w:eastAsia="Arial" w:hAnsiTheme="majorHAnsi" w:cstheme="majorHAnsi"/>
          <w:color w:val="000000"/>
          <w:spacing w:val="4"/>
          <w:sz w:val="24"/>
          <w:szCs w:val="24"/>
        </w:rPr>
        <w:t>eispielsweise die Glaubens- und Gewissensfreiheit ist nicht nur mit Rechten verbunden. Sie bedeutet umgekehrt, dass die Glaubens- und Gewissensfreiheit ander</w:t>
      </w:r>
      <w:r w:rsidR="0003235E" w:rsidRPr="00BA2856">
        <w:rPr>
          <w:rFonts w:asciiTheme="majorHAnsi" w:eastAsia="Arial" w:hAnsiTheme="majorHAnsi" w:cstheme="majorHAnsi"/>
          <w:color w:val="000000"/>
          <w:spacing w:val="4"/>
          <w:sz w:val="24"/>
          <w:szCs w:val="24"/>
        </w:rPr>
        <w:t xml:space="preserve">er Menschen </w:t>
      </w:r>
      <w:r w:rsidR="00BA2856">
        <w:rPr>
          <w:rFonts w:asciiTheme="majorHAnsi" w:eastAsia="Arial" w:hAnsiTheme="majorHAnsi" w:cstheme="majorHAnsi"/>
          <w:color w:val="000000"/>
          <w:spacing w:val="4"/>
          <w:sz w:val="24"/>
          <w:szCs w:val="24"/>
        </w:rPr>
        <w:t xml:space="preserve">respektiert und </w:t>
      </w:r>
      <w:r w:rsidR="0003235E" w:rsidRPr="00BA2856">
        <w:rPr>
          <w:rFonts w:asciiTheme="majorHAnsi" w:eastAsia="Arial" w:hAnsiTheme="majorHAnsi" w:cstheme="majorHAnsi"/>
          <w:color w:val="000000"/>
          <w:spacing w:val="4"/>
          <w:sz w:val="24"/>
          <w:szCs w:val="24"/>
        </w:rPr>
        <w:t>gewahrt werden muss -</w:t>
      </w:r>
      <w:r w:rsidR="009D6AAD" w:rsidRPr="00BA2856">
        <w:rPr>
          <w:rFonts w:asciiTheme="majorHAnsi" w:eastAsia="Arial" w:hAnsiTheme="majorHAnsi" w:cstheme="majorHAnsi"/>
          <w:color w:val="000000"/>
          <w:spacing w:val="4"/>
          <w:sz w:val="24"/>
          <w:szCs w:val="24"/>
        </w:rPr>
        <w:t xml:space="preserve"> ebenso wie die weiteren Grundsätze unserer Verfassungs- und Rechtsordnung</w:t>
      </w:r>
      <w:r w:rsidR="00F94448" w:rsidRPr="00BA2856">
        <w:rPr>
          <w:rFonts w:asciiTheme="majorHAnsi" w:eastAsia="Arial" w:hAnsiTheme="majorHAnsi" w:cstheme="majorHAnsi"/>
          <w:color w:val="000000"/>
          <w:spacing w:val="4"/>
          <w:sz w:val="24"/>
          <w:szCs w:val="24"/>
        </w:rPr>
        <w:t>. Nachhaltige F</w:t>
      </w:r>
      <w:r w:rsidR="009D0C71" w:rsidRPr="00BA2856">
        <w:rPr>
          <w:rFonts w:asciiTheme="majorHAnsi" w:eastAsia="Arial" w:hAnsiTheme="majorHAnsi" w:cstheme="majorHAnsi"/>
          <w:color w:val="000000"/>
          <w:spacing w:val="4"/>
          <w:sz w:val="24"/>
          <w:szCs w:val="24"/>
        </w:rPr>
        <w:t>reiheit ist mit grossen Chancen -</w:t>
      </w:r>
      <w:r w:rsidR="00F94448" w:rsidRPr="00BA2856">
        <w:rPr>
          <w:rFonts w:asciiTheme="majorHAnsi" w:eastAsia="Arial" w:hAnsiTheme="majorHAnsi" w:cstheme="majorHAnsi"/>
          <w:color w:val="000000"/>
          <w:spacing w:val="4"/>
          <w:sz w:val="24"/>
          <w:szCs w:val="24"/>
        </w:rPr>
        <w:t xml:space="preserve"> </w:t>
      </w:r>
      <w:r w:rsidR="0003235E" w:rsidRPr="00BA2856">
        <w:rPr>
          <w:rFonts w:asciiTheme="majorHAnsi" w:eastAsia="Arial" w:hAnsiTheme="majorHAnsi" w:cstheme="majorHAnsi"/>
          <w:color w:val="000000"/>
          <w:spacing w:val="4"/>
          <w:sz w:val="24"/>
          <w:szCs w:val="24"/>
        </w:rPr>
        <w:t>jedoch</w:t>
      </w:r>
      <w:r w:rsidR="00F94448" w:rsidRPr="00BA2856">
        <w:rPr>
          <w:rFonts w:asciiTheme="majorHAnsi" w:eastAsia="Arial" w:hAnsiTheme="majorHAnsi" w:cstheme="majorHAnsi"/>
          <w:color w:val="000000"/>
          <w:spacing w:val="4"/>
          <w:sz w:val="24"/>
          <w:szCs w:val="24"/>
        </w:rPr>
        <w:t xml:space="preserve"> auch Verpflichtungen</w:t>
      </w:r>
      <w:r w:rsidR="009D0C71" w:rsidRPr="00BA2856">
        <w:rPr>
          <w:rFonts w:asciiTheme="majorHAnsi" w:eastAsia="Arial" w:hAnsiTheme="majorHAnsi" w:cstheme="majorHAnsi"/>
          <w:color w:val="000000"/>
          <w:spacing w:val="4"/>
          <w:sz w:val="24"/>
          <w:szCs w:val="24"/>
        </w:rPr>
        <w:t xml:space="preserve"> verbunden, etwa zur Rücksichtnahme auf andere </w:t>
      </w:r>
      <w:r w:rsidR="0003235E" w:rsidRPr="00BA2856">
        <w:rPr>
          <w:rFonts w:asciiTheme="majorHAnsi" w:eastAsia="Arial" w:hAnsiTheme="majorHAnsi" w:cstheme="majorHAnsi"/>
          <w:color w:val="000000"/>
          <w:spacing w:val="4"/>
          <w:sz w:val="24"/>
          <w:szCs w:val="24"/>
        </w:rPr>
        <w:t>oder</w:t>
      </w:r>
      <w:r w:rsidR="009D0C71" w:rsidRPr="00BA2856">
        <w:rPr>
          <w:rFonts w:asciiTheme="majorHAnsi" w:eastAsia="Arial" w:hAnsiTheme="majorHAnsi" w:cstheme="majorHAnsi"/>
          <w:color w:val="000000"/>
          <w:spacing w:val="4"/>
          <w:sz w:val="24"/>
          <w:szCs w:val="24"/>
        </w:rPr>
        <w:t xml:space="preserve"> dazu, eigene Beiträge zu leisten, </w:t>
      </w:r>
      <w:r w:rsidR="0003235E" w:rsidRPr="00BA2856">
        <w:rPr>
          <w:rFonts w:asciiTheme="majorHAnsi" w:eastAsia="Arial" w:hAnsiTheme="majorHAnsi" w:cstheme="majorHAnsi"/>
          <w:color w:val="000000"/>
          <w:spacing w:val="4"/>
          <w:sz w:val="24"/>
          <w:szCs w:val="24"/>
        </w:rPr>
        <w:t>damit</w:t>
      </w:r>
      <w:r w:rsidR="009D0C71" w:rsidRPr="00BA2856">
        <w:rPr>
          <w:rFonts w:asciiTheme="majorHAnsi" w:eastAsia="Arial" w:hAnsiTheme="majorHAnsi" w:cstheme="majorHAnsi"/>
          <w:color w:val="000000"/>
          <w:spacing w:val="4"/>
          <w:sz w:val="24"/>
          <w:szCs w:val="24"/>
        </w:rPr>
        <w:t xml:space="preserve"> die </w:t>
      </w:r>
      <w:r w:rsidR="00CA46CB" w:rsidRPr="00BA2856">
        <w:rPr>
          <w:rFonts w:asciiTheme="majorHAnsi" w:eastAsia="Arial" w:hAnsiTheme="majorHAnsi" w:cstheme="majorHAnsi"/>
          <w:color w:val="000000"/>
          <w:spacing w:val="4"/>
          <w:sz w:val="24"/>
          <w:szCs w:val="24"/>
        </w:rPr>
        <w:t xml:space="preserve">wertvolle </w:t>
      </w:r>
      <w:r w:rsidR="009D0C71" w:rsidRPr="00BA2856">
        <w:rPr>
          <w:rFonts w:asciiTheme="majorHAnsi" w:eastAsia="Arial" w:hAnsiTheme="majorHAnsi" w:cstheme="majorHAnsi"/>
          <w:color w:val="000000"/>
          <w:spacing w:val="4"/>
          <w:sz w:val="24"/>
          <w:szCs w:val="24"/>
        </w:rPr>
        <w:t>Freiheit</w:t>
      </w:r>
      <w:r w:rsidR="00CA46CB" w:rsidRPr="00BA2856">
        <w:rPr>
          <w:rFonts w:asciiTheme="majorHAnsi" w:eastAsia="Arial" w:hAnsiTheme="majorHAnsi" w:cstheme="majorHAnsi"/>
          <w:color w:val="000000"/>
          <w:spacing w:val="4"/>
          <w:sz w:val="24"/>
          <w:szCs w:val="24"/>
        </w:rPr>
        <w:t xml:space="preserve"> auch in Zukunft möglich sein wird</w:t>
      </w:r>
      <w:r w:rsidR="009D0C71" w:rsidRPr="00BA2856">
        <w:rPr>
          <w:rFonts w:asciiTheme="majorHAnsi" w:eastAsia="Arial" w:hAnsiTheme="majorHAnsi" w:cstheme="majorHAnsi"/>
          <w:color w:val="000000"/>
          <w:spacing w:val="4"/>
          <w:sz w:val="24"/>
          <w:szCs w:val="24"/>
        </w:rPr>
        <w:t xml:space="preserve">. </w:t>
      </w:r>
    </w:p>
    <w:p w14:paraId="2BAF7A97" w14:textId="77777777" w:rsidR="000D4239" w:rsidRPr="00BA2856" w:rsidRDefault="000D4239" w:rsidP="00F1000F">
      <w:pPr>
        <w:spacing w:after="0" w:line="240" w:lineRule="auto"/>
        <w:ind w:right="142"/>
        <w:jc w:val="both"/>
        <w:textAlignment w:val="baseline"/>
        <w:rPr>
          <w:rFonts w:asciiTheme="majorHAnsi" w:eastAsia="Arial" w:hAnsiTheme="majorHAnsi" w:cstheme="majorHAnsi"/>
          <w:color w:val="000000"/>
          <w:sz w:val="24"/>
          <w:szCs w:val="24"/>
        </w:rPr>
      </w:pPr>
    </w:p>
    <w:p w14:paraId="1B6FB54B" w14:textId="77777777" w:rsidR="00D6580D" w:rsidRPr="00BA2856" w:rsidRDefault="00D6580D" w:rsidP="00F1000F">
      <w:pPr>
        <w:spacing w:after="0" w:line="240" w:lineRule="auto"/>
        <w:ind w:right="142"/>
        <w:jc w:val="both"/>
        <w:textAlignment w:val="baseline"/>
        <w:rPr>
          <w:rFonts w:asciiTheme="majorHAnsi" w:eastAsia="Arial" w:hAnsiTheme="majorHAnsi" w:cstheme="majorHAnsi"/>
          <w:color w:val="000000"/>
          <w:sz w:val="24"/>
          <w:szCs w:val="24"/>
        </w:rPr>
      </w:pPr>
    </w:p>
    <w:p w14:paraId="136882FD" w14:textId="77777777" w:rsidR="00A66F1F" w:rsidRPr="00BA2856" w:rsidRDefault="00A66F1F" w:rsidP="0076225D">
      <w:pPr>
        <w:pStyle w:val="Listenabsatz"/>
        <w:numPr>
          <w:ilvl w:val="0"/>
          <w:numId w:val="26"/>
        </w:numPr>
        <w:spacing w:after="180" w:line="300" w:lineRule="exact"/>
        <w:ind w:left="426" w:hanging="426"/>
        <w:jc w:val="both"/>
        <w:textAlignment w:val="baseline"/>
        <w:rPr>
          <w:rFonts w:asciiTheme="majorHAnsi" w:eastAsia="Arial" w:hAnsiTheme="majorHAnsi" w:cstheme="majorHAnsi"/>
          <w:b/>
          <w:color w:val="000000"/>
          <w:spacing w:val="13"/>
          <w:sz w:val="28"/>
          <w:szCs w:val="28"/>
        </w:rPr>
      </w:pPr>
      <w:r w:rsidRPr="00BA2856">
        <w:rPr>
          <w:rFonts w:asciiTheme="majorHAnsi" w:eastAsia="Arial" w:hAnsiTheme="majorHAnsi" w:cstheme="majorHAnsi"/>
          <w:b/>
          <w:color w:val="000000"/>
          <w:spacing w:val="13"/>
          <w:sz w:val="28"/>
          <w:szCs w:val="28"/>
        </w:rPr>
        <w:t xml:space="preserve">Geordnete persönliche, familiäre und finanzielle Verhältnisse </w:t>
      </w:r>
    </w:p>
    <w:p w14:paraId="2B75D969" w14:textId="6F3991D2" w:rsidR="000D4239" w:rsidRPr="00BA2856" w:rsidRDefault="000D4239" w:rsidP="000D4239">
      <w:pPr>
        <w:spacing w:line="307" w:lineRule="exact"/>
        <w:jc w:val="both"/>
        <w:rPr>
          <w:rFonts w:asciiTheme="majorHAnsi" w:eastAsia="Arial" w:hAnsiTheme="majorHAnsi" w:cstheme="majorHAnsi"/>
          <w:color w:val="000000"/>
          <w:spacing w:val="4"/>
          <w:sz w:val="24"/>
          <w:szCs w:val="24"/>
        </w:rPr>
      </w:pPr>
      <w:r w:rsidRPr="00BA2856">
        <w:rPr>
          <w:rFonts w:asciiTheme="majorHAnsi" w:eastAsia="Arial" w:hAnsiTheme="majorHAnsi" w:cstheme="majorHAnsi"/>
          <w:color w:val="000000"/>
          <w:spacing w:val="4"/>
          <w:sz w:val="24"/>
          <w:szCs w:val="24"/>
        </w:rPr>
        <w:t>Der Bürgerrechtsbewerber wird dahin</w:t>
      </w:r>
      <w:r w:rsidR="0076309E" w:rsidRPr="00BA2856">
        <w:rPr>
          <w:rFonts w:asciiTheme="majorHAnsi" w:eastAsia="Arial" w:hAnsiTheme="majorHAnsi" w:cstheme="majorHAnsi"/>
          <w:color w:val="000000"/>
          <w:spacing w:val="4"/>
          <w:sz w:val="24"/>
          <w:szCs w:val="24"/>
        </w:rPr>
        <w:t>gehend</w:t>
      </w:r>
      <w:r w:rsidR="00151577">
        <w:rPr>
          <w:rFonts w:asciiTheme="majorHAnsi" w:eastAsia="Arial" w:hAnsiTheme="majorHAnsi" w:cstheme="majorHAnsi"/>
          <w:color w:val="000000"/>
          <w:spacing w:val="4"/>
          <w:sz w:val="24"/>
          <w:szCs w:val="24"/>
        </w:rPr>
        <w:t xml:space="preserve"> überprüft, ob seine persönli</w:t>
      </w:r>
      <w:r w:rsidRPr="00BA2856">
        <w:rPr>
          <w:rFonts w:asciiTheme="majorHAnsi" w:eastAsia="Arial" w:hAnsiTheme="majorHAnsi" w:cstheme="majorHAnsi"/>
          <w:color w:val="000000"/>
          <w:spacing w:val="4"/>
          <w:sz w:val="24"/>
          <w:szCs w:val="24"/>
        </w:rPr>
        <w:t xml:space="preserve">chen, familiären und finanziellen Verhältnisse in Ordnung sind. </w:t>
      </w:r>
    </w:p>
    <w:p w14:paraId="63225F25" w14:textId="1318DA28" w:rsidR="000D4239" w:rsidRPr="009441B0" w:rsidRDefault="00CA46CB" w:rsidP="000D4239">
      <w:pPr>
        <w:spacing w:line="309" w:lineRule="exact"/>
        <w:ind w:right="72"/>
        <w:jc w:val="both"/>
        <w:textAlignment w:val="baseline"/>
        <w:rPr>
          <w:rFonts w:asciiTheme="majorHAnsi" w:eastAsia="Arial" w:hAnsiTheme="majorHAnsi" w:cstheme="majorHAnsi"/>
          <w:color w:val="000000"/>
          <w:sz w:val="24"/>
          <w:szCs w:val="24"/>
        </w:rPr>
      </w:pPr>
      <w:r w:rsidRPr="00BA2856">
        <w:rPr>
          <w:rFonts w:asciiTheme="majorHAnsi" w:eastAsia="Arial" w:hAnsiTheme="majorHAnsi" w:cstheme="majorHAnsi"/>
          <w:color w:val="000000"/>
          <w:sz w:val="24"/>
          <w:szCs w:val="24"/>
        </w:rPr>
        <w:t>Das schweizerische Gesellschaftssystem geht</w:t>
      </w:r>
      <w:r w:rsidRPr="009441B0">
        <w:rPr>
          <w:rFonts w:asciiTheme="majorHAnsi" w:eastAsia="Arial" w:hAnsiTheme="majorHAnsi" w:cstheme="majorHAnsi"/>
          <w:color w:val="000000"/>
          <w:sz w:val="24"/>
          <w:szCs w:val="24"/>
        </w:rPr>
        <w:t xml:space="preserve"> von der</w:t>
      </w:r>
      <w:r w:rsidR="00151577">
        <w:rPr>
          <w:rFonts w:asciiTheme="majorHAnsi" w:eastAsia="Arial" w:hAnsiTheme="majorHAnsi" w:cstheme="majorHAnsi"/>
          <w:color w:val="000000"/>
          <w:sz w:val="24"/>
          <w:szCs w:val="24"/>
        </w:rPr>
        <w:t xml:space="preserve"> Eigenver</w:t>
      </w:r>
      <w:r w:rsidRPr="00BA2856">
        <w:rPr>
          <w:rFonts w:asciiTheme="majorHAnsi" w:eastAsia="Arial" w:hAnsiTheme="majorHAnsi" w:cstheme="majorHAnsi"/>
          <w:color w:val="000000"/>
          <w:sz w:val="24"/>
          <w:szCs w:val="24"/>
        </w:rPr>
        <w:t xml:space="preserve">antwortlichkeit jedes </w:t>
      </w:r>
      <w:r w:rsidR="0076309E" w:rsidRPr="00BA2856">
        <w:rPr>
          <w:rFonts w:asciiTheme="majorHAnsi" w:eastAsia="Arial" w:hAnsiTheme="majorHAnsi" w:cstheme="majorHAnsi"/>
          <w:color w:val="000000"/>
          <w:sz w:val="24"/>
          <w:szCs w:val="24"/>
        </w:rPr>
        <w:t xml:space="preserve">Bürgers </w:t>
      </w:r>
      <w:r w:rsidRPr="00BA2856">
        <w:rPr>
          <w:rFonts w:asciiTheme="majorHAnsi" w:eastAsia="Arial" w:hAnsiTheme="majorHAnsi" w:cstheme="majorHAnsi"/>
          <w:color w:val="000000"/>
          <w:sz w:val="24"/>
          <w:szCs w:val="24"/>
        </w:rPr>
        <w:t>aus.</w:t>
      </w:r>
      <w:r w:rsidRPr="009441B0">
        <w:rPr>
          <w:rFonts w:asciiTheme="majorHAnsi" w:eastAsia="Arial" w:hAnsiTheme="majorHAnsi" w:cstheme="majorHAnsi"/>
          <w:color w:val="000000"/>
          <w:sz w:val="24"/>
          <w:szCs w:val="24"/>
        </w:rPr>
        <w:t xml:space="preserve"> Es gehört jedoch auch die rechtliche und soziale Mitverantwortung dazu, insbesondere im familiären Kreis</w:t>
      </w:r>
      <w:r w:rsidR="000D4239" w:rsidRPr="009441B0">
        <w:rPr>
          <w:rFonts w:asciiTheme="majorHAnsi" w:eastAsia="Arial" w:hAnsiTheme="majorHAnsi" w:cstheme="majorHAnsi"/>
          <w:color w:val="000000"/>
          <w:sz w:val="24"/>
          <w:szCs w:val="24"/>
        </w:rPr>
        <w:t>, aber auch am Arbeitsplatz un</w:t>
      </w:r>
      <w:r w:rsidR="00C4526C" w:rsidRPr="009441B0">
        <w:rPr>
          <w:rFonts w:asciiTheme="majorHAnsi" w:eastAsia="Arial" w:hAnsiTheme="majorHAnsi" w:cstheme="majorHAnsi"/>
          <w:color w:val="000000"/>
          <w:sz w:val="24"/>
          <w:szCs w:val="24"/>
        </w:rPr>
        <w:t>d</w:t>
      </w:r>
      <w:r w:rsidR="000D4239" w:rsidRPr="009441B0">
        <w:rPr>
          <w:rFonts w:asciiTheme="majorHAnsi" w:eastAsia="Arial" w:hAnsiTheme="majorHAnsi" w:cstheme="majorHAnsi"/>
          <w:color w:val="000000"/>
          <w:sz w:val="24"/>
          <w:szCs w:val="24"/>
        </w:rPr>
        <w:t xml:space="preserve"> in der Öffentlichkeit</w:t>
      </w:r>
      <w:r w:rsidRPr="009441B0">
        <w:rPr>
          <w:rFonts w:asciiTheme="majorHAnsi" w:eastAsia="Arial" w:hAnsiTheme="majorHAnsi" w:cstheme="majorHAnsi"/>
          <w:color w:val="000000"/>
          <w:sz w:val="24"/>
          <w:szCs w:val="24"/>
        </w:rPr>
        <w:t xml:space="preserve">. </w:t>
      </w:r>
    </w:p>
    <w:p w14:paraId="43653E02" w14:textId="2286C6C3" w:rsidR="00A66F1F" w:rsidRPr="009441B0" w:rsidRDefault="00A66F1F" w:rsidP="00CA46CB">
      <w:pPr>
        <w:spacing w:line="309" w:lineRule="exact"/>
        <w:ind w:right="72"/>
        <w:jc w:val="both"/>
        <w:textAlignment w:val="baseline"/>
        <w:rPr>
          <w:rFonts w:asciiTheme="majorHAnsi" w:eastAsia="Arial" w:hAnsiTheme="majorHAnsi" w:cstheme="majorHAnsi"/>
          <w:color w:val="000000"/>
          <w:sz w:val="24"/>
          <w:szCs w:val="24"/>
        </w:rPr>
      </w:pPr>
      <w:r w:rsidRPr="009441B0">
        <w:rPr>
          <w:rFonts w:asciiTheme="majorHAnsi" w:eastAsia="Arial" w:hAnsiTheme="majorHAnsi" w:cstheme="majorHAnsi"/>
          <w:color w:val="000000"/>
          <w:sz w:val="24"/>
          <w:szCs w:val="24"/>
        </w:rPr>
        <w:t>In</w:t>
      </w:r>
      <w:r w:rsidRPr="00BA2856">
        <w:rPr>
          <w:rFonts w:asciiTheme="majorHAnsi" w:eastAsia="Arial" w:hAnsiTheme="majorHAnsi" w:cstheme="majorHAnsi"/>
          <w:color w:val="000000"/>
          <w:sz w:val="24"/>
          <w:szCs w:val="24"/>
        </w:rPr>
        <w:t xml:space="preserve"> erster Linie muss</w:t>
      </w:r>
      <w:r w:rsidRPr="009441B0">
        <w:rPr>
          <w:rFonts w:asciiTheme="majorHAnsi" w:eastAsia="Arial" w:hAnsiTheme="majorHAnsi" w:cstheme="majorHAnsi"/>
          <w:color w:val="000000"/>
          <w:sz w:val="24"/>
          <w:szCs w:val="24"/>
        </w:rPr>
        <w:t xml:space="preserve"> der</w:t>
      </w:r>
      <w:r w:rsidRPr="00BA2856">
        <w:rPr>
          <w:rFonts w:asciiTheme="majorHAnsi" w:eastAsia="Arial" w:hAnsiTheme="majorHAnsi" w:cstheme="majorHAnsi"/>
          <w:color w:val="000000"/>
          <w:sz w:val="24"/>
          <w:szCs w:val="24"/>
        </w:rPr>
        <w:t xml:space="preserve"> Gesuchsteller die</w:t>
      </w:r>
      <w:r w:rsidR="0076309E" w:rsidRPr="00BA2856">
        <w:rPr>
          <w:rFonts w:asciiTheme="majorHAnsi" w:eastAsia="Arial" w:hAnsiTheme="majorHAnsi" w:cstheme="majorHAnsi"/>
          <w:color w:val="000000"/>
          <w:sz w:val="24"/>
          <w:szCs w:val="24"/>
        </w:rPr>
        <w:t xml:space="preserve"> persönlichen, familiären und finanziellen</w:t>
      </w:r>
      <w:r w:rsidRPr="00BA2856">
        <w:rPr>
          <w:rFonts w:asciiTheme="majorHAnsi" w:eastAsia="Arial" w:hAnsiTheme="majorHAnsi" w:cstheme="majorHAnsi"/>
          <w:color w:val="000000"/>
          <w:sz w:val="24"/>
          <w:szCs w:val="24"/>
        </w:rPr>
        <w:t xml:space="preserve"> Verhältnisse offenlegen.</w:t>
      </w:r>
      <w:r w:rsidRPr="009441B0">
        <w:rPr>
          <w:rFonts w:asciiTheme="majorHAnsi" w:eastAsia="Arial" w:hAnsiTheme="majorHAnsi" w:cstheme="majorHAnsi"/>
          <w:color w:val="000000"/>
          <w:sz w:val="24"/>
          <w:szCs w:val="24"/>
        </w:rPr>
        <w:t xml:space="preserve"> </w:t>
      </w:r>
      <w:r w:rsidR="00C4526C" w:rsidRPr="009441B0">
        <w:rPr>
          <w:rFonts w:asciiTheme="majorHAnsi" w:eastAsia="Arial" w:hAnsiTheme="majorHAnsi" w:cstheme="majorHAnsi"/>
          <w:color w:val="000000"/>
          <w:sz w:val="24"/>
          <w:szCs w:val="24"/>
        </w:rPr>
        <w:t>Die Behörden haben jedoch die Aufgabe, die Verhältnisse nach Bedarf vertieft zu prüfen</w:t>
      </w:r>
      <w:r w:rsidR="00E54F44" w:rsidRPr="009441B0">
        <w:rPr>
          <w:rFonts w:asciiTheme="majorHAnsi" w:eastAsia="Arial" w:hAnsiTheme="majorHAnsi" w:cstheme="majorHAnsi"/>
          <w:color w:val="000000"/>
          <w:sz w:val="24"/>
          <w:szCs w:val="24"/>
        </w:rPr>
        <w:t>.</w:t>
      </w:r>
    </w:p>
    <w:p w14:paraId="0916CBFF" w14:textId="77777777" w:rsidR="0076309E" w:rsidRPr="009441B0" w:rsidRDefault="0076309E" w:rsidP="00CA46CB">
      <w:pPr>
        <w:spacing w:line="309" w:lineRule="exact"/>
        <w:ind w:right="72"/>
        <w:jc w:val="both"/>
        <w:textAlignment w:val="baseline"/>
        <w:rPr>
          <w:rFonts w:asciiTheme="majorHAnsi" w:eastAsia="Arial" w:hAnsiTheme="majorHAnsi" w:cstheme="majorHAnsi"/>
          <w:color w:val="000000"/>
          <w:sz w:val="24"/>
          <w:szCs w:val="24"/>
        </w:rPr>
      </w:pPr>
    </w:p>
    <w:tbl>
      <w:tblPr>
        <w:tblStyle w:val="Tabellenraster"/>
        <w:tblW w:w="0" w:type="auto"/>
        <w:tblLook w:val="04A0" w:firstRow="1" w:lastRow="0" w:firstColumn="1" w:lastColumn="0" w:noHBand="0" w:noVBand="1"/>
      </w:tblPr>
      <w:tblGrid>
        <w:gridCol w:w="9060"/>
      </w:tblGrid>
      <w:tr w:rsidR="00C50C15" w:rsidRPr="009441B0" w14:paraId="6CF2C593" w14:textId="77777777" w:rsidTr="00C50C15">
        <w:tc>
          <w:tcPr>
            <w:tcW w:w="9060" w:type="dxa"/>
            <w:shd w:val="clear" w:color="auto" w:fill="DEEAF6" w:themeFill="accent1" w:themeFillTint="33"/>
          </w:tcPr>
          <w:p w14:paraId="1E08B27D" w14:textId="39BC01F8" w:rsidR="00C50C15" w:rsidRPr="009441B0" w:rsidRDefault="00C50C15" w:rsidP="00D2366D">
            <w:pPr>
              <w:spacing w:line="307" w:lineRule="exact"/>
              <w:jc w:val="both"/>
              <w:rPr>
                <w:rFonts w:asciiTheme="majorHAnsi" w:eastAsia="Times New Roman" w:hAnsiTheme="majorHAnsi"/>
                <w:b/>
                <w:color w:val="333333"/>
                <w:sz w:val="20"/>
                <w:szCs w:val="20"/>
                <w:lang w:val="de-CH" w:eastAsia="de-CH"/>
              </w:rPr>
            </w:pPr>
            <w:r w:rsidRPr="005113E6">
              <w:rPr>
                <w:rFonts w:asciiTheme="majorHAnsi" w:eastAsia="Times New Roman" w:hAnsiTheme="majorHAnsi"/>
                <w:b/>
                <w:color w:val="333333"/>
                <w:sz w:val="20"/>
                <w:szCs w:val="20"/>
                <w:lang w:val="de-CH" w:eastAsia="de-CH"/>
              </w:rPr>
              <w:t>Art. 5 Gesetz übe</w:t>
            </w:r>
            <w:r w:rsidR="002753CB" w:rsidRPr="005113E6">
              <w:rPr>
                <w:rFonts w:asciiTheme="majorHAnsi" w:eastAsia="Times New Roman" w:hAnsiTheme="majorHAnsi"/>
                <w:b/>
                <w:color w:val="333333"/>
                <w:sz w:val="20"/>
                <w:szCs w:val="20"/>
                <w:lang w:val="de-CH" w:eastAsia="de-CH"/>
              </w:rPr>
              <w:t>r das St. Galler Bürgerrecht</w:t>
            </w:r>
          </w:p>
          <w:p w14:paraId="4EB41E21" w14:textId="77777777" w:rsidR="00C50C15" w:rsidRPr="009441B0" w:rsidRDefault="00C50C15" w:rsidP="00D2366D">
            <w:pPr>
              <w:spacing w:line="307" w:lineRule="exact"/>
              <w:jc w:val="both"/>
              <w:rPr>
                <w:rFonts w:asciiTheme="majorHAnsi" w:eastAsia="Times New Roman" w:hAnsiTheme="majorHAnsi"/>
                <w:b/>
                <w:color w:val="333333"/>
                <w:sz w:val="20"/>
                <w:szCs w:val="20"/>
                <w:lang w:val="de-CH" w:eastAsia="de-CH"/>
              </w:rPr>
            </w:pPr>
          </w:p>
          <w:p w14:paraId="6EF4C515" w14:textId="77777777" w:rsidR="00C50C15" w:rsidRPr="009441B0" w:rsidRDefault="00C50C15" w:rsidP="00D2366D">
            <w:pPr>
              <w:spacing w:line="307" w:lineRule="exact"/>
              <w:jc w:val="both"/>
              <w:rPr>
                <w:rFonts w:asciiTheme="majorHAnsi" w:eastAsia="Times New Roman" w:hAnsiTheme="majorHAnsi"/>
                <w:color w:val="333333"/>
                <w:sz w:val="20"/>
                <w:szCs w:val="20"/>
                <w:lang w:val="de-CH" w:eastAsia="de-CH"/>
              </w:rPr>
            </w:pPr>
            <w:r w:rsidRPr="005113E6">
              <w:rPr>
                <w:rFonts w:asciiTheme="majorHAnsi" w:eastAsia="Times New Roman" w:hAnsiTheme="majorHAnsi"/>
                <w:color w:val="333333"/>
                <w:sz w:val="20"/>
                <w:szCs w:val="20"/>
                <w:vertAlign w:val="superscript"/>
                <w:lang w:val="de-CH" w:eastAsia="de-CH"/>
              </w:rPr>
              <w:t>1</w:t>
            </w:r>
            <w:r w:rsidRPr="005113E6">
              <w:rPr>
                <w:rFonts w:asciiTheme="majorHAnsi" w:eastAsia="Times New Roman" w:hAnsiTheme="majorHAnsi"/>
                <w:color w:val="333333"/>
                <w:sz w:val="20"/>
                <w:szCs w:val="20"/>
                <w:lang w:val="de-CH" w:eastAsia="de-CH"/>
              </w:rPr>
              <w:t xml:space="preserve"> </w:t>
            </w:r>
            <w:r w:rsidR="00C4526C" w:rsidRPr="005113E6">
              <w:rPr>
                <w:rFonts w:asciiTheme="majorHAnsi" w:eastAsia="Times New Roman" w:hAnsiTheme="majorHAnsi"/>
                <w:color w:val="333333"/>
                <w:sz w:val="20"/>
                <w:szCs w:val="20"/>
                <w:lang w:val="de-CH" w:eastAsia="de-CH"/>
              </w:rPr>
              <w:t>Einbürgerungsrat und zuständi</w:t>
            </w:r>
            <w:r w:rsidRPr="005113E6">
              <w:rPr>
                <w:rFonts w:asciiTheme="majorHAnsi" w:eastAsia="Times New Roman" w:hAnsiTheme="majorHAnsi"/>
                <w:color w:val="333333"/>
                <w:sz w:val="20"/>
                <w:szCs w:val="20"/>
                <w:lang w:val="de-CH" w:eastAsia="de-CH"/>
              </w:rPr>
              <w:t xml:space="preserve">ges Departement sowie die von diesen beauftragten Stellen können für die Erfüllung ihrer Aufgaben nach diesem Erlass Personendaten bearbeiten. </w:t>
            </w:r>
          </w:p>
          <w:p w14:paraId="3F39A273" w14:textId="77777777" w:rsidR="00C50C15" w:rsidRPr="009441B0" w:rsidRDefault="00C50C15" w:rsidP="00D2366D">
            <w:pPr>
              <w:spacing w:line="307" w:lineRule="exact"/>
              <w:jc w:val="both"/>
              <w:rPr>
                <w:rFonts w:asciiTheme="majorHAnsi" w:eastAsia="Times New Roman" w:hAnsiTheme="majorHAnsi"/>
                <w:color w:val="333333"/>
                <w:sz w:val="20"/>
                <w:szCs w:val="20"/>
                <w:lang w:val="de-CH" w:eastAsia="de-CH"/>
              </w:rPr>
            </w:pPr>
          </w:p>
          <w:p w14:paraId="2119FE4E" w14:textId="2C2B2D05" w:rsidR="00C50C15" w:rsidRPr="009441B0" w:rsidRDefault="00C50C15" w:rsidP="00D2366D">
            <w:pPr>
              <w:spacing w:line="307" w:lineRule="exact"/>
              <w:jc w:val="both"/>
              <w:rPr>
                <w:rFonts w:asciiTheme="majorHAnsi" w:eastAsia="Times New Roman" w:hAnsiTheme="majorHAnsi"/>
                <w:color w:val="333333"/>
                <w:sz w:val="20"/>
                <w:szCs w:val="20"/>
                <w:lang w:val="de-CH" w:eastAsia="de-CH"/>
              </w:rPr>
            </w:pPr>
            <w:r w:rsidRPr="005113E6">
              <w:rPr>
                <w:rFonts w:asciiTheme="majorHAnsi" w:eastAsia="Times New Roman" w:hAnsiTheme="majorHAnsi"/>
                <w:color w:val="333333"/>
                <w:sz w:val="20"/>
                <w:szCs w:val="20"/>
                <w:vertAlign w:val="superscript"/>
                <w:lang w:val="de-CH" w:eastAsia="de-CH"/>
              </w:rPr>
              <w:lastRenderedPageBreak/>
              <w:t xml:space="preserve">2 </w:t>
            </w:r>
            <w:r w:rsidRPr="005113E6">
              <w:rPr>
                <w:rFonts w:asciiTheme="majorHAnsi" w:eastAsia="Times New Roman" w:hAnsiTheme="majorHAnsi"/>
                <w:color w:val="333333"/>
                <w:sz w:val="20"/>
                <w:szCs w:val="20"/>
                <w:lang w:val="de-CH" w:eastAsia="de-CH"/>
              </w:rPr>
              <w:t>Sie holen bei den zuständigen Stellen von Kanton und Gemeinde sowie bei Dritten die für die Erstellung des Persönlichkeitsprofils notwendigen Auskünfte ein und dürfen folgende besonders geschützte Personendaten bearbeiten:</w:t>
            </w:r>
            <w:r w:rsidR="00F1000F" w:rsidRPr="005113E6">
              <w:rPr>
                <w:rFonts w:asciiTheme="majorHAnsi" w:eastAsia="Times New Roman" w:hAnsiTheme="majorHAnsi"/>
                <w:color w:val="333333"/>
                <w:sz w:val="20"/>
                <w:szCs w:val="20"/>
                <w:lang w:val="de-CH" w:eastAsia="de-CH"/>
              </w:rPr>
              <w:br/>
            </w:r>
          </w:p>
          <w:p w14:paraId="43E46880" w14:textId="77777777" w:rsidR="00C50C15" w:rsidRPr="00BA2856" w:rsidRDefault="00C50C15" w:rsidP="00C50C15">
            <w:pPr>
              <w:pStyle w:val="Listenabsatz"/>
              <w:numPr>
                <w:ilvl w:val="0"/>
                <w:numId w:val="25"/>
              </w:numPr>
              <w:spacing w:line="307" w:lineRule="exact"/>
              <w:ind w:left="316" w:hanging="284"/>
              <w:jc w:val="both"/>
              <w:rPr>
                <w:rFonts w:asciiTheme="majorHAnsi" w:eastAsia="Times New Roman" w:hAnsiTheme="majorHAnsi"/>
                <w:color w:val="333333"/>
                <w:sz w:val="20"/>
                <w:szCs w:val="20"/>
                <w:lang w:val="de-CH" w:eastAsia="de-CH"/>
              </w:rPr>
            </w:pPr>
            <w:r w:rsidRPr="009441B0">
              <w:rPr>
                <w:rFonts w:asciiTheme="majorHAnsi" w:eastAsia="Times New Roman" w:hAnsiTheme="majorHAnsi"/>
                <w:color w:val="333333"/>
                <w:sz w:val="20"/>
                <w:szCs w:val="20"/>
                <w:lang w:eastAsia="de-CH"/>
              </w:rPr>
              <w:t>Religion und weltanschauliche Ansichten;</w:t>
            </w:r>
          </w:p>
          <w:p w14:paraId="2C89C181" w14:textId="77777777" w:rsidR="00C50C15" w:rsidRPr="00BA2856" w:rsidRDefault="00C50C15" w:rsidP="00C50C15">
            <w:pPr>
              <w:pStyle w:val="Listenabsatz"/>
              <w:numPr>
                <w:ilvl w:val="0"/>
                <w:numId w:val="25"/>
              </w:numPr>
              <w:spacing w:line="307" w:lineRule="exact"/>
              <w:ind w:left="316" w:hanging="284"/>
              <w:jc w:val="both"/>
              <w:rPr>
                <w:rFonts w:asciiTheme="majorHAnsi" w:eastAsia="Times New Roman" w:hAnsiTheme="majorHAnsi"/>
                <w:color w:val="333333"/>
                <w:sz w:val="20"/>
                <w:szCs w:val="20"/>
                <w:lang w:val="de-CH" w:eastAsia="de-CH"/>
              </w:rPr>
            </w:pPr>
            <w:r w:rsidRPr="009441B0">
              <w:rPr>
                <w:rFonts w:asciiTheme="majorHAnsi" w:eastAsia="Times New Roman" w:hAnsiTheme="majorHAnsi"/>
                <w:color w:val="333333"/>
                <w:sz w:val="20"/>
                <w:szCs w:val="20"/>
                <w:lang w:eastAsia="de-CH"/>
              </w:rPr>
              <w:t>Politische Tätigkeiten;</w:t>
            </w:r>
          </w:p>
          <w:p w14:paraId="3BD144E2" w14:textId="77777777" w:rsidR="00C50C15" w:rsidRPr="009441B0" w:rsidRDefault="00C50C15" w:rsidP="00C50C15">
            <w:pPr>
              <w:pStyle w:val="Listenabsatz"/>
              <w:numPr>
                <w:ilvl w:val="0"/>
                <w:numId w:val="25"/>
              </w:numPr>
              <w:spacing w:line="307" w:lineRule="exact"/>
              <w:ind w:left="316" w:hanging="284"/>
              <w:jc w:val="both"/>
              <w:rPr>
                <w:rFonts w:asciiTheme="majorHAnsi" w:eastAsia="Times New Roman" w:hAnsiTheme="majorHAnsi"/>
                <w:color w:val="333333"/>
                <w:sz w:val="20"/>
                <w:szCs w:val="20"/>
                <w:lang w:val="de-CH" w:eastAsia="de-CH"/>
              </w:rPr>
            </w:pPr>
            <w:r w:rsidRPr="009441B0">
              <w:rPr>
                <w:rFonts w:asciiTheme="majorHAnsi" w:eastAsia="Times New Roman" w:hAnsiTheme="majorHAnsi"/>
                <w:color w:val="333333"/>
                <w:sz w:val="20"/>
                <w:szCs w:val="20"/>
                <w:lang w:val="de-CH" w:eastAsia="de-CH"/>
              </w:rPr>
              <w:t>Vorkommnisse in der Schule und Hinweise zum Verhalten von Schülerinnen und Schülern;</w:t>
            </w:r>
          </w:p>
          <w:p w14:paraId="664C75D4" w14:textId="77777777" w:rsidR="00C50C15" w:rsidRPr="00BA2856" w:rsidRDefault="00C50C15" w:rsidP="00C50C15">
            <w:pPr>
              <w:pStyle w:val="Listenabsatz"/>
              <w:numPr>
                <w:ilvl w:val="0"/>
                <w:numId w:val="25"/>
              </w:numPr>
              <w:spacing w:line="307" w:lineRule="exact"/>
              <w:ind w:left="316" w:hanging="284"/>
              <w:jc w:val="both"/>
              <w:rPr>
                <w:rFonts w:asciiTheme="majorHAnsi" w:eastAsia="Times New Roman" w:hAnsiTheme="majorHAnsi"/>
                <w:color w:val="333333"/>
                <w:sz w:val="20"/>
                <w:szCs w:val="20"/>
                <w:lang w:val="de-CH" w:eastAsia="de-CH"/>
              </w:rPr>
            </w:pPr>
            <w:r w:rsidRPr="009441B0">
              <w:rPr>
                <w:rFonts w:asciiTheme="majorHAnsi" w:eastAsia="Times New Roman" w:hAnsiTheme="majorHAnsi"/>
                <w:color w:val="333333"/>
                <w:sz w:val="20"/>
                <w:szCs w:val="20"/>
                <w:lang w:eastAsia="de-CH"/>
              </w:rPr>
              <w:t>Vorkommnisse am Arbeitsplatz;</w:t>
            </w:r>
          </w:p>
          <w:p w14:paraId="1E513D27" w14:textId="77777777" w:rsidR="00C50C15" w:rsidRPr="00BA2856" w:rsidRDefault="00C50C15" w:rsidP="00C50C15">
            <w:pPr>
              <w:pStyle w:val="Listenabsatz"/>
              <w:numPr>
                <w:ilvl w:val="0"/>
                <w:numId w:val="25"/>
              </w:numPr>
              <w:spacing w:line="307" w:lineRule="exact"/>
              <w:ind w:left="316" w:hanging="284"/>
              <w:jc w:val="both"/>
              <w:rPr>
                <w:rFonts w:asciiTheme="majorHAnsi" w:eastAsia="Times New Roman" w:hAnsiTheme="majorHAnsi"/>
                <w:color w:val="333333"/>
                <w:sz w:val="20"/>
                <w:szCs w:val="20"/>
                <w:lang w:val="de-CH" w:eastAsia="de-CH"/>
              </w:rPr>
            </w:pPr>
            <w:r w:rsidRPr="009441B0">
              <w:rPr>
                <w:rFonts w:asciiTheme="majorHAnsi" w:eastAsia="Times New Roman" w:hAnsiTheme="majorHAnsi"/>
                <w:color w:val="333333"/>
                <w:sz w:val="20"/>
                <w:szCs w:val="20"/>
                <w:lang w:eastAsia="de-CH"/>
              </w:rPr>
              <w:t>Erfüllung von familienrechtlichen Unterhaltspflichten</w:t>
            </w:r>
          </w:p>
          <w:p w14:paraId="2DA3D3AA" w14:textId="77777777" w:rsidR="00C50C15" w:rsidRPr="009441B0" w:rsidRDefault="00C50C15" w:rsidP="00C50C15">
            <w:pPr>
              <w:pStyle w:val="Listenabsatz"/>
              <w:numPr>
                <w:ilvl w:val="0"/>
                <w:numId w:val="25"/>
              </w:numPr>
              <w:spacing w:line="307" w:lineRule="exact"/>
              <w:ind w:left="316" w:hanging="284"/>
              <w:jc w:val="both"/>
              <w:rPr>
                <w:rFonts w:asciiTheme="majorHAnsi" w:eastAsia="Times New Roman" w:hAnsiTheme="majorHAnsi"/>
                <w:color w:val="333333"/>
                <w:sz w:val="20"/>
                <w:szCs w:val="20"/>
                <w:lang w:val="de-CH" w:eastAsia="de-CH"/>
              </w:rPr>
            </w:pPr>
            <w:r w:rsidRPr="009441B0">
              <w:rPr>
                <w:rFonts w:asciiTheme="majorHAnsi" w:eastAsia="Times New Roman" w:hAnsiTheme="majorHAnsi"/>
                <w:color w:val="333333"/>
                <w:sz w:val="20"/>
                <w:szCs w:val="20"/>
                <w:lang w:val="de-CH" w:eastAsia="de-CH"/>
              </w:rPr>
              <w:t>Massnahmen der Sozialhilfe und der Arbeitslosenversicherung;</w:t>
            </w:r>
          </w:p>
          <w:p w14:paraId="00FBFA14" w14:textId="77777777" w:rsidR="00C50C15" w:rsidRPr="00BA2856" w:rsidRDefault="00C50C15" w:rsidP="00C50C15">
            <w:pPr>
              <w:pStyle w:val="Listenabsatz"/>
              <w:numPr>
                <w:ilvl w:val="0"/>
                <w:numId w:val="25"/>
              </w:numPr>
              <w:spacing w:line="307" w:lineRule="exact"/>
              <w:ind w:left="316" w:hanging="284"/>
              <w:jc w:val="both"/>
              <w:rPr>
                <w:rFonts w:asciiTheme="majorHAnsi" w:eastAsia="Times New Roman" w:hAnsiTheme="majorHAnsi"/>
                <w:color w:val="333333"/>
                <w:sz w:val="20"/>
                <w:szCs w:val="20"/>
                <w:lang w:val="de-CH" w:eastAsia="de-CH"/>
              </w:rPr>
            </w:pPr>
            <w:r w:rsidRPr="009441B0">
              <w:rPr>
                <w:rFonts w:asciiTheme="majorHAnsi" w:eastAsia="Times New Roman" w:hAnsiTheme="majorHAnsi"/>
                <w:color w:val="333333"/>
                <w:sz w:val="20"/>
                <w:szCs w:val="20"/>
                <w:lang w:eastAsia="de-CH"/>
              </w:rPr>
              <w:t>Betreibungs- und Konkursverfahren</w:t>
            </w:r>
          </w:p>
          <w:p w14:paraId="5DB57228" w14:textId="77777777" w:rsidR="00C50C15" w:rsidRPr="00BA2856" w:rsidRDefault="00C50C15" w:rsidP="00C50C15">
            <w:pPr>
              <w:pStyle w:val="Listenabsatz"/>
              <w:numPr>
                <w:ilvl w:val="0"/>
                <w:numId w:val="25"/>
              </w:numPr>
              <w:spacing w:line="307" w:lineRule="exact"/>
              <w:ind w:left="316" w:hanging="284"/>
              <w:jc w:val="both"/>
              <w:rPr>
                <w:rFonts w:asciiTheme="majorHAnsi" w:eastAsia="Times New Roman" w:hAnsiTheme="majorHAnsi"/>
                <w:color w:val="333333"/>
                <w:sz w:val="20"/>
                <w:szCs w:val="20"/>
                <w:lang w:val="de-CH" w:eastAsia="de-CH"/>
              </w:rPr>
            </w:pPr>
            <w:r w:rsidRPr="009441B0">
              <w:rPr>
                <w:rFonts w:asciiTheme="majorHAnsi" w:eastAsia="Times New Roman" w:hAnsiTheme="majorHAnsi"/>
                <w:color w:val="333333"/>
                <w:sz w:val="20"/>
                <w:szCs w:val="20"/>
                <w:lang w:eastAsia="de-CH"/>
              </w:rPr>
              <w:t>Steuerausstände und Steuerstrafen;</w:t>
            </w:r>
          </w:p>
          <w:p w14:paraId="14E95EC6" w14:textId="77777777" w:rsidR="00C50C15" w:rsidRPr="009441B0" w:rsidRDefault="00C50C15" w:rsidP="00C50C15">
            <w:pPr>
              <w:pStyle w:val="Listenabsatz"/>
              <w:numPr>
                <w:ilvl w:val="0"/>
                <w:numId w:val="25"/>
              </w:numPr>
              <w:spacing w:line="307" w:lineRule="exact"/>
              <w:ind w:left="316" w:hanging="284"/>
              <w:jc w:val="both"/>
              <w:rPr>
                <w:rFonts w:asciiTheme="majorHAnsi" w:eastAsia="Times New Roman" w:hAnsiTheme="majorHAnsi"/>
                <w:color w:val="333333"/>
                <w:sz w:val="20"/>
                <w:szCs w:val="20"/>
                <w:lang w:val="de-CH" w:eastAsia="de-CH"/>
              </w:rPr>
            </w:pPr>
            <w:r w:rsidRPr="009441B0">
              <w:rPr>
                <w:rFonts w:asciiTheme="majorHAnsi" w:eastAsia="Times New Roman" w:hAnsiTheme="majorHAnsi"/>
                <w:color w:val="333333"/>
                <w:sz w:val="20"/>
                <w:szCs w:val="20"/>
                <w:lang w:val="de-CH" w:eastAsia="de-CH"/>
              </w:rPr>
              <w:t>Strafrechtliche sowie administrative Verfahren und Massnahmen;</w:t>
            </w:r>
          </w:p>
          <w:p w14:paraId="57E582A2" w14:textId="7CA46C9E" w:rsidR="00C50C15" w:rsidRPr="00BA2856" w:rsidRDefault="00C50C15" w:rsidP="00C50C15">
            <w:pPr>
              <w:pStyle w:val="Listenabsatz"/>
              <w:numPr>
                <w:ilvl w:val="0"/>
                <w:numId w:val="25"/>
              </w:numPr>
              <w:spacing w:line="307" w:lineRule="exact"/>
              <w:ind w:left="316" w:hanging="284"/>
              <w:jc w:val="both"/>
              <w:rPr>
                <w:rFonts w:asciiTheme="majorHAnsi" w:eastAsia="Times New Roman" w:hAnsiTheme="majorHAnsi"/>
                <w:color w:val="333333"/>
                <w:sz w:val="20"/>
                <w:szCs w:val="20"/>
                <w:lang w:val="de-CH" w:eastAsia="de-CH"/>
              </w:rPr>
            </w:pPr>
            <w:r w:rsidRPr="009441B0">
              <w:rPr>
                <w:rFonts w:asciiTheme="majorHAnsi" w:eastAsia="Times New Roman" w:hAnsiTheme="majorHAnsi"/>
                <w:color w:val="333333"/>
                <w:sz w:val="20"/>
                <w:szCs w:val="20"/>
                <w:lang w:eastAsia="de-CH"/>
              </w:rPr>
              <w:t>Polizeidaten</w:t>
            </w:r>
            <w:r w:rsidR="005B4139" w:rsidRPr="009441B0">
              <w:rPr>
                <w:rFonts w:asciiTheme="majorHAnsi" w:eastAsia="Times New Roman" w:hAnsiTheme="majorHAnsi"/>
                <w:color w:val="333333"/>
                <w:sz w:val="20"/>
                <w:szCs w:val="20"/>
                <w:lang w:eastAsia="de-CH"/>
              </w:rPr>
              <w:t>.</w:t>
            </w:r>
          </w:p>
          <w:p w14:paraId="1AD15D3E" w14:textId="77777777" w:rsidR="00C50C15" w:rsidRPr="00BA2856" w:rsidRDefault="00C50C15" w:rsidP="00D2366D">
            <w:pPr>
              <w:spacing w:line="307" w:lineRule="exact"/>
              <w:jc w:val="both"/>
              <w:rPr>
                <w:rFonts w:asciiTheme="majorHAnsi" w:eastAsia="Arial" w:hAnsiTheme="majorHAnsi" w:cstheme="majorHAnsi"/>
                <w:color w:val="000000"/>
                <w:spacing w:val="4"/>
                <w:sz w:val="20"/>
                <w:szCs w:val="20"/>
                <w:lang w:val="de-CH"/>
              </w:rPr>
            </w:pPr>
          </w:p>
        </w:tc>
      </w:tr>
    </w:tbl>
    <w:p w14:paraId="38927F21" w14:textId="77777777" w:rsidR="00A66F1F" w:rsidRPr="009441B0" w:rsidRDefault="00A66F1F" w:rsidP="00F1000F">
      <w:pPr>
        <w:spacing w:after="0" w:line="307" w:lineRule="exact"/>
        <w:jc w:val="both"/>
        <w:rPr>
          <w:rFonts w:asciiTheme="majorHAnsi" w:eastAsia="Times New Roman" w:hAnsiTheme="majorHAnsi"/>
          <w:color w:val="333333"/>
          <w:sz w:val="24"/>
          <w:szCs w:val="24"/>
          <w:lang w:eastAsia="de-CH"/>
        </w:rPr>
      </w:pPr>
    </w:p>
    <w:p w14:paraId="6723F006" w14:textId="71569210" w:rsidR="00C50C15" w:rsidRPr="00DD6C0E" w:rsidRDefault="00C50C15" w:rsidP="00F1000F">
      <w:pPr>
        <w:spacing w:after="0" w:line="307" w:lineRule="exact"/>
        <w:jc w:val="both"/>
        <w:rPr>
          <w:rFonts w:asciiTheme="majorHAnsi" w:eastAsia="Arial" w:hAnsiTheme="majorHAnsi" w:cstheme="majorHAnsi"/>
          <w:color w:val="000000"/>
          <w:spacing w:val="4"/>
          <w:sz w:val="24"/>
          <w:szCs w:val="24"/>
        </w:rPr>
      </w:pPr>
    </w:p>
    <w:p w14:paraId="68BC0A9E" w14:textId="77777777" w:rsidR="00A66F1F" w:rsidRPr="00DD6C0E" w:rsidRDefault="00A66F1F" w:rsidP="00F1000F">
      <w:pPr>
        <w:spacing w:after="0" w:line="307" w:lineRule="exact"/>
        <w:jc w:val="both"/>
        <w:rPr>
          <w:rFonts w:asciiTheme="majorHAnsi" w:eastAsia="Arial" w:hAnsiTheme="majorHAnsi" w:cstheme="majorHAnsi"/>
          <w:color w:val="000000"/>
          <w:spacing w:val="4"/>
          <w:sz w:val="24"/>
          <w:szCs w:val="24"/>
        </w:rPr>
      </w:pPr>
    </w:p>
    <w:p w14:paraId="10F03395" w14:textId="323033AB" w:rsidR="00C72748" w:rsidRPr="00DD6C0E" w:rsidRDefault="0076309E" w:rsidP="00B53000">
      <w:pPr>
        <w:spacing w:after="0" w:line="307" w:lineRule="exact"/>
        <w:ind w:right="216"/>
        <w:jc w:val="both"/>
        <w:textAlignment w:val="baseline"/>
        <w:rPr>
          <w:rFonts w:asciiTheme="majorHAnsi" w:eastAsia="Arial" w:hAnsiTheme="majorHAnsi" w:cstheme="majorHAnsi"/>
          <w:b/>
          <w:color w:val="000000"/>
          <w:spacing w:val="3"/>
          <w:sz w:val="32"/>
          <w:szCs w:val="32"/>
        </w:rPr>
      </w:pPr>
      <w:r w:rsidRPr="00DD6C0E">
        <w:rPr>
          <w:rFonts w:asciiTheme="majorHAnsi" w:eastAsia="Arial" w:hAnsiTheme="majorHAnsi" w:cstheme="majorHAnsi"/>
          <w:b/>
          <w:color w:val="000000"/>
          <w:spacing w:val="3"/>
          <w:sz w:val="32"/>
          <w:szCs w:val="32"/>
        </w:rPr>
        <w:t xml:space="preserve">D. </w:t>
      </w:r>
      <w:r w:rsidR="00A66F1F" w:rsidRPr="00DD6C0E">
        <w:rPr>
          <w:rFonts w:asciiTheme="majorHAnsi" w:eastAsia="Arial" w:hAnsiTheme="majorHAnsi" w:cstheme="majorHAnsi"/>
          <w:b/>
          <w:color w:val="000000"/>
          <w:spacing w:val="3"/>
          <w:sz w:val="32"/>
          <w:szCs w:val="32"/>
        </w:rPr>
        <w:t>Verfahrensablauf</w:t>
      </w:r>
    </w:p>
    <w:p w14:paraId="69F788FC" w14:textId="77777777" w:rsidR="00B53000" w:rsidRPr="00DD6C0E" w:rsidRDefault="00B53000" w:rsidP="00B53000">
      <w:pPr>
        <w:spacing w:after="0" w:line="307" w:lineRule="exact"/>
        <w:ind w:right="216"/>
        <w:jc w:val="both"/>
        <w:textAlignment w:val="baseline"/>
        <w:rPr>
          <w:rFonts w:asciiTheme="majorHAnsi" w:eastAsia="Arial" w:hAnsiTheme="majorHAnsi" w:cstheme="majorHAnsi"/>
          <w:b/>
          <w:color w:val="000000"/>
          <w:spacing w:val="3"/>
          <w:sz w:val="32"/>
          <w:szCs w:val="32"/>
        </w:rPr>
      </w:pPr>
    </w:p>
    <w:p w14:paraId="584F0BAE" w14:textId="26F24CC1" w:rsidR="0042116A" w:rsidRPr="00BA2856" w:rsidRDefault="0042116A" w:rsidP="00D16F00">
      <w:pPr>
        <w:spacing w:line="310" w:lineRule="exact"/>
        <w:ind w:right="72"/>
        <w:jc w:val="both"/>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Nachfolgend finden Sie den Ablauf einer Einbürgerung, wie er in Mels Schritt für Schritt erfolgt. Bei Unklarheiten wenden Sie sich an den Sekretär des Einbürgerungsrates Kurt Bärtsch</w:t>
      </w:r>
      <w:r w:rsidR="00E54F44" w:rsidRPr="00DD6C0E">
        <w:rPr>
          <w:rFonts w:asciiTheme="majorHAnsi" w:eastAsia="Arial" w:hAnsiTheme="majorHAnsi" w:cstheme="majorHAnsi"/>
          <w:color w:val="000000"/>
          <w:sz w:val="24"/>
          <w:szCs w:val="24"/>
        </w:rPr>
        <w:t xml:space="preserve"> </w:t>
      </w:r>
      <w:r w:rsidR="00030E3F">
        <w:rPr>
          <w:rFonts w:asciiTheme="majorHAnsi" w:eastAsia="Arial" w:hAnsiTheme="majorHAnsi" w:cstheme="majorHAnsi"/>
          <w:color w:val="000000"/>
          <w:sz w:val="24"/>
          <w:szCs w:val="24"/>
        </w:rPr>
        <w:br/>
      </w:r>
      <w:r w:rsidR="00E54F44" w:rsidRPr="00DD6C0E">
        <w:rPr>
          <w:rFonts w:asciiTheme="majorHAnsi" w:eastAsia="Arial" w:hAnsiTheme="majorHAnsi" w:cstheme="majorHAnsi"/>
          <w:color w:val="000000"/>
          <w:sz w:val="24"/>
          <w:szCs w:val="24"/>
        </w:rPr>
        <w:t>(</w:t>
      </w:r>
      <w:hyperlink r:id="rId30" w:history="1">
        <w:r w:rsidR="00D34A19" w:rsidRPr="006911DF">
          <w:rPr>
            <w:rStyle w:val="Hyperlink"/>
          </w:rPr>
          <w:t>einbuergerungen@mels.ch</w:t>
        </w:r>
      </w:hyperlink>
      <w:r w:rsidR="00E54F44" w:rsidRPr="00DD6C0E">
        <w:rPr>
          <w:rFonts w:asciiTheme="majorHAnsi" w:eastAsia="Arial" w:hAnsiTheme="majorHAnsi" w:cstheme="majorHAnsi"/>
          <w:color w:val="000000"/>
          <w:sz w:val="24"/>
          <w:szCs w:val="24"/>
        </w:rPr>
        <w:t xml:space="preserve"> oder Tel. 058 228 30 86</w:t>
      </w:r>
      <w:r w:rsidR="00E54F44" w:rsidRPr="00BA2856">
        <w:rPr>
          <w:rFonts w:asciiTheme="majorHAnsi" w:eastAsia="Arial" w:hAnsiTheme="majorHAnsi" w:cstheme="majorHAnsi"/>
          <w:color w:val="000000"/>
          <w:sz w:val="24"/>
          <w:szCs w:val="24"/>
        </w:rPr>
        <w:t>)</w:t>
      </w:r>
      <w:r w:rsidRPr="00BA2856">
        <w:rPr>
          <w:rFonts w:asciiTheme="majorHAnsi" w:eastAsia="Arial" w:hAnsiTheme="majorHAnsi" w:cstheme="majorHAnsi"/>
          <w:color w:val="000000"/>
          <w:sz w:val="24"/>
          <w:szCs w:val="24"/>
        </w:rPr>
        <w:t>:</w:t>
      </w:r>
    </w:p>
    <w:p w14:paraId="6B7FEDC5" w14:textId="6AA7BBDE" w:rsidR="00D16F00" w:rsidRPr="009441B0" w:rsidRDefault="00D16F00" w:rsidP="00D16F00">
      <w:pPr>
        <w:spacing w:line="310" w:lineRule="exact"/>
        <w:ind w:right="72"/>
        <w:jc w:val="both"/>
        <w:textAlignment w:val="baseline"/>
        <w:rPr>
          <w:rFonts w:asciiTheme="majorHAnsi" w:eastAsia="Arial" w:hAnsiTheme="majorHAnsi" w:cstheme="majorHAnsi"/>
          <w:color w:val="000000"/>
          <w:sz w:val="24"/>
          <w:szCs w:val="24"/>
        </w:rPr>
      </w:pPr>
      <w:r w:rsidRPr="00BA2856">
        <w:rPr>
          <w:rFonts w:asciiTheme="majorHAnsi" w:eastAsia="Arial" w:hAnsiTheme="majorHAnsi" w:cstheme="majorHAnsi"/>
          <w:color w:val="000000"/>
          <w:sz w:val="24"/>
          <w:szCs w:val="24"/>
        </w:rPr>
        <w:t>Um</w:t>
      </w:r>
      <w:r w:rsidRPr="009441B0">
        <w:rPr>
          <w:rFonts w:asciiTheme="majorHAnsi" w:eastAsia="Arial" w:hAnsiTheme="majorHAnsi" w:cstheme="majorHAnsi"/>
          <w:color w:val="000000"/>
          <w:sz w:val="24"/>
          <w:szCs w:val="24"/>
        </w:rPr>
        <w:t xml:space="preserve"> den</w:t>
      </w:r>
      <w:r w:rsidRPr="00DD6C0E">
        <w:rPr>
          <w:rFonts w:asciiTheme="majorHAnsi" w:eastAsia="Arial" w:hAnsiTheme="majorHAnsi" w:cstheme="majorHAnsi"/>
          <w:color w:val="000000"/>
          <w:sz w:val="24"/>
          <w:szCs w:val="24"/>
        </w:rPr>
        <w:t xml:space="preserve"> Einbürgerungsbewerbern ablehnende Entscheide und Enttäuschungen zu ersparen, empfehlen wir den Bewerbern,</w:t>
      </w:r>
      <w:r w:rsidR="00CD32A8" w:rsidRPr="00DD6C0E">
        <w:rPr>
          <w:rFonts w:asciiTheme="majorHAnsi" w:eastAsia="Arial" w:hAnsiTheme="majorHAnsi" w:cstheme="majorHAnsi"/>
          <w:color w:val="000000"/>
          <w:sz w:val="24"/>
          <w:szCs w:val="24"/>
        </w:rPr>
        <w:t xml:space="preserve"> sich</w:t>
      </w:r>
      <w:r w:rsidRPr="00DD6C0E">
        <w:rPr>
          <w:rFonts w:asciiTheme="majorHAnsi" w:eastAsia="Arial" w:hAnsiTheme="majorHAnsi" w:cstheme="majorHAnsi"/>
          <w:color w:val="000000"/>
          <w:sz w:val="24"/>
          <w:szCs w:val="24"/>
        </w:rPr>
        <w:t xml:space="preserve"> bereits vor</w:t>
      </w:r>
      <w:r w:rsidRPr="009441B0">
        <w:rPr>
          <w:rFonts w:asciiTheme="majorHAnsi" w:eastAsia="Arial" w:hAnsiTheme="majorHAnsi" w:cstheme="majorHAnsi"/>
          <w:color w:val="000000"/>
          <w:sz w:val="24"/>
          <w:szCs w:val="24"/>
        </w:rPr>
        <w:t xml:space="preserve"> der</w:t>
      </w:r>
      <w:r w:rsidRPr="00DD6C0E">
        <w:rPr>
          <w:rFonts w:asciiTheme="majorHAnsi" w:eastAsia="Arial" w:hAnsiTheme="majorHAnsi" w:cstheme="majorHAnsi"/>
          <w:color w:val="000000"/>
          <w:sz w:val="24"/>
          <w:szCs w:val="24"/>
        </w:rPr>
        <w:t xml:space="preserve"> Einreichung eines Gesuches zu vergewissern, ob</w:t>
      </w:r>
      <w:r w:rsidRPr="009441B0">
        <w:rPr>
          <w:rFonts w:asciiTheme="majorHAnsi" w:eastAsia="Arial" w:hAnsiTheme="majorHAnsi" w:cstheme="majorHAnsi"/>
          <w:color w:val="000000"/>
          <w:sz w:val="24"/>
          <w:szCs w:val="24"/>
        </w:rPr>
        <w:t xml:space="preserve"> </w:t>
      </w:r>
      <w:r w:rsidR="00646104" w:rsidRPr="009441B0">
        <w:rPr>
          <w:rFonts w:asciiTheme="majorHAnsi" w:eastAsia="Arial" w:hAnsiTheme="majorHAnsi" w:cstheme="majorHAnsi"/>
          <w:color w:val="000000"/>
          <w:sz w:val="24"/>
          <w:szCs w:val="24"/>
        </w:rPr>
        <w:t>sie die</w:t>
      </w:r>
      <w:r w:rsidR="00646104" w:rsidRPr="00DD6C0E">
        <w:rPr>
          <w:rFonts w:asciiTheme="majorHAnsi" w:eastAsia="Arial" w:hAnsiTheme="majorHAnsi" w:cstheme="majorHAnsi"/>
          <w:color w:val="000000"/>
          <w:sz w:val="24"/>
          <w:szCs w:val="24"/>
        </w:rPr>
        <w:t xml:space="preserve"> </w:t>
      </w:r>
      <w:r w:rsidRPr="00DD6C0E">
        <w:rPr>
          <w:rFonts w:asciiTheme="majorHAnsi" w:eastAsia="Arial" w:hAnsiTheme="majorHAnsi" w:cstheme="majorHAnsi"/>
          <w:color w:val="000000"/>
          <w:sz w:val="24"/>
          <w:szCs w:val="24"/>
        </w:rPr>
        <w:t>Anforderungen</w:t>
      </w:r>
      <w:r w:rsidRPr="009441B0">
        <w:rPr>
          <w:rFonts w:asciiTheme="majorHAnsi" w:eastAsia="Arial" w:hAnsiTheme="majorHAnsi" w:cstheme="majorHAnsi"/>
          <w:color w:val="000000"/>
          <w:sz w:val="24"/>
          <w:szCs w:val="24"/>
        </w:rPr>
        <w:t xml:space="preserve"> in</w:t>
      </w:r>
      <w:r w:rsidRPr="00DD6C0E">
        <w:rPr>
          <w:rFonts w:asciiTheme="majorHAnsi" w:eastAsia="Arial" w:hAnsiTheme="majorHAnsi" w:cstheme="majorHAnsi"/>
          <w:color w:val="000000"/>
          <w:sz w:val="24"/>
          <w:szCs w:val="24"/>
        </w:rPr>
        <w:t xml:space="preserve"> allen Teilen erfüll</w:t>
      </w:r>
      <w:r w:rsidR="00646104" w:rsidRPr="00DD6C0E">
        <w:rPr>
          <w:rFonts w:asciiTheme="majorHAnsi" w:eastAsia="Arial" w:hAnsiTheme="majorHAnsi" w:cstheme="majorHAnsi"/>
          <w:color w:val="000000"/>
          <w:sz w:val="24"/>
          <w:szCs w:val="24"/>
        </w:rPr>
        <w:t>en</w:t>
      </w:r>
      <w:r w:rsidRPr="00DD6C0E">
        <w:rPr>
          <w:rFonts w:asciiTheme="majorHAnsi" w:eastAsia="Arial" w:hAnsiTheme="majorHAnsi" w:cstheme="majorHAnsi"/>
          <w:color w:val="000000"/>
          <w:sz w:val="24"/>
          <w:szCs w:val="24"/>
        </w:rPr>
        <w:t xml:space="preserve"> und bei Bedarf die notwendigen Grundlagen für eine erf</w:t>
      </w:r>
      <w:r w:rsidR="00E54F44" w:rsidRPr="00DD6C0E">
        <w:rPr>
          <w:rFonts w:asciiTheme="majorHAnsi" w:eastAsia="Arial" w:hAnsiTheme="majorHAnsi" w:cstheme="majorHAnsi"/>
          <w:color w:val="000000"/>
          <w:sz w:val="24"/>
          <w:szCs w:val="24"/>
        </w:rPr>
        <w:t xml:space="preserve">olgreiche Einbürgerung </w:t>
      </w:r>
      <w:r w:rsidR="00CD32A8" w:rsidRPr="00DD6C0E">
        <w:rPr>
          <w:rFonts w:asciiTheme="majorHAnsi" w:eastAsia="Arial" w:hAnsiTheme="majorHAnsi" w:cstheme="majorHAnsi"/>
          <w:color w:val="000000"/>
          <w:sz w:val="24"/>
          <w:szCs w:val="24"/>
        </w:rPr>
        <w:t>zu beschaffen</w:t>
      </w:r>
      <w:r w:rsidR="00E54F44" w:rsidRPr="00DD6C0E">
        <w:rPr>
          <w:rFonts w:asciiTheme="majorHAnsi" w:eastAsia="Arial" w:hAnsiTheme="majorHAnsi" w:cstheme="majorHAnsi"/>
          <w:color w:val="000000"/>
          <w:sz w:val="24"/>
          <w:szCs w:val="24"/>
        </w:rPr>
        <w:t>.</w:t>
      </w:r>
    </w:p>
    <w:p w14:paraId="25D19D6C" w14:textId="3875C04D" w:rsidR="0042116A" w:rsidRPr="00DD6C0E" w:rsidRDefault="0042116A" w:rsidP="0042116A">
      <w:pPr>
        <w:spacing w:line="310" w:lineRule="exact"/>
        <w:ind w:right="72"/>
        <w:jc w:val="both"/>
        <w:textAlignment w:val="baseline"/>
        <w:rPr>
          <w:rFonts w:asciiTheme="majorHAnsi" w:eastAsia="Arial" w:hAnsiTheme="majorHAnsi" w:cstheme="majorHAnsi"/>
          <w:color w:val="000000"/>
          <w:sz w:val="24"/>
          <w:szCs w:val="24"/>
        </w:rPr>
      </w:pPr>
      <w:r w:rsidRPr="009441B0">
        <w:rPr>
          <w:rFonts w:asciiTheme="majorHAnsi" w:eastAsia="Arial" w:hAnsiTheme="majorHAnsi" w:cstheme="majorHAnsi"/>
          <w:color w:val="000000"/>
          <w:sz w:val="24"/>
          <w:szCs w:val="24"/>
        </w:rPr>
        <w:t>Die</w:t>
      </w:r>
      <w:r w:rsidRPr="00DD6C0E">
        <w:rPr>
          <w:rFonts w:asciiTheme="majorHAnsi" w:eastAsia="Arial" w:hAnsiTheme="majorHAnsi" w:cstheme="majorHAnsi"/>
          <w:color w:val="000000"/>
          <w:sz w:val="24"/>
          <w:szCs w:val="24"/>
        </w:rPr>
        <w:t xml:space="preserve"> Anforderungen gelten für alle</w:t>
      </w:r>
      <w:r w:rsidRPr="009441B0">
        <w:rPr>
          <w:rFonts w:asciiTheme="majorHAnsi" w:eastAsia="Arial" w:hAnsiTheme="majorHAnsi" w:cstheme="majorHAnsi"/>
          <w:color w:val="000000"/>
          <w:sz w:val="24"/>
          <w:szCs w:val="24"/>
        </w:rPr>
        <w:t xml:space="preserve"> in</w:t>
      </w:r>
      <w:r w:rsidRPr="00DD6C0E">
        <w:rPr>
          <w:rFonts w:asciiTheme="majorHAnsi" w:eastAsia="Arial" w:hAnsiTheme="majorHAnsi" w:cstheme="majorHAnsi"/>
          <w:color w:val="000000"/>
          <w:sz w:val="24"/>
          <w:szCs w:val="24"/>
        </w:rPr>
        <w:t xml:space="preserve"> das Gesuch einbezogenen Personen.</w:t>
      </w:r>
      <w:r w:rsidRPr="009441B0">
        <w:rPr>
          <w:rFonts w:asciiTheme="majorHAnsi" w:eastAsia="Arial" w:hAnsiTheme="majorHAnsi" w:cstheme="majorHAnsi"/>
          <w:color w:val="000000"/>
          <w:sz w:val="24"/>
          <w:szCs w:val="24"/>
        </w:rPr>
        <w:t xml:space="preserve"> Der</w:t>
      </w:r>
      <w:r w:rsidRPr="00DD6C0E">
        <w:rPr>
          <w:rFonts w:asciiTheme="majorHAnsi" w:eastAsia="Arial" w:hAnsiTheme="majorHAnsi" w:cstheme="majorHAnsi"/>
          <w:color w:val="000000"/>
          <w:sz w:val="24"/>
          <w:szCs w:val="24"/>
        </w:rPr>
        <w:t xml:space="preserve"> Einbürgerungsrat favorisiert</w:t>
      </w:r>
      <w:r w:rsidRPr="009441B0">
        <w:rPr>
          <w:rFonts w:asciiTheme="majorHAnsi" w:eastAsia="Arial" w:hAnsiTheme="majorHAnsi" w:cstheme="majorHAnsi"/>
          <w:color w:val="000000"/>
          <w:sz w:val="24"/>
          <w:szCs w:val="24"/>
        </w:rPr>
        <w:t xml:space="preserve"> </w:t>
      </w:r>
      <w:r w:rsidR="00391D8C" w:rsidRPr="009441B0">
        <w:rPr>
          <w:rFonts w:asciiTheme="majorHAnsi" w:eastAsia="Arial" w:hAnsiTheme="majorHAnsi" w:cstheme="majorHAnsi"/>
          <w:color w:val="000000"/>
          <w:sz w:val="24"/>
          <w:szCs w:val="24"/>
        </w:rPr>
        <w:t xml:space="preserve">aus Gründen der Integration </w:t>
      </w:r>
      <w:r w:rsidRPr="009441B0">
        <w:rPr>
          <w:rFonts w:asciiTheme="majorHAnsi" w:eastAsia="Arial" w:hAnsiTheme="majorHAnsi" w:cstheme="majorHAnsi"/>
          <w:color w:val="000000"/>
          <w:sz w:val="24"/>
          <w:szCs w:val="24"/>
        </w:rPr>
        <w:t>die</w:t>
      </w:r>
      <w:r w:rsidRPr="00DD6C0E">
        <w:rPr>
          <w:rFonts w:asciiTheme="majorHAnsi" w:eastAsia="Arial" w:hAnsiTheme="majorHAnsi" w:cstheme="majorHAnsi"/>
          <w:color w:val="000000"/>
          <w:sz w:val="24"/>
          <w:szCs w:val="24"/>
        </w:rPr>
        <w:t xml:space="preserve"> Einbürgerung </w:t>
      </w:r>
      <w:r w:rsidR="00211745" w:rsidRPr="00DD6C0E">
        <w:rPr>
          <w:rFonts w:asciiTheme="majorHAnsi" w:eastAsia="Arial" w:hAnsiTheme="majorHAnsi" w:cstheme="majorHAnsi"/>
          <w:color w:val="000000"/>
          <w:sz w:val="24"/>
          <w:szCs w:val="24"/>
        </w:rPr>
        <w:t>von Familien.</w:t>
      </w:r>
      <w:r w:rsidRPr="00DD6C0E">
        <w:rPr>
          <w:rFonts w:asciiTheme="majorHAnsi" w:eastAsia="Arial" w:hAnsiTheme="majorHAnsi" w:cstheme="majorHAnsi"/>
          <w:color w:val="000000"/>
          <w:sz w:val="24"/>
          <w:szCs w:val="24"/>
        </w:rPr>
        <w:t xml:space="preserve"> </w:t>
      </w:r>
      <w:r w:rsidR="00391D8C" w:rsidRPr="00DD6C0E">
        <w:rPr>
          <w:rFonts w:asciiTheme="majorHAnsi" w:eastAsia="Arial" w:hAnsiTheme="majorHAnsi" w:cstheme="majorHAnsi"/>
          <w:color w:val="000000"/>
          <w:sz w:val="24"/>
          <w:szCs w:val="24"/>
        </w:rPr>
        <w:t>D</w:t>
      </w:r>
      <w:r w:rsidRPr="009441B0">
        <w:rPr>
          <w:rFonts w:asciiTheme="majorHAnsi" w:eastAsia="Arial" w:hAnsiTheme="majorHAnsi" w:cstheme="majorHAnsi"/>
          <w:color w:val="000000"/>
          <w:sz w:val="24"/>
          <w:szCs w:val="24"/>
        </w:rPr>
        <w:t>ie</w:t>
      </w:r>
      <w:r w:rsidRPr="00DD6C0E">
        <w:rPr>
          <w:rFonts w:asciiTheme="majorHAnsi" w:eastAsia="Arial" w:hAnsiTheme="majorHAnsi" w:cstheme="majorHAnsi"/>
          <w:color w:val="000000"/>
          <w:sz w:val="24"/>
          <w:szCs w:val="24"/>
        </w:rPr>
        <w:t xml:space="preserve"> Einbürgerung Jugendlicher vor deren </w:t>
      </w:r>
      <w:r w:rsidR="005B4139" w:rsidRPr="00DD6C0E">
        <w:rPr>
          <w:rFonts w:asciiTheme="majorHAnsi" w:eastAsia="Arial" w:hAnsiTheme="majorHAnsi" w:cstheme="majorHAnsi"/>
          <w:color w:val="000000"/>
          <w:sz w:val="24"/>
          <w:szCs w:val="24"/>
        </w:rPr>
        <w:t xml:space="preserve">Volljährigkeit </w:t>
      </w:r>
      <w:r w:rsidR="00391D8C" w:rsidRPr="00DD6C0E">
        <w:rPr>
          <w:rFonts w:asciiTheme="majorHAnsi" w:eastAsia="Arial" w:hAnsiTheme="majorHAnsi" w:cstheme="majorHAnsi"/>
          <w:color w:val="000000"/>
          <w:sz w:val="24"/>
          <w:szCs w:val="24"/>
        </w:rPr>
        <w:t xml:space="preserve">ist </w:t>
      </w:r>
      <w:r w:rsidRPr="00DD6C0E">
        <w:rPr>
          <w:rFonts w:asciiTheme="majorHAnsi" w:eastAsia="Arial" w:hAnsiTheme="majorHAnsi" w:cstheme="majorHAnsi"/>
          <w:color w:val="000000"/>
          <w:sz w:val="24"/>
          <w:szCs w:val="24"/>
        </w:rPr>
        <w:t xml:space="preserve">möglich. Für </w:t>
      </w:r>
      <w:r w:rsidR="00391D8C" w:rsidRPr="00DD6C0E">
        <w:rPr>
          <w:rFonts w:asciiTheme="majorHAnsi" w:eastAsia="Arial" w:hAnsiTheme="majorHAnsi" w:cstheme="majorHAnsi"/>
          <w:color w:val="000000"/>
          <w:sz w:val="24"/>
          <w:szCs w:val="24"/>
        </w:rPr>
        <w:t>die Jugendlichen</w:t>
      </w:r>
      <w:r w:rsidR="00E54F44" w:rsidRPr="00DD6C0E">
        <w:rPr>
          <w:rFonts w:asciiTheme="majorHAnsi" w:eastAsia="Arial" w:hAnsiTheme="majorHAnsi" w:cstheme="majorHAnsi"/>
          <w:color w:val="000000"/>
          <w:sz w:val="24"/>
          <w:szCs w:val="24"/>
        </w:rPr>
        <w:t xml:space="preserve"> gelten besondere Be</w:t>
      </w:r>
      <w:r w:rsidR="00151577">
        <w:rPr>
          <w:rFonts w:asciiTheme="majorHAnsi" w:eastAsia="Arial" w:hAnsiTheme="majorHAnsi" w:cstheme="majorHAnsi"/>
          <w:color w:val="000000"/>
          <w:sz w:val="24"/>
          <w:szCs w:val="24"/>
        </w:rPr>
        <w:t>-</w:t>
      </w:r>
      <w:r w:rsidR="00E54F44" w:rsidRPr="00DD6C0E">
        <w:rPr>
          <w:rFonts w:asciiTheme="majorHAnsi" w:eastAsia="Arial" w:hAnsiTheme="majorHAnsi" w:cstheme="majorHAnsi"/>
          <w:color w:val="000000"/>
          <w:sz w:val="24"/>
          <w:szCs w:val="24"/>
        </w:rPr>
        <w:t>stimmungen:</w:t>
      </w:r>
    </w:p>
    <w:p w14:paraId="30725D08" w14:textId="77777777" w:rsidR="00211745" w:rsidRPr="009441B0" w:rsidRDefault="00211745" w:rsidP="00755E3E">
      <w:pPr>
        <w:spacing w:after="0"/>
        <w:ind w:left="428"/>
        <w:rPr>
          <w:rFonts w:ascii="Arial" w:eastAsia="Arial" w:hAnsi="Arial" w:cs="Arial"/>
          <w:color w:val="000000"/>
          <w:lang w:eastAsia="de-CH"/>
        </w:rPr>
      </w:pPr>
    </w:p>
    <w:p w14:paraId="56AC1463" w14:textId="77777777" w:rsidR="00755E3E" w:rsidRPr="009441B0" w:rsidRDefault="00755E3E" w:rsidP="00F1000F">
      <w:pPr>
        <w:pBdr>
          <w:top w:val="single" w:sz="4" w:space="1" w:color="auto"/>
          <w:left w:val="single" w:sz="4" w:space="0" w:color="auto"/>
          <w:bottom w:val="single" w:sz="4" w:space="1" w:color="auto"/>
          <w:right w:val="single" w:sz="4" w:space="4" w:color="auto"/>
        </w:pBdr>
        <w:spacing w:after="0"/>
        <w:ind w:hanging="10"/>
        <w:jc w:val="both"/>
        <w:rPr>
          <w:rFonts w:asciiTheme="majorHAnsi" w:eastAsia="Arial" w:hAnsiTheme="majorHAnsi" w:cstheme="majorHAnsi"/>
          <w:color w:val="000000"/>
          <w:sz w:val="24"/>
          <w:szCs w:val="24"/>
          <w:lang w:eastAsia="de-CH"/>
        </w:rPr>
      </w:pPr>
      <w:r w:rsidRPr="009441B0">
        <w:rPr>
          <w:rFonts w:asciiTheme="majorHAnsi" w:eastAsia="Arial" w:hAnsiTheme="majorHAnsi" w:cstheme="majorHAnsi"/>
          <w:b/>
          <w:color w:val="000000"/>
          <w:sz w:val="24"/>
          <w:szCs w:val="24"/>
          <w:lang w:eastAsia="de-CH"/>
        </w:rPr>
        <w:t>Ausländische und staatenlose Jugendliche</w:t>
      </w:r>
      <w:r w:rsidRPr="009441B0">
        <w:rPr>
          <w:rFonts w:asciiTheme="majorHAnsi" w:eastAsia="Arial" w:hAnsiTheme="majorHAnsi" w:cstheme="majorHAnsi"/>
          <w:color w:val="000000"/>
          <w:sz w:val="24"/>
          <w:szCs w:val="24"/>
          <w:lang w:eastAsia="de-CH"/>
        </w:rPr>
        <w:t xml:space="preserve"> können vor Vollendung des </w:t>
      </w:r>
      <w:r w:rsidRPr="009441B0">
        <w:rPr>
          <w:rFonts w:asciiTheme="majorHAnsi" w:eastAsia="Arial" w:hAnsiTheme="majorHAnsi" w:cstheme="majorHAnsi"/>
          <w:b/>
          <w:color w:val="000000"/>
          <w:sz w:val="24"/>
          <w:szCs w:val="24"/>
          <w:lang w:eastAsia="de-CH"/>
        </w:rPr>
        <w:t>zwanzigsten</w:t>
      </w:r>
      <w:r w:rsidRPr="009441B0">
        <w:rPr>
          <w:rFonts w:asciiTheme="majorHAnsi" w:eastAsia="Arial" w:hAnsiTheme="majorHAnsi" w:cstheme="majorHAnsi"/>
          <w:color w:val="000000"/>
          <w:sz w:val="24"/>
          <w:szCs w:val="24"/>
          <w:lang w:eastAsia="de-CH"/>
        </w:rPr>
        <w:t xml:space="preserve"> Altersjahres ein Gesuch um Besondere Einbürgerung stellen, wenn sie </w:t>
      </w:r>
      <w:r w:rsidRPr="009441B0">
        <w:rPr>
          <w:rFonts w:asciiTheme="majorHAnsi" w:eastAsia="Arial" w:hAnsiTheme="majorHAnsi" w:cstheme="majorHAnsi"/>
          <w:b/>
          <w:color w:val="000000"/>
          <w:sz w:val="24"/>
          <w:szCs w:val="24"/>
          <w:lang w:eastAsia="de-CH"/>
        </w:rPr>
        <w:t>wenigstens zehn Jahre in der Schweiz</w:t>
      </w:r>
      <w:r w:rsidRPr="009441B0">
        <w:rPr>
          <w:rFonts w:asciiTheme="majorHAnsi" w:eastAsia="Arial" w:hAnsiTheme="majorHAnsi" w:cstheme="majorHAnsi"/>
          <w:color w:val="000000"/>
          <w:sz w:val="24"/>
          <w:szCs w:val="24"/>
          <w:lang w:eastAsia="de-CH"/>
        </w:rPr>
        <w:t xml:space="preserve"> und </w:t>
      </w:r>
      <w:r w:rsidRPr="009441B0">
        <w:rPr>
          <w:rFonts w:asciiTheme="majorHAnsi" w:eastAsia="Arial" w:hAnsiTheme="majorHAnsi" w:cstheme="majorHAnsi"/>
          <w:b/>
          <w:color w:val="000000"/>
          <w:sz w:val="24"/>
          <w:szCs w:val="24"/>
          <w:lang w:eastAsia="de-CH"/>
        </w:rPr>
        <w:t>davon mindestens fünf Jahre in der politischen Gemeinde</w:t>
      </w:r>
      <w:r w:rsidRPr="009441B0">
        <w:rPr>
          <w:rFonts w:asciiTheme="majorHAnsi" w:eastAsia="Arial" w:hAnsiTheme="majorHAnsi" w:cstheme="majorHAnsi"/>
          <w:color w:val="000000"/>
          <w:sz w:val="24"/>
          <w:szCs w:val="24"/>
          <w:lang w:eastAsia="de-CH"/>
        </w:rPr>
        <w:t xml:space="preserve"> wohnen. Eine Doppelzählung der Wohnsitzfristen nach Bundesrecht ist bei dieser Einbürgerungsart nicht möglich. </w:t>
      </w:r>
      <w:r w:rsidR="00E54F44" w:rsidRPr="009441B0">
        <w:rPr>
          <w:rFonts w:asciiTheme="majorHAnsi" w:eastAsia="Arial" w:hAnsiTheme="majorHAnsi" w:cstheme="majorHAnsi"/>
          <w:color w:val="000000"/>
          <w:sz w:val="24"/>
          <w:szCs w:val="24"/>
          <w:lang w:eastAsia="de-CH"/>
        </w:rPr>
        <w:br/>
      </w:r>
      <w:r w:rsidR="00E54F44" w:rsidRPr="009441B0">
        <w:rPr>
          <w:rFonts w:asciiTheme="majorHAnsi" w:eastAsia="Arial" w:hAnsiTheme="majorHAnsi" w:cstheme="majorHAnsi"/>
          <w:color w:val="000000"/>
          <w:sz w:val="24"/>
          <w:szCs w:val="24"/>
          <w:lang w:eastAsia="de-CH"/>
        </w:rPr>
        <w:br/>
      </w:r>
      <w:r w:rsidRPr="009441B0">
        <w:rPr>
          <w:rFonts w:asciiTheme="majorHAnsi" w:eastAsia="Arial" w:hAnsiTheme="majorHAnsi" w:cstheme="majorHAnsi"/>
          <w:color w:val="000000"/>
          <w:sz w:val="24"/>
          <w:szCs w:val="24"/>
          <w:lang w:eastAsia="de-CH"/>
        </w:rPr>
        <w:t xml:space="preserve">Die Eignungskriterien für die Integration und das Vertrautsein mit den schweizerischen und örtlichen Lebensverhältnissen entsprechen denen der Einbürgerung im Allgemeinen. </w:t>
      </w:r>
    </w:p>
    <w:p w14:paraId="36AECC32" w14:textId="77777777" w:rsidR="00646104" w:rsidRPr="00DD6C0E" w:rsidRDefault="00646104" w:rsidP="00761985">
      <w:pPr>
        <w:overflowPunct w:val="0"/>
        <w:autoSpaceDE w:val="0"/>
        <w:autoSpaceDN w:val="0"/>
        <w:adjustRightInd w:val="0"/>
        <w:textAlignment w:val="baseline"/>
        <w:rPr>
          <w:rFonts w:asciiTheme="majorHAnsi" w:eastAsia="Times New Roman" w:hAnsiTheme="majorHAnsi" w:cstheme="majorHAnsi"/>
          <w:sz w:val="26"/>
          <w:szCs w:val="26"/>
          <w:lang w:eastAsia="de-DE"/>
        </w:rPr>
      </w:pPr>
    </w:p>
    <w:p w14:paraId="412BDAB0" w14:textId="10A73DDE" w:rsidR="00646104" w:rsidRPr="00DD6C0E" w:rsidRDefault="00646104" w:rsidP="00761985">
      <w:pPr>
        <w:overflowPunct w:val="0"/>
        <w:autoSpaceDE w:val="0"/>
        <w:autoSpaceDN w:val="0"/>
        <w:adjustRightInd w:val="0"/>
        <w:textAlignment w:val="baseline"/>
        <w:rPr>
          <w:rFonts w:asciiTheme="majorHAnsi" w:eastAsia="Times New Roman" w:hAnsiTheme="majorHAnsi" w:cstheme="majorHAnsi"/>
          <w:sz w:val="26"/>
          <w:szCs w:val="26"/>
          <w:lang w:eastAsia="de-DE"/>
        </w:rPr>
      </w:pPr>
    </w:p>
    <w:p w14:paraId="6B9E8D0E" w14:textId="0BAB5D08" w:rsidR="00C36E51" w:rsidRDefault="00C36E51" w:rsidP="00761985">
      <w:pPr>
        <w:overflowPunct w:val="0"/>
        <w:autoSpaceDE w:val="0"/>
        <w:autoSpaceDN w:val="0"/>
        <w:adjustRightInd w:val="0"/>
        <w:textAlignment w:val="baseline"/>
        <w:rPr>
          <w:rFonts w:asciiTheme="majorHAnsi" w:eastAsia="Times New Roman" w:hAnsiTheme="majorHAnsi" w:cstheme="majorHAnsi"/>
          <w:sz w:val="26"/>
          <w:szCs w:val="26"/>
          <w:lang w:eastAsia="de-DE"/>
        </w:rPr>
      </w:pPr>
      <w:r w:rsidRPr="009441B0">
        <w:rPr>
          <w:noProof/>
          <w:sz w:val="26"/>
          <w:szCs w:val="26"/>
          <w:lang w:eastAsia="de-CH"/>
        </w:rPr>
        <w:lastRenderedPageBreak/>
        <w:drawing>
          <wp:inline distT="0" distB="0" distL="0" distR="0" wp14:anchorId="122C6DF4" wp14:editId="67767E65">
            <wp:extent cx="5930900" cy="2091690"/>
            <wp:effectExtent l="0" t="0" r="12700" b="22860"/>
            <wp:docPr id="2" name="Diagram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r w:rsidRPr="009441B0">
        <w:rPr>
          <w:noProof/>
          <w:sz w:val="26"/>
          <w:szCs w:val="26"/>
          <w:lang w:eastAsia="de-CH"/>
        </w:rPr>
        <w:drawing>
          <wp:inline distT="0" distB="0" distL="0" distR="0" wp14:anchorId="07A0C73D" wp14:editId="2210D8AA">
            <wp:extent cx="5956300" cy="2330450"/>
            <wp:effectExtent l="0" t="38100" r="25400" b="12700"/>
            <wp:docPr id="4" name="Diagram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r w:rsidRPr="009441B0">
        <w:rPr>
          <w:noProof/>
          <w:sz w:val="26"/>
          <w:szCs w:val="26"/>
          <w:lang w:eastAsia="de-CH"/>
        </w:rPr>
        <w:drawing>
          <wp:inline distT="0" distB="0" distL="0" distR="0" wp14:anchorId="28734DFA" wp14:editId="38F175A9">
            <wp:extent cx="5988050" cy="2330450"/>
            <wp:effectExtent l="0" t="0" r="12700" b="0"/>
            <wp:docPr id="7" name="Diagram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2F5AC070" w14:textId="7C0875DD" w:rsidR="00C72748" w:rsidRDefault="00C36E51" w:rsidP="00761985">
      <w:pPr>
        <w:overflowPunct w:val="0"/>
        <w:autoSpaceDE w:val="0"/>
        <w:autoSpaceDN w:val="0"/>
        <w:adjustRightInd w:val="0"/>
        <w:textAlignment w:val="baseline"/>
        <w:rPr>
          <w:rFonts w:asciiTheme="majorHAnsi" w:eastAsia="Times New Roman" w:hAnsiTheme="majorHAnsi" w:cstheme="majorHAnsi"/>
          <w:sz w:val="26"/>
          <w:szCs w:val="26"/>
          <w:lang w:eastAsia="de-DE"/>
        </w:rPr>
      </w:pPr>
      <w:r w:rsidRPr="009441B0">
        <w:rPr>
          <w:noProof/>
          <w:sz w:val="26"/>
          <w:szCs w:val="26"/>
          <w:lang w:eastAsia="de-CH"/>
        </w:rPr>
        <w:drawing>
          <wp:inline distT="0" distB="0" distL="0" distR="0" wp14:anchorId="46C05CD1" wp14:editId="5E1011EE">
            <wp:extent cx="6024033" cy="2006600"/>
            <wp:effectExtent l="0" t="0" r="15240" b="12700"/>
            <wp:docPr id="32" name="Diagramm 3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479B961B" w14:textId="722AACF2" w:rsidR="00C72748" w:rsidRPr="00DD6C0E" w:rsidRDefault="00C72748" w:rsidP="00761985">
      <w:pPr>
        <w:overflowPunct w:val="0"/>
        <w:autoSpaceDE w:val="0"/>
        <w:autoSpaceDN w:val="0"/>
        <w:adjustRightInd w:val="0"/>
        <w:textAlignment w:val="baseline"/>
        <w:rPr>
          <w:rFonts w:asciiTheme="majorHAnsi" w:eastAsia="Times New Roman" w:hAnsiTheme="majorHAnsi" w:cstheme="majorHAnsi"/>
          <w:sz w:val="24"/>
          <w:szCs w:val="24"/>
          <w:lang w:eastAsia="de-DE"/>
        </w:rPr>
      </w:pPr>
      <w:r w:rsidRPr="00DD6C0E">
        <w:rPr>
          <w:rFonts w:asciiTheme="majorHAnsi" w:eastAsia="Times New Roman" w:hAnsiTheme="majorHAnsi" w:cstheme="majorHAnsi"/>
          <w:sz w:val="24"/>
          <w:szCs w:val="24"/>
          <w:lang w:eastAsia="de-DE"/>
        </w:rPr>
        <w:lastRenderedPageBreak/>
        <w:t>Sind die Voraussetzungen</w:t>
      </w:r>
      <w:r w:rsidR="00123DC7" w:rsidRPr="00DD6C0E">
        <w:rPr>
          <w:rFonts w:asciiTheme="majorHAnsi" w:eastAsia="Times New Roman" w:hAnsiTheme="majorHAnsi" w:cstheme="majorHAnsi"/>
          <w:sz w:val="24"/>
          <w:szCs w:val="24"/>
          <w:lang w:eastAsia="de-DE"/>
        </w:rPr>
        <w:t xml:space="preserve"> für das Einbürgerungsverfahren</w:t>
      </w:r>
      <w:r w:rsidRPr="00DD6C0E">
        <w:rPr>
          <w:rFonts w:asciiTheme="majorHAnsi" w:eastAsia="Times New Roman" w:hAnsiTheme="majorHAnsi" w:cstheme="majorHAnsi"/>
          <w:sz w:val="24"/>
          <w:szCs w:val="24"/>
          <w:lang w:eastAsia="de-DE"/>
        </w:rPr>
        <w:t xml:space="preserve"> erfüllt, so werden die Einbürgerungsbewerber </w:t>
      </w:r>
      <w:r w:rsidRPr="00151577">
        <w:rPr>
          <w:rFonts w:asciiTheme="majorHAnsi" w:eastAsia="Times New Roman" w:hAnsiTheme="majorHAnsi" w:cstheme="majorHAnsi"/>
          <w:b/>
          <w:sz w:val="24"/>
          <w:szCs w:val="24"/>
          <w:lang w:eastAsia="de-DE"/>
        </w:rPr>
        <w:t>nach der Bezahlung der vollständigen Einbürgerungsgebühr</w:t>
      </w:r>
      <w:r w:rsidRPr="00DD6C0E">
        <w:rPr>
          <w:rFonts w:asciiTheme="majorHAnsi" w:eastAsia="Times New Roman" w:hAnsiTheme="majorHAnsi" w:cstheme="majorHAnsi"/>
          <w:sz w:val="24"/>
          <w:szCs w:val="24"/>
          <w:lang w:eastAsia="de-DE"/>
        </w:rPr>
        <w:t xml:space="preserve"> </w:t>
      </w:r>
      <w:r w:rsidR="00123DC7" w:rsidRPr="00DD6C0E">
        <w:rPr>
          <w:rFonts w:asciiTheme="majorHAnsi" w:eastAsia="Times New Roman" w:hAnsiTheme="majorHAnsi" w:cstheme="majorHAnsi"/>
          <w:sz w:val="24"/>
          <w:szCs w:val="24"/>
          <w:lang w:eastAsia="de-DE"/>
        </w:rPr>
        <w:t>(vgl. Anhang</w:t>
      </w:r>
      <w:r w:rsidR="00CD32A8" w:rsidRPr="00DD6C0E">
        <w:rPr>
          <w:rFonts w:asciiTheme="majorHAnsi" w:eastAsia="Times New Roman" w:hAnsiTheme="majorHAnsi" w:cstheme="majorHAnsi"/>
          <w:sz w:val="24"/>
          <w:szCs w:val="24"/>
          <w:lang w:eastAsia="de-DE"/>
        </w:rPr>
        <w:t xml:space="preserve"> 2</w:t>
      </w:r>
      <w:r w:rsidR="00123DC7" w:rsidRPr="00DD6C0E">
        <w:rPr>
          <w:rFonts w:asciiTheme="majorHAnsi" w:eastAsia="Times New Roman" w:hAnsiTheme="majorHAnsi" w:cstheme="majorHAnsi"/>
          <w:sz w:val="24"/>
          <w:szCs w:val="24"/>
          <w:lang w:eastAsia="de-DE"/>
        </w:rPr>
        <w:t xml:space="preserve"> Gebühren) </w:t>
      </w:r>
      <w:r w:rsidRPr="00DD6C0E">
        <w:rPr>
          <w:rFonts w:asciiTheme="majorHAnsi" w:eastAsia="Times New Roman" w:hAnsiTheme="majorHAnsi" w:cstheme="majorHAnsi"/>
          <w:sz w:val="24"/>
          <w:szCs w:val="24"/>
          <w:lang w:eastAsia="de-DE"/>
        </w:rPr>
        <w:t xml:space="preserve">zu einem schriftlichen </w:t>
      </w:r>
      <w:r w:rsidR="00E54F44" w:rsidRPr="00DD6C0E">
        <w:rPr>
          <w:rFonts w:asciiTheme="majorHAnsi" w:eastAsia="Times New Roman" w:hAnsiTheme="majorHAnsi" w:cstheme="majorHAnsi"/>
          <w:sz w:val="24"/>
          <w:szCs w:val="24"/>
          <w:lang w:eastAsia="de-DE"/>
        </w:rPr>
        <w:t>Einbürgerungstest</w:t>
      </w:r>
      <w:r w:rsidRPr="00DD6C0E">
        <w:rPr>
          <w:rFonts w:asciiTheme="majorHAnsi" w:eastAsia="Times New Roman" w:hAnsiTheme="majorHAnsi" w:cstheme="majorHAnsi"/>
          <w:sz w:val="24"/>
          <w:szCs w:val="24"/>
          <w:lang w:eastAsia="de-DE"/>
        </w:rPr>
        <w:t xml:space="preserve"> eingeladen. </w:t>
      </w:r>
      <w:r w:rsidRPr="00151577">
        <w:rPr>
          <w:rFonts w:asciiTheme="majorHAnsi" w:eastAsia="Times New Roman" w:hAnsiTheme="majorHAnsi" w:cstheme="majorHAnsi"/>
          <w:b/>
          <w:sz w:val="24"/>
          <w:szCs w:val="24"/>
          <w:lang w:eastAsia="de-DE"/>
        </w:rPr>
        <w:t>Jugendliche</w:t>
      </w:r>
      <w:r w:rsidRPr="00DD6C0E">
        <w:rPr>
          <w:rFonts w:asciiTheme="majorHAnsi" w:eastAsia="Times New Roman" w:hAnsiTheme="majorHAnsi" w:cstheme="majorHAnsi"/>
          <w:sz w:val="24"/>
          <w:szCs w:val="24"/>
          <w:lang w:eastAsia="de-DE"/>
        </w:rPr>
        <w:t xml:space="preserve">, die ein eigenes Gesuch stellen, </w:t>
      </w:r>
      <w:r w:rsidR="00123DC7" w:rsidRPr="00DD6C0E">
        <w:rPr>
          <w:rFonts w:asciiTheme="majorHAnsi" w:eastAsia="Times New Roman" w:hAnsiTheme="majorHAnsi" w:cstheme="majorHAnsi"/>
          <w:sz w:val="24"/>
          <w:szCs w:val="24"/>
          <w:lang w:eastAsia="de-DE"/>
        </w:rPr>
        <w:t>haben</w:t>
      </w:r>
      <w:r w:rsidRPr="00DD6C0E">
        <w:rPr>
          <w:rFonts w:asciiTheme="majorHAnsi" w:eastAsia="Times New Roman" w:hAnsiTheme="majorHAnsi" w:cstheme="majorHAnsi"/>
          <w:sz w:val="24"/>
          <w:szCs w:val="24"/>
          <w:lang w:eastAsia="de-DE"/>
        </w:rPr>
        <w:t xml:space="preserve"> den </w:t>
      </w:r>
      <w:r w:rsidR="00E54F44" w:rsidRPr="00DD6C0E">
        <w:rPr>
          <w:rFonts w:asciiTheme="majorHAnsi" w:eastAsia="Times New Roman" w:hAnsiTheme="majorHAnsi" w:cstheme="majorHAnsi"/>
          <w:sz w:val="24"/>
          <w:szCs w:val="24"/>
          <w:lang w:eastAsia="de-DE"/>
        </w:rPr>
        <w:t xml:space="preserve">Einbürgerungstest </w:t>
      </w:r>
      <w:r w:rsidR="00E54F44" w:rsidRPr="00151577">
        <w:rPr>
          <w:rFonts w:asciiTheme="majorHAnsi" w:eastAsia="Times New Roman" w:hAnsiTheme="majorHAnsi" w:cstheme="majorHAnsi"/>
          <w:b/>
          <w:sz w:val="24"/>
          <w:szCs w:val="24"/>
          <w:lang w:eastAsia="de-DE"/>
        </w:rPr>
        <w:t>ab</w:t>
      </w:r>
      <w:r w:rsidRPr="00151577">
        <w:rPr>
          <w:rFonts w:asciiTheme="majorHAnsi" w:eastAsia="Times New Roman" w:hAnsiTheme="majorHAnsi" w:cstheme="majorHAnsi"/>
          <w:b/>
          <w:sz w:val="24"/>
          <w:szCs w:val="24"/>
          <w:lang w:eastAsia="de-DE"/>
        </w:rPr>
        <w:t xml:space="preserve"> vollendetem </w:t>
      </w:r>
      <w:r w:rsidR="00DD276A" w:rsidRPr="00151577">
        <w:rPr>
          <w:rFonts w:asciiTheme="majorHAnsi" w:eastAsia="Times New Roman" w:hAnsiTheme="majorHAnsi" w:cstheme="majorHAnsi"/>
          <w:b/>
          <w:sz w:val="24"/>
          <w:szCs w:val="24"/>
          <w:lang w:eastAsia="de-DE"/>
        </w:rPr>
        <w:t>14</w:t>
      </w:r>
      <w:r w:rsidRPr="00151577">
        <w:rPr>
          <w:rFonts w:asciiTheme="majorHAnsi" w:eastAsia="Times New Roman" w:hAnsiTheme="majorHAnsi" w:cstheme="majorHAnsi"/>
          <w:b/>
          <w:sz w:val="24"/>
          <w:szCs w:val="24"/>
          <w:lang w:eastAsia="de-DE"/>
        </w:rPr>
        <w:t>. Altersjahr</w:t>
      </w:r>
      <w:r w:rsidRPr="00DD6C0E">
        <w:rPr>
          <w:rFonts w:asciiTheme="majorHAnsi" w:eastAsia="Times New Roman" w:hAnsiTheme="majorHAnsi" w:cstheme="majorHAnsi"/>
          <w:sz w:val="24"/>
          <w:szCs w:val="24"/>
          <w:lang w:eastAsia="de-DE"/>
        </w:rPr>
        <w:t xml:space="preserve"> </w:t>
      </w:r>
      <w:r w:rsidR="00123DC7" w:rsidRPr="00DD6C0E">
        <w:rPr>
          <w:rFonts w:asciiTheme="majorHAnsi" w:eastAsia="Times New Roman" w:hAnsiTheme="majorHAnsi" w:cstheme="majorHAnsi"/>
          <w:sz w:val="24"/>
          <w:szCs w:val="24"/>
          <w:lang w:eastAsia="de-DE"/>
        </w:rPr>
        <w:t xml:space="preserve">zu </w:t>
      </w:r>
      <w:r w:rsidRPr="00DD6C0E">
        <w:rPr>
          <w:rFonts w:asciiTheme="majorHAnsi" w:eastAsia="Times New Roman" w:hAnsiTheme="majorHAnsi" w:cstheme="majorHAnsi"/>
          <w:sz w:val="24"/>
          <w:szCs w:val="24"/>
          <w:lang w:eastAsia="de-DE"/>
        </w:rPr>
        <w:t xml:space="preserve">absolvieren. </w:t>
      </w:r>
      <w:r w:rsidR="00DD276A" w:rsidRPr="00DD6C0E">
        <w:rPr>
          <w:rFonts w:asciiTheme="majorHAnsi" w:eastAsia="Times New Roman" w:hAnsiTheme="majorHAnsi" w:cstheme="majorHAnsi"/>
          <w:sz w:val="24"/>
          <w:szCs w:val="24"/>
          <w:lang w:eastAsia="de-DE"/>
        </w:rPr>
        <w:t xml:space="preserve">Vorbehalten bleibt ein ergänzendes Einbürgerungsgespräch durch den Einbürgerungsrat. </w:t>
      </w:r>
    </w:p>
    <w:p w14:paraId="71DD581B" w14:textId="72F117B1" w:rsidR="00C72748" w:rsidRPr="00DD6C0E" w:rsidRDefault="00C72748" w:rsidP="005F102B">
      <w:pPr>
        <w:overflowPunct w:val="0"/>
        <w:autoSpaceDE w:val="0"/>
        <w:autoSpaceDN w:val="0"/>
        <w:adjustRightInd w:val="0"/>
        <w:textAlignment w:val="baseline"/>
        <w:rPr>
          <w:rFonts w:asciiTheme="majorHAnsi" w:eastAsia="Times New Roman" w:hAnsiTheme="majorHAnsi" w:cstheme="majorHAnsi"/>
          <w:sz w:val="26"/>
          <w:szCs w:val="26"/>
          <w:lang w:eastAsia="de-DE"/>
        </w:rPr>
      </w:pPr>
    </w:p>
    <w:p w14:paraId="5389F300" w14:textId="125B2852" w:rsidR="0027284F" w:rsidRPr="0024774F" w:rsidRDefault="00C72748" w:rsidP="00761985">
      <w:pPr>
        <w:spacing w:line="310" w:lineRule="exact"/>
        <w:ind w:right="72"/>
        <w:jc w:val="both"/>
        <w:textAlignment w:val="baseline"/>
        <w:rPr>
          <w:rFonts w:asciiTheme="majorHAnsi" w:hAnsiTheme="majorHAnsi" w:cstheme="majorHAnsi"/>
          <w:i/>
          <w:strike/>
          <w:sz w:val="26"/>
          <w:szCs w:val="26"/>
        </w:rPr>
      </w:pPr>
      <w:r w:rsidRPr="009441B0">
        <w:rPr>
          <w:rFonts w:asciiTheme="majorHAnsi" w:hAnsiTheme="majorHAnsi" w:cstheme="majorHAnsi"/>
          <w:i/>
          <w:sz w:val="26"/>
          <w:szCs w:val="26"/>
        </w:rPr>
        <w:t>*Fällt das Prüfungsergebnis negativ aus, so wird dem Bewerber di</w:t>
      </w:r>
      <w:r w:rsidR="001E07BE" w:rsidRPr="009441B0">
        <w:rPr>
          <w:rFonts w:asciiTheme="majorHAnsi" w:hAnsiTheme="majorHAnsi" w:cstheme="majorHAnsi"/>
          <w:i/>
          <w:sz w:val="26"/>
          <w:szCs w:val="26"/>
        </w:rPr>
        <w:t xml:space="preserve">e Möglichkeit geboten den Test </w:t>
      </w:r>
      <w:r w:rsidRPr="009441B0">
        <w:rPr>
          <w:rFonts w:asciiTheme="majorHAnsi" w:hAnsiTheme="majorHAnsi" w:cstheme="majorHAnsi"/>
          <w:i/>
          <w:sz w:val="26"/>
          <w:szCs w:val="26"/>
        </w:rPr>
        <w:t>zu wiederholen.</w:t>
      </w:r>
      <w:r w:rsidR="001E07BE" w:rsidRPr="009441B0">
        <w:rPr>
          <w:rFonts w:asciiTheme="majorHAnsi" w:hAnsiTheme="majorHAnsi" w:cstheme="majorHAnsi"/>
          <w:i/>
          <w:sz w:val="26"/>
          <w:szCs w:val="26"/>
        </w:rPr>
        <w:t xml:space="preserve"> Danach entscheidet der Einbürgerungsrat</w:t>
      </w:r>
      <w:r w:rsidRPr="009441B0">
        <w:rPr>
          <w:rFonts w:asciiTheme="majorHAnsi" w:hAnsiTheme="majorHAnsi" w:cstheme="majorHAnsi"/>
          <w:i/>
          <w:sz w:val="26"/>
          <w:szCs w:val="26"/>
        </w:rPr>
        <w:t xml:space="preserve"> </w:t>
      </w:r>
      <w:r w:rsidR="006C22A6" w:rsidRPr="009441B0">
        <w:rPr>
          <w:rFonts w:asciiTheme="majorHAnsi" w:hAnsiTheme="majorHAnsi" w:cstheme="majorHAnsi"/>
          <w:i/>
          <w:sz w:val="26"/>
          <w:szCs w:val="26"/>
        </w:rPr>
        <w:t xml:space="preserve">mit einer entsprechenden </w:t>
      </w:r>
      <w:r w:rsidR="001E07BE" w:rsidRPr="009441B0">
        <w:rPr>
          <w:rFonts w:asciiTheme="majorHAnsi" w:hAnsiTheme="majorHAnsi" w:cstheme="majorHAnsi"/>
          <w:i/>
          <w:sz w:val="26"/>
          <w:szCs w:val="26"/>
        </w:rPr>
        <w:t>Verfügung</w:t>
      </w:r>
      <w:r w:rsidR="006C22A6" w:rsidRPr="0047365B">
        <w:rPr>
          <w:rFonts w:asciiTheme="majorHAnsi" w:hAnsiTheme="majorHAnsi" w:cstheme="majorHAnsi"/>
          <w:i/>
          <w:sz w:val="26"/>
          <w:szCs w:val="26"/>
        </w:rPr>
        <w:t xml:space="preserve">. </w:t>
      </w:r>
      <w:r w:rsidR="0047365B" w:rsidRPr="0024774F">
        <w:rPr>
          <w:rFonts w:asciiTheme="majorHAnsi" w:hAnsiTheme="majorHAnsi" w:cstheme="majorHAnsi"/>
          <w:i/>
          <w:sz w:val="26"/>
          <w:szCs w:val="26"/>
          <w:shd w:val="clear" w:color="auto" w:fill="FFFFFF"/>
        </w:rPr>
        <w:t xml:space="preserve">Er gibt der gesuchstellenden Person Gelegenheit zur Stellungnahme und zum Rückzug des Einbürgerungsgesuchs, wenn er beabsichtigt, dieses abzulehnen. </w:t>
      </w:r>
    </w:p>
    <w:p w14:paraId="16F5050D" w14:textId="6748F379" w:rsidR="00A66F1F" w:rsidRDefault="00A66F1F" w:rsidP="0042116A">
      <w:pPr>
        <w:overflowPunct w:val="0"/>
        <w:autoSpaceDE w:val="0"/>
        <w:autoSpaceDN w:val="0"/>
        <w:adjustRightInd w:val="0"/>
        <w:textAlignment w:val="baseline"/>
        <w:rPr>
          <w:rFonts w:asciiTheme="majorHAnsi" w:eastAsia="Arial" w:hAnsiTheme="majorHAnsi" w:cstheme="majorHAnsi"/>
          <w:color w:val="000000"/>
          <w:sz w:val="24"/>
          <w:szCs w:val="24"/>
        </w:rPr>
      </w:pPr>
    </w:p>
    <w:p w14:paraId="58CE89A6" w14:textId="77777777" w:rsidR="00030E3F" w:rsidRPr="009441B0" w:rsidRDefault="00030E3F" w:rsidP="0042116A">
      <w:pPr>
        <w:overflowPunct w:val="0"/>
        <w:autoSpaceDE w:val="0"/>
        <w:autoSpaceDN w:val="0"/>
        <w:adjustRightInd w:val="0"/>
        <w:textAlignment w:val="baseline"/>
        <w:rPr>
          <w:rFonts w:asciiTheme="majorHAnsi" w:eastAsia="Arial" w:hAnsiTheme="majorHAnsi" w:cstheme="majorHAnsi"/>
          <w:color w:val="000000"/>
          <w:sz w:val="24"/>
          <w:szCs w:val="24"/>
        </w:rPr>
      </w:pPr>
    </w:p>
    <w:p w14:paraId="5B755EF9" w14:textId="5FBD91F9" w:rsidR="00EE622F" w:rsidRPr="00DD6C0E" w:rsidRDefault="00EE622F" w:rsidP="00DD6C0E">
      <w:pPr>
        <w:keepNext/>
        <w:spacing w:line="310" w:lineRule="exact"/>
        <w:ind w:right="74"/>
        <w:jc w:val="both"/>
        <w:textAlignment w:val="baseline"/>
        <w:rPr>
          <w:rFonts w:asciiTheme="majorHAnsi" w:eastAsia="Arial" w:hAnsiTheme="majorHAnsi" w:cstheme="majorHAnsi"/>
          <w:b/>
          <w:bCs/>
          <w:color w:val="000000"/>
          <w:sz w:val="24"/>
          <w:szCs w:val="24"/>
        </w:rPr>
      </w:pPr>
      <w:r w:rsidRPr="00DD6C0E">
        <w:rPr>
          <w:rFonts w:asciiTheme="majorHAnsi" w:eastAsia="Arial" w:hAnsiTheme="majorHAnsi" w:cstheme="majorHAnsi"/>
          <w:b/>
          <w:bCs/>
          <w:color w:val="000000"/>
          <w:sz w:val="24"/>
          <w:szCs w:val="24"/>
        </w:rPr>
        <w:t>Behalte ich meine bisherige Staatsangehörigkeit?</w:t>
      </w:r>
    </w:p>
    <w:p w14:paraId="65993B90" w14:textId="77777777" w:rsidR="00EE622F" w:rsidRPr="00DD6C0E" w:rsidRDefault="00EE622F" w:rsidP="00EE622F">
      <w:pPr>
        <w:spacing w:line="310" w:lineRule="exact"/>
        <w:ind w:right="72"/>
        <w:jc w:val="both"/>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Die schweizerische Gesetzgebung erlaubt eingebürgerten Personen die Beibehaltung der bisherigen Staatsangehörigkeit. Trotzdem kann der freiwillige Erwerb des Schweizer Bürgerrechts zum automatischen Verlust der bisherigen Staatsangehörigkeit führen, wenn das Recht des Herkunftslandes dies vorsieht. Verbindliche Auskünfte können ausschliesslich die zuständigen Botschaften und Konsulate des Herkunftsstaates erteilen.</w:t>
      </w:r>
    </w:p>
    <w:p w14:paraId="3ACF3507" w14:textId="77777777" w:rsidR="00EE622F" w:rsidRPr="00DD6C0E" w:rsidRDefault="00EE622F" w:rsidP="00EE622F">
      <w:pPr>
        <w:spacing w:line="310" w:lineRule="exact"/>
        <w:ind w:right="72"/>
        <w:jc w:val="both"/>
        <w:textAlignment w:val="baseline"/>
        <w:rPr>
          <w:rFonts w:asciiTheme="majorHAnsi" w:eastAsia="Arial" w:hAnsiTheme="majorHAnsi" w:cstheme="majorHAnsi"/>
          <w:color w:val="000000"/>
          <w:sz w:val="24"/>
          <w:szCs w:val="24"/>
        </w:rPr>
      </w:pPr>
    </w:p>
    <w:p w14:paraId="2E460753" w14:textId="38E2A336" w:rsidR="00EE622F" w:rsidRPr="00DD6C0E" w:rsidRDefault="00EE622F" w:rsidP="00EE622F">
      <w:pPr>
        <w:spacing w:line="310" w:lineRule="exact"/>
        <w:ind w:right="72"/>
        <w:textAlignment w:val="baseline"/>
        <w:rPr>
          <w:rFonts w:asciiTheme="majorHAnsi" w:eastAsia="Arial" w:hAnsiTheme="majorHAnsi" w:cstheme="majorHAnsi"/>
          <w:b/>
          <w:bCs/>
          <w:color w:val="000000"/>
          <w:sz w:val="24"/>
          <w:szCs w:val="24"/>
        </w:rPr>
      </w:pPr>
      <w:r w:rsidRPr="00DD6C0E">
        <w:rPr>
          <w:rFonts w:asciiTheme="majorHAnsi" w:eastAsia="Arial" w:hAnsiTheme="majorHAnsi" w:cstheme="majorHAnsi"/>
          <w:b/>
          <w:bCs/>
          <w:color w:val="000000"/>
          <w:sz w:val="24"/>
          <w:szCs w:val="24"/>
        </w:rPr>
        <w:t>Was muss ich unternehmen, wenn sich während des Einb</w:t>
      </w:r>
      <w:r w:rsidR="00F21F0D">
        <w:rPr>
          <w:rFonts w:asciiTheme="majorHAnsi" w:eastAsia="Arial" w:hAnsiTheme="majorHAnsi" w:cstheme="majorHAnsi"/>
          <w:b/>
          <w:bCs/>
          <w:color w:val="000000"/>
          <w:sz w:val="24"/>
          <w:szCs w:val="24"/>
        </w:rPr>
        <w:t xml:space="preserve">ürgerungsverfahrens eine </w:t>
      </w:r>
      <w:r w:rsidR="00F21F0D">
        <w:rPr>
          <w:rFonts w:asciiTheme="majorHAnsi" w:eastAsia="Arial" w:hAnsiTheme="majorHAnsi" w:cstheme="majorHAnsi"/>
          <w:b/>
          <w:bCs/>
          <w:color w:val="000000"/>
          <w:sz w:val="24"/>
          <w:szCs w:val="24"/>
        </w:rPr>
        <w:br/>
        <w:t>Zivilstands</w:t>
      </w:r>
      <w:r w:rsidRPr="00DD6C0E">
        <w:rPr>
          <w:rFonts w:asciiTheme="majorHAnsi" w:eastAsia="Arial" w:hAnsiTheme="majorHAnsi" w:cstheme="majorHAnsi"/>
          <w:b/>
          <w:bCs/>
          <w:color w:val="000000"/>
          <w:sz w:val="24"/>
          <w:szCs w:val="24"/>
        </w:rPr>
        <w:t>änderung ergibt?</w:t>
      </w:r>
    </w:p>
    <w:p w14:paraId="75A6C2B6" w14:textId="77777777" w:rsidR="00EE622F" w:rsidRPr="00DD6C0E" w:rsidRDefault="00EE622F" w:rsidP="00EE622F">
      <w:pPr>
        <w:spacing w:line="310" w:lineRule="exact"/>
        <w:ind w:right="72"/>
        <w:jc w:val="both"/>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Zivilstandsänderungen (Heirat, Scheidung, Verwitwung) oder Geburt eines Kindes sind nach Erteilung des Gemeindebürgerrechts unter Beilage der Zivilstandsurkunden umgehend dem Amt für Bürgerrecht und Zivilstand mitzuteilen. Ist das Einbürgerungsverfahren bei der politischen Gemeinde noch nicht abgeschlossen, ist der Einbürgerungsrat zu informieren.</w:t>
      </w:r>
    </w:p>
    <w:p w14:paraId="50CF89C8" w14:textId="4E9BF8A8" w:rsidR="005F102B" w:rsidRPr="00DD6C0E" w:rsidRDefault="005F102B" w:rsidP="004A12BB">
      <w:pPr>
        <w:spacing w:line="310" w:lineRule="exact"/>
        <w:ind w:right="72"/>
        <w:jc w:val="both"/>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br w:type="page"/>
      </w:r>
    </w:p>
    <w:p w14:paraId="44E59120" w14:textId="77777777" w:rsidR="00A66F1F" w:rsidRPr="009441B0" w:rsidRDefault="00A66F1F" w:rsidP="00A66F1F">
      <w:pPr>
        <w:jc w:val="both"/>
        <w:rPr>
          <w:rFonts w:asciiTheme="majorHAnsi" w:hAnsiTheme="majorHAnsi" w:cstheme="majorHAnsi"/>
          <w:b/>
          <w:sz w:val="32"/>
          <w:szCs w:val="32"/>
        </w:rPr>
      </w:pPr>
      <w:r w:rsidRPr="009441B0">
        <w:rPr>
          <w:rFonts w:asciiTheme="majorHAnsi" w:hAnsiTheme="majorHAnsi" w:cstheme="majorHAnsi"/>
          <w:b/>
          <w:sz w:val="32"/>
          <w:szCs w:val="32"/>
        </w:rPr>
        <w:lastRenderedPageBreak/>
        <w:t xml:space="preserve">Anhang 1: Hinweise zum Einbürgerungstest </w:t>
      </w:r>
    </w:p>
    <w:p w14:paraId="35FD5FCD" w14:textId="2B507DF3" w:rsidR="00A66F1F" w:rsidRPr="009441B0" w:rsidRDefault="006C22A6" w:rsidP="002753CB">
      <w:pPr>
        <w:jc w:val="both"/>
        <w:rPr>
          <w:rFonts w:asciiTheme="majorHAnsi" w:hAnsiTheme="majorHAnsi" w:cstheme="majorHAnsi"/>
          <w:sz w:val="24"/>
          <w:szCs w:val="24"/>
        </w:rPr>
      </w:pPr>
      <w:r w:rsidRPr="009441B0">
        <w:rPr>
          <w:rFonts w:asciiTheme="majorHAnsi" w:hAnsiTheme="majorHAnsi" w:cstheme="majorHAnsi"/>
          <w:sz w:val="24"/>
          <w:szCs w:val="24"/>
        </w:rPr>
        <w:t>Die Bewerber für eine ordentliche</w:t>
      </w:r>
      <w:r w:rsidR="00A66F1F" w:rsidRPr="009441B0">
        <w:rPr>
          <w:rFonts w:asciiTheme="majorHAnsi" w:hAnsiTheme="majorHAnsi" w:cstheme="majorHAnsi"/>
          <w:sz w:val="24"/>
          <w:szCs w:val="24"/>
        </w:rPr>
        <w:t xml:space="preserve"> Einbürgerung haben einen Test zu absolv</w:t>
      </w:r>
      <w:r w:rsidR="00002970">
        <w:rPr>
          <w:rFonts w:asciiTheme="majorHAnsi" w:hAnsiTheme="majorHAnsi" w:cstheme="majorHAnsi"/>
          <w:sz w:val="24"/>
          <w:szCs w:val="24"/>
        </w:rPr>
        <w:t>ieren. Dieser beruht auf Art. 1</w:t>
      </w:r>
      <w:r w:rsidR="00002970" w:rsidRPr="00F21F0D">
        <w:rPr>
          <w:rFonts w:asciiTheme="majorHAnsi" w:hAnsiTheme="majorHAnsi" w:cstheme="majorHAnsi"/>
          <w:sz w:val="24"/>
          <w:szCs w:val="24"/>
        </w:rPr>
        <w:t>4</w:t>
      </w:r>
      <w:r w:rsidR="00A66F1F" w:rsidRPr="009441B0">
        <w:rPr>
          <w:rFonts w:asciiTheme="majorHAnsi" w:hAnsiTheme="majorHAnsi" w:cstheme="majorHAnsi"/>
          <w:sz w:val="24"/>
          <w:szCs w:val="24"/>
        </w:rPr>
        <w:t xml:space="preserve"> des Bürgerrechtsgesetzes "Vertrautsein mit den schweizerischen Lebensverhältnissen" und ist in Art. 2 der Bürgerrechtsverordnung ausdrücklich vorgesehen. Dort wird präzis</w:t>
      </w:r>
      <w:r w:rsidR="00E50099" w:rsidRPr="009441B0">
        <w:rPr>
          <w:rFonts w:asciiTheme="majorHAnsi" w:hAnsiTheme="majorHAnsi" w:cstheme="majorHAnsi"/>
          <w:sz w:val="24"/>
          <w:szCs w:val="24"/>
        </w:rPr>
        <w:t xml:space="preserve">iert, dass mit "vertraut sein" </w:t>
      </w:r>
      <w:r w:rsidR="00A66F1F" w:rsidRPr="009441B0">
        <w:rPr>
          <w:rFonts w:asciiTheme="majorHAnsi" w:hAnsiTheme="majorHAnsi" w:cstheme="majorHAnsi"/>
          <w:sz w:val="24"/>
          <w:szCs w:val="24"/>
        </w:rPr>
        <w:t>gemeint ist, dass die Bewerber Grundkenntnisse der geografischen, historischen, politischen und gesells</w:t>
      </w:r>
      <w:r w:rsidRPr="009441B0">
        <w:rPr>
          <w:rFonts w:asciiTheme="majorHAnsi" w:hAnsiTheme="majorHAnsi" w:cstheme="majorHAnsi"/>
          <w:sz w:val="24"/>
          <w:szCs w:val="24"/>
        </w:rPr>
        <w:t>chaftlichen Verhältnisse verfügen</w:t>
      </w:r>
      <w:r w:rsidR="00A66F1F" w:rsidRPr="009441B0">
        <w:rPr>
          <w:rFonts w:asciiTheme="majorHAnsi" w:hAnsiTheme="majorHAnsi" w:cstheme="majorHAnsi"/>
          <w:sz w:val="24"/>
          <w:szCs w:val="24"/>
        </w:rPr>
        <w:t xml:space="preserve"> und am sozialen und kulturellen Leben </w:t>
      </w:r>
      <w:r w:rsidRPr="009441B0">
        <w:rPr>
          <w:rFonts w:asciiTheme="majorHAnsi" w:hAnsiTheme="majorHAnsi" w:cstheme="majorHAnsi"/>
          <w:sz w:val="24"/>
          <w:szCs w:val="24"/>
        </w:rPr>
        <w:t>teilnehmen</w:t>
      </w:r>
      <w:r w:rsidR="00A66F1F" w:rsidRPr="009441B0">
        <w:rPr>
          <w:rFonts w:asciiTheme="majorHAnsi" w:hAnsiTheme="majorHAnsi" w:cstheme="majorHAnsi"/>
          <w:sz w:val="24"/>
          <w:szCs w:val="24"/>
        </w:rPr>
        <w:t>. Auf diesen Grundlagen beruht auch</w:t>
      </w:r>
      <w:r w:rsidR="002753CB" w:rsidRPr="009441B0">
        <w:rPr>
          <w:rFonts w:asciiTheme="majorHAnsi" w:hAnsiTheme="majorHAnsi" w:cstheme="majorHAnsi"/>
          <w:sz w:val="24"/>
          <w:szCs w:val="24"/>
        </w:rPr>
        <w:t xml:space="preserve"> der Melser Einbürgerungstest. </w:t>
      </w:r>
    </w:p>
    <w:p w14:paraId="545119E2" w14:textId="3DBF4009" w:rsidR="00A66F1F" w:rsidRPr="009441B0" w:rsidRDefault="00A66F1F" w:rsidP="00A231F2">
      <w:pPr>
        <w:spacing w:after="0" w:line="240" w:lineRule="auto"/>
        <w:rPr>
          <w:rFonts w:asciiTheme="majorHAnsi" w:hAnsiTheme="majorHAnsi" w:cstheme="majorHAnsi"/>
          <w:sz w:val="24"/>
          <w:szCs w:val="24"/>
        </w:rPr>
      </w:pPr>
      <w:r w:rsidRPr="009441B0">
        <w:rPr>
          <w:rFonts w:asciiTheme="majorHAnsi" w:hAnsiTheme="majorHAnsi" w:cstheme="majorHAnsi"/>
          <w:sz w:val="24"/>
          <w:szCs w:val="24"/>
        </w:rPr>
        <w:t xml:space="preserve">Im Einbürgerungstest werden Fragen aufgrund der </w:t>
      </w:r>
      <w:r w:rsidR="00DD4179" w:rsidRPr="009441B0">
        <w:rPr>
          <w:rFonts w:asciiTheme="majorHAnsi" w:hAnsiTheme="majorHAnsi" w:cstheme="majorHAnsi"/>
          <w:sz w:val="24"/>
          <w:szCs w:val="24"/>
        </w:rPr>
        <w:t>nach</w:t>
      </w:r>
      <w:r w:rsidRPr="009441B0">
        <w:rPr>
          <w:rFonts w:asciiTheme="majorHAnsi" w:hAnsiTheme="majorHAnsi" w:cstheme="majorHAnsi"/>
          <w:sz w:val="24"/>
          <w:szCs w:val="24"/>
        </w:rPr>
        <w:t>folgenden Informationsquellen erstellt.</w:t>
      </w:r>
      <w:r w:rsidR="00671C3D" w:rsidRPr="009441B0">
        <w:rPr>
          <w:rFonts w:asciiTheme="majorHAnsi" w:hAnsiTheme="majorHAnsi" w:cstheme="majorHAnsi"/>
          <w:sz w:val="24"/>
          <w:szCs w:val="24"/>
        </w:rPr>
        <w:t xml:space="preserve"> </w:t>
      </w:r>
      <w:r w:rsidR="00DD4179" w:rsidRPr="009441B0">
        <w:rPr>
          <w:rFonts w:asciiTheme="majorHAnsi" w:hAnsiTheme="majorHAnsi" w:cstheme="majorHAnsi"/>
          <w:sz w:val="24"/>
          <w:szCs w:val="24"/>
        </w:rPr>
        <w:t xml:space="preserve">Konzentrieren Sie sich auf die konkret aufgeführten Inhalte </w:t>
      </w:r>
      <w:r w:rsidR="00DD4179" w:rsidRPr="009441B0">
        <w:rPr>
          <w:rFonts w:asciiTheme="majorHAnsi" w:hAnsiTheme="majorHAnsi" w:cstheme="majorHAnsi"/>
          <w:b/>
          <w:sz w:val="24"/>
          <w:szCs w:val="24"/>
        </w:rPr>
        <w:t>"Was wird vorausgesetzt"</w:t>
      </w:r>
      <w:r w:rsidR="00DD4179" w:rsidRPr="009441B0">
        <w:rPr>
          <w:rFonts w:asciiTheme="majorHAnsi" w:hAnsiTheme="majorHAnsi" w:cstheme="majorHAnsi"/>
          <w:sz w:val="24"/>
          <w:szCs w:val="24"/>
        </w:rPr>
        <w:t xml:space="preserve">, so können Sie sich gezielt auf den Test vorbereiten. </w:t>
      </w:r>
    </w:p>
    <w:p w14:paraId="465AC7D8" w14:textId="77777777" w:rsidR="00EB16F7" w:rsidRPr="009441B0" w:rsidRDefault="00EB16F7" w:rsidP="00EB16F7">
      <w:pPr>
        <w:spacing w:after="0" w:line="240" w:lineRule="auto"/>
        <w:ind w:left="139"/>
        <w:rPr>
          <w:rFonts w:asciiTheme="majorHAnsi" w:hAnsiTheme="majorHAnsi" w:cstheme="majorHAnsi"/>
          <w:sz w:val="24"/>
          <w:szCs w:val="24"/>
        </w:rPr>
      </w:pPr>
    </w:p>
    <w:tbl>
      <w:tblPr>
        <w:tblStyle w:val="Tabellenraster"/>
        <w:tblW w:w="0" w:type="auto"/>
        <w:tblLook w:val="04A0" w:firstRow="1" w:lastRow="0" w:firstColumn="1" w:lastColumn="0" w:noHBand="0" w:noVBand="1"/>
      </w:tblPr>
      <w:tblGrid>
        <w:gridCol w:w="2547"/>
        <w:gridCol w:w="6513"/>
      </w:tblGrid>
      <w:tr w:rsidR="00DD4179" w:rsidRPr="009441B0" w14:paraId="5BB46D40" w14:textId="77777777" w:rsidTr="00DD4179">
        <w:tc>
          <w:tcPr>
            <w:tcW w:w="2547" w:type="dxa"/>
            <w:shd w:val="clear" w:color="auto" w:fill="DEEAF6" w:themeFill="accent1" w:themeFillTint="33"/>
          </w:tcPr>
          <w:p w14:paraId="23B19405" w14:textId="77777777" w:rsidR="00DD4179" w:rsidRPr="009441B0" w:rsidRDefault="00DD4179" w:rsidP="00D2366D">
            <w:pPr>
              <w:ind w:left="139"/>
              <w:rPr>
                <w:rFonts w:asciiTheme="majorHAnsi" w:hAnsiTheme="majorHAnsi" w:cstheme="majorHAnsi"/>
                <w:b/>
                <w:sz w:val="24"/>
                <w:szCs w:val="24"/>
                <w:lang w:val="de-CH"/>
              </w:rPr>
            </w:pPr>
            <w:r w:rsidRPr="009441B0">
              <w:rPr>
                <w:rFonts w:asciiTheme="majorHAnsi" w:hAnsiTheme="majorHAnsi" w:cstheme="majorHAnsi"/>
                <w:b/>
                <w:sz w:val="24"/>
                <w:szCs w:val="24"/>
              </w:rPr>
              <w:t xml:space="preserve">Broschüre "Echo" </w:t>
            </w:r>
          </w:p>
          <w:p w14:paraId="6E884287" w14:textId="123C4766" w:rsidR="00DD4179" w:rsidRPr="0020717D" w:rsidRDefault="009F16D9" w:rsidP="00B90AD3">
            <w:pPr>
              <w:ind w:left="139"/>
              <w:rPr>
                <w:rFonts w:asciiTheme="majorHAnsi" w:hAnsiTheme="majorHAnsi" w:cstheme="majorHAnsi"/>
                <w:b/>
                <w:sz w:val="20"/>
                <w:szCs w:val="20"/>
                <w:lang w:val="de-CH"/>
              </w:rPr>
            </w:pPr>
            <w:r w:rsidRPr="0020717D">
              <w:rPr>
                <w:rFonts w:asciiTheme="majorHAnsi" w:hAnsiTheme="majorHAnsi" w:cstheme="majorHAnsi"/>
                <w:b/>
                <w:sz w:val="20"/>
                <w:szCs w:val="20"/>
              </w:rPr>
              <w:t xml:space="preserve">(Auflage </w:t>
            </w:r>
            <w:r w:rsidR="006D5209">
              <w:rPr>
                <w:rFonts w:asciiTheme="majorHAnsi" w:hAnsiTheme="majorHAnsi" w:cstheme="majorHAnsi"/>
                <w:b/>
                <w:sz w:val="20"/>
                <w:szCs w:val="20"/>
              </w:rPr>
              <w:t>2024</w:t>
            </w:r>
            <w:r w:rsidRPr="0020717D">
              <w:rPr>
                <w:rFonts w:asciiTheme="majorHAnsi" w:hAnsiTheme="majorHAnsi" w:cstheme="majorHAnsi"/>
                <w:b/>
                <w:sz w:val="20"/>
                <w:szCs w:val="20"/>
              </w:rPr>
              <w:t>)</w:t>
            </w:r>
          </w:p>
        </w:tc>
        <w:tc>
          <w:tcPr>
            <w:tcW w:w="6513" w:type="dxa"/>
          </w:tcPr>
          <w:p w14:paraId="7C6D3684" w14:textId="77777777" w:rsidR="00DD4179" w:rsidRPr="009441B0" w:rsidRDefault="00DD4179" w:rsidP="00D2366D">
            <w:pPr>
              <w:ind w:left="454" w:hanging="315"/>
              <w:jc w:val="both"/>
              <w:rPr>
                <w:rFonts w:asciiTheme="majorHAnsi" w:hAnsiTheme="majorHAnsi" w:cstheme="majorHAnsi"/>
                <w:b/>
                <w:sz w:val="20"/>
                <w:szCs w:val="20"/>
                <w:lang w:val="de-CH"/>
              </w:rPr>
            </w:pPr>
            <w:r w:rsidRPr="009441B0">
              <w:rPr>
                <w:rFonts w:asciiTheme="majorHAnsi" w:hAnsiTheme="majorHAnsi" w:cstheme="majorHAnsi"/>
                <w:b/>
                <w:sz w:val="20"/>
                <w:szCs w:val="20"/>
              </w:rPr>
              <w:t>Worum geht es hier?</w:t>
            </w:r>
          </w:p>
          <w:p w14:paraId="04D1615D" w14:textId="77777777" w:rsidR="00DD4179" w:rsidRPr="009441B0"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In dieser Broschüre finden Sie die für den Einbürgerungstest relevanten staatskundlichen Grundlagen.</w:t>
            </w:r>
          </w:p>
          <w:p w14:paraId="6F90E68D" w14:textId="77777777" w:rsidR="00DD4179" w:rsidRPr="009441B0" w:rsidRDefault="00DD4179" w:rsidP="00D2366D">
            <w:pPr>
              <w:ind w:left="454" w:hanging="315"/>
              <w:jc w:val="both"/>
              <w:rPr>
                <w:rFonts w:asciiTheme="majorHAnsi" w:hAnsiTheme="majorHAnsi" w:cstheme="majorHAnsi"/>
                <w:sz w:val="20"/>
                <w:szCs w:val="20"/>
                <w:lang w:val="de-CH"/>
              </w:rPr>
            </w:pPr>
          </w:p>
          <w:p w14:paraId="24E9B126" w14:textId="77777777" w:rsidR="00DD4179" w:rsidRPr="009441B0" w:rsidRDefault="00DD4179" w:rsidP="00D2366D">
            <w:pPr>
              <w:ind w:left="454" w:hanging="315"/>
              <w:jc w:val="both"/>
              <w:rPr>
                <w:rFonts w:asciiTheme="majorHAnsi" w:hAnsiTheme="majorHAnsi" w:cstheme="majorHAnsi"/>
                <w:b/>
                <w:sz w:val="20"/>
                <w:szCs w:val="20"/>
                <w:lang w:val="de-CH"/>
              </w:rPr>
            </w:pPr>
            <w:r w:rsidRPr="005113E6">
              <w:rPr>
                <w:rFonts w:asciiTheme="majorHAnsi" w:hAnsiTheme="majorHAnsi" w:cstheme="majorHAnsi"/>
                <w:b/>
                <w:sz w:val="20"/>
                <w:szCs w:val="20"/>
                <w:lang w:val="de-CH"/>
              </w:rPr>
              <w:t>Was wird vorausgesetzt?</w:t>
            </w:r>
          </w:p>
          <w:p w14:paraId="343DD772" w14:textId="77777777" w:rsidR="00DD4179" w:rsidRPr="009441B0" w:rsidRDefault="00DD4179" w:rsidP="00DD4179">
            <w:pPr>
              <w:ind w:left="181"/>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Die Fragen beschränken sich auf die nachfolgend aufgeführten Punkte:</w:t>
            </w:r>
          </w:p>
          <w:p w14:paraId="437F05AF" w14:textId="77777777" w:rsidR="00DD4179" w:rsidRPr="009441B0"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Zahlen und Fakten: Seite 3</w:t>
            </w:r>
          </w:p>
          <w:p w14:paraId="7B09D92C" w14:textId="77777777" w:rsidR="00DD4179" w:rsidRPr="009441B0"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Kurze Geschichte: Seite 4 (1291, 1848 sind ausreichend)</w:t>
            </w:r>
          </w:p>
          <w:p w14:paraId="43DD5B94" w14:textId="77777777" w:rsidR="00DD4179" w:rsidRPr="009441B0"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Sprachen in der Schweiz: Seite 5 (linke Spalte, ohne Details der rechten Spalte)</w:t>
            </w:r>
          </w:p>
          <w:p w14:paraId="1E0F1A81" w14:textId="77777777" w:rsidR="00DD4179" w:rsidRPr="009441B0"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Aufgaben teilen und zusammenarbeiten: Seite 7</w:t>
            </w:r>
          </w:p>
          <w:p w14:paraId="44788341" w14:textId="77777777" w:rsidR="00DD4179" w:rsidRPr="009441B0"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Gewaltenteilung im Rechtsstaat: Seite 8, 9</w:t>
            </w:r>
          </w:p>
          <w:p w14:paraId="5E503DE3" w14:textId="77777777" w:rsidR="00DD4179" w:rsidRPr="009441B0"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Die Staatsorgane auf Bundesebene S. 9, 10 (nur Grundzüge, d.h. ohne Departementsbezeichnungen)</w:t>
            </w:r>
          </w:p>
          <w:p w14:paraId="47630F2C" w14:textId="77777777" w:rsidR="00DD4179" w:rsidRPr="009441B0"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Rechte und Pflichten: Seiten 14-17</w:t>
            </w:r>
          </w:p>
          <w:p w14:paraId="3E49DF6E" w14:textId="77777777" w:rsidR="00DD4179" w:rsidRPr="009441B0"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Soziale Sicherheit und Gesundheit: Seiten 20, 21</w:t>
            </w:r>
          </w:p>
          <w:p w14:paraId="330D4DA3" w14:textId="77777777" w:rsidR="00DD4179" w:rsidRPr="009441B0"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Kirche und Staat: S. 31</w:t>
            </w:r>
          </w:p>
          <w:p w14:paraId="2068356B" w14:textId="77777777" w:rsidR="00DD4179" w:rsidRPr="009441B0" w:rsidRDefault="00DD4179" w:rsidP="00D2366D">
            <w:pPr>
              <w:ind w:left="454" w:hanging="315"/>
              <w:jc w:val="both"/>
              <w:rPr>
                <w:rFonts w:asciiTheme="majorHAnsi" w:hAnsiTheme="majorHAnsi" w:cstheme="majorHAnsi"/>
                <w:sz w:val="20"/>
                <w:szCs w:val="20"/>
                <w:lang w:val="de-CH"/>
              </w:rPr>
            </w:pPr>
          </w:p>
          <w:p w14:paraId="58D5FD1F" w14:textId="77777777" w:rsidR="00DD4179" w:rsidRPr="009441B0" w:rsidRDefault="00DD4179" w:rsidP="00D2366D">
            <w:pPr>
              <w:ind w:left="454" w:hanging="315"/>
              <w:jc w:val="both"/>
              <w:rPr>
                <w:rFonts w:asciiTheme="majorHAnsi" w:hAnsiTheme="majorHAnsi" w:cstheme="majorHAnsi"/>
                <w:b/>
                <w:sz w:val="20"/>
                <w:szCs w:val="20"/>
                <w:lang w:val="de-CH"/>
              </w:rPr>
            </w:pPr>
            <w:r w:rsidRPr="005113E6">
              <w:rPr>
                <w:rFonts w:asciiTheme="majorHAnsi" w:hAnsiTheme="majorHAnsi" w:cstheme="majorHAnsi"/>
                <w:b/>
                <w:sz w:val="20"/>
                <w:szCs w:val="20"/>
                <w:lang w:val="de-CH"/>
              </w:rPr>
              <w:t>Wo erhalten Sie die Broschüre?</w:t>
            </w:r>
          </w:p>
          <w:p w14:paraId="245C7165" w14:textId="17EEF74E" w:rsidR="00DD4179" w:rsidRPr="009441B0"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 xml:space="preserve">Die Broschüre können Sie beim Einwohneramt der Gemeinde Mels erwerben (Kosten Fr. </w:t>
            </w:r>
            <w:r w:rsidR="00614014">
              <w:rPr>
                <w:rFonts w:asciiTheme="majorHAnsi" w:hAnsiTheme="majorHAnsi" w:cstheme="majorHAnsi"/>
                <w:sz w:val="20"/>
                <w:szCs w:val="20"/>
                <w:lang w:val="de-CH"/>
              </w:rPr>
              <w:t>21</w:t>
            </w:r>
            <w:r w:rsidRPr="005113E6">
              <w:rPr>
                <w:rFonts w:asciiTheme="majorHAnsi" w:hAnsiTheme="majorHAnsi" w:cstheme="majorHAnsi"/>
                <w:sz w:val="20"/>
                <w:szCs w:val="20"/>
                <w:lang w:val="de-CH"/>
              </w:rPr>
              <w:t>.-).</w:t>
            </w:r>
          </w:p>
          <w:p w14:paraId="0976EF16" w14:textId="4057E391" w:rsidR="00DD4179" w:rsidRPr="009441B0" w:rsidRDefault="00DD4179" w:rsidP="00DD4179">
            <w:pPr>
              <w:pStyle w:val="Listenabsatz"/>
              <w:numPr>
                <w:ilvl w:val="1"/>
                <w:numId w:val="8"/>
              </w:numPr>
              <w:ind w:left="458" w:hanging="284"/>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 xml:space="preserve">Die Broschüre ist auch erhältlich bei HEKS-Regionalstelle Ostschweiz, Weinfelderstrasse 11, 8580 Amriswil, </w:t>
            </w:r>
            <w:hyperlink r:id="rId51" w:history="1">
              <w:r w:rsidRPr="005113E6">
                <w:rPr>
                  <w:rFonts w:asciiTheme="majorHAnsi" w:hAnsiTheme="majorHAnsi" w:cstheme="majorHAnsi"/>
                  <w:sz w:val="20"/>
                  <w:szCs w:val="20"/>
                  <w:lang w:val="de-CH"/>
                </w:rPr>
                <w:t>www.heks.ch</w:t>
              </w:r>
            </w:hyperlink>
            <w:r w:rsidRPr="009441B0">
              <w:rPr>
                <w:rFonts w:asciiTheme="majorHAnsi" w:hAnsiTheme="majorHAnsi" w:cstheme="majorHAnsi"/>
                <w:sz w:val="20"/>
                <w:szCs w:val="20"/>
                <w:lang w:val="de-CH"/>
              </w:rPr>
              <w:t xml:space="preserve">, Email </w:t>
            </w:r>
            <w:hyperlink r:id="rId52" w:history="1">
              <w:r w:rsidRPr="009441B0">
                <w:rPr>
                  <w:rFonts w:asciiTheme="majorHAnsi" w:eastAsiaTheme="minorHAnsi" w:hAnsiTheme="majorHAnsi" w:cstheme="majorHAnsi"/>
                  <w:sz w:val="20"/>
                  <w:szCs w:val="20"/>
                  <w:lang w:val="de-CH"/>
                </w:rPr>
                <w:t>ostschweiz@heks.ch</w:t>
              </w:r>
            </w:hyperlink>
            <w:r w:rsidR="006D5209">
              <w:rPr>
                <w:rFonts w:asciiTheme="majorHAnsi" w:hAnsiTheme="majorHAnsi" w:cstheme="majorHAnsi"/>
                <w:sz w:val="20"/>
                <w:szCs w:val="20"/>
                <w:lang w:val="de-CH"/>
              </w:rPr>
              <w:t xml:space="preserve"> (Kosten Fr. 21</w:t>
            </w:r>
            <w:r w:rsidRPr="009441B0">
              <w:rPr>
                <w:rFonts w:asciiTheme="majorHAnsi" w:hAnsiTheme="majorHAnsi" w:cstheme="majorHAnsi"/>
                <w:sz w:val="20"/>
                <w:szCs w:val="20"/>
                <w:lang w:val="de-CH"/>
              </w:rPr>
              <w:t>.-).</w:t>
            </w:r>
          </w:p>
          <w:p w14:paraId="32BEC5BB" w14:textId="77777777" w:rsidR="00DD4179" w:rsidRPr="009441B0" w:rsidRDefault="00DD4179" w:rsidP="00D2366D">
            <w:pPr>
              <w:jc w:val="both"/>
              <w:rPr>
                <w:rFonts w:asciiTheme="majorHAnsi" w:hAnsiTheme="majorHAnsi" w:cstheme="majorHAnsi"/>
                <w:sz w:val="20"/>
                <w:szCs w:val="20"/>
                <w:lang w:val="de-CH"/>
              </w:rPr>
            </w:pPr>
          </w:p>
        </w:tc>
      </w:tr>
    </w:tbl>
    <w:p w14:paraId="33D013AE" w14:textId="77777777" w:rsidR="00DD4179" w:rsidRPr="009441B0" w:rsidRDefault="00DD4179">
      <w:pPr>
        <w:rPr>
          <w:sz w:val="2"/>
          <w:szCs w:val="2"/>
        </w:rPr>
      </w:pPr>
    </w:p>
    <w:tbl>
      <w:tblPr>
        <w:tblStyle w:val="Tabellenraster"/>
        <w:tblW w:w="0" w:type="auto"/>
        <w:tblLook w:val="04A0" w:firstRow="1" w:lastRow="0" w:firstColumn="1" w:lastColumn="0" w:noHBand="0" w:noVBand="1"/>
      </w:tblPr>
      <w:tblGrid>
        <w:gridCol w:w="2547"/>
        <w:gridCol w:w="6513"/>
      </w:tblGrid>
      <w:tr w:rsidR="00671C3D" w:rsidRPr="009441B0" w14:paraId="2F017069" w14:textId="77777777" w:rsidTr="00671C3D">
        <w:tc>
          <w:tcPr>
            <w:tcW w:w="2547" w:type="dxa"/>
            <w:shd w:val="clear" w:color="auto" w:fill="DEEAF6" w:themeFill="accent1" w:themeFillTint="33"/>
          </w:tcPr>
          <w:p w14:paraId="508FD579" w14:textId="20C6754B" w:rsidR="00671C3D" w:rsidRPr="009441B0" w:rsidRDefault="005113E6" w:rsidP="00D2366D">
            <w:pPr>
              <w:ind w:left="139"/>
              <w:rPr>
                <w:rFonts w:asciiTheme="majorHAnsi" w:hAnsiTheme="majorHAnsi" w:cstheme="majorHAnsi"/>
                <w:b/>
                <w:sz w:val="24"/>
                <w:szCs w:val="24"/>
                <w:lang w:val="de-CH"/>
              </w:rPr>
            </w:pPr>
            <w:r>
              <w:rPr>
                <w:rFonts w:asciiTheme="majorHAnsi" w:hAnsiTheme="majorHAnsi" w:cstheme="majorHAnsi"/>
                <w:b/>
                <w:sz w:val="24"/>
                <w:szCs w:val="24"/>
              </w:rPr>
              <w:t>Üsers Mels</w:t>
            </w:r>
          </w:p>
        </w:tc>
        <w:tc>
          <w:tcPr>
            <w:tcW w:w="6513" w:type="dxa"/>
          </w:tcPr>
          <w:p w14:paraId="38FD65F0" w14:textId="77777777" w:rsidR="00671C3D" w:rsidRPr="00DD6C0E" w:rsidRDefault="00671C3D" w:rsidP="00D2366D">
            <w:pPr>
              <w:ind w:left="454" w:hanging="315"/>
              <w:jc w:val="both"/>
              <w:rPr>
                <w:rFonts w:asciiTheme="majorHAnsi" w:hAnsiTheme="majorHAnsi" w:cstheme="majorHAnsi"/>
                <w:b/>
                <w:sz w:val="20"/>
                <w:szCs w:val="20"/>
                <w:lang w:val="de-CH"/>
              </w:rPr>
            </w:pPr>
            <w:r w:rsidRPr="009441B0">
              <w:rPr>
                <w:rFonts w:asciiTheme="majorHAnsi" w:hAnsiTheme="majorHAnsi" w:cstheme="majorHAnsi"/>
                <w:b/>
                <w:sz w:val="20"/>
                <w:szCs w:val="20"/>
              </w:rPr>
              <w:t>Worum geht es hier?</w:t>
            </w:r>
          </w:p>
          <w:p w14:paraId="6C3C8000" w14:textId="1771D109" w:rsidR="00671C3D" w:rsidRPr="00DD6C0E" w:rsidRDefault="00671C3D" w:rsidP="00D2366D">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lang w:val="de-CH"/>
              </w:rPr>
              <w:t>Die Gemeinde Mels entwickelt sich stark. Dem Gemeinderat ist es darum wicht</w:t>
            </w:r>
            <w:r w:rsidR="006C22A6" w:rsidRPr="009441B0">
              <w:rPr>
                <w:rFonts w:asciiTheme="majorHAnsi" w:hAnsiTheme="majorHAnsi" w:cstheme="majorHAnsi"/>
                <w:sz w:val="20"/>
                <w:szCs w:val="20"/>
                <w:lang w:val="de-CH"/>
              </w:rPr>
              <w:t>ig</w:t>
            </w:r>
            <w:r w:rsidRPr="005113E6">
              <w:rPr>
                <w:rFonts w:asciiTheme="majorHAnsi" w:hAnsiTheme="majorHAnsi" w:cstheme="majorHAnsi"/>
                <w:sz w:val="20"/>
                <w:szCs w:val="20"/>
                <w:lang w:val="de-CH"/>
              </w:rPr>
              <w:t xml:space="preserve">, dass die Bevölkerung gut informiert ist und weiss, welche wichtigen Entwicklungen und Projekte im Gange sind. </w:t>
            </w:r>
            <w:r w:rsidR="005113E6">
              <w:rPr>
                <w:rFonts w:asciiTheme="majorHAnsi" w:hAnsiTheme="majorHAnsi" w:cstheme="majorHAnsi"/>
                <w:sz w:val="20"/>
                <w:szCs w:val="20"/>
              </w:rPr>
              <w:t>“Üsers Mels”</w:t>
            </w:r>
            <w:r w:rsidRPr="009441B0">
              <w:rPr>
                <w:rFonts w:asciiTheme="majorHAnsi" w:hAnsiTheme="majorHAnsi" w:cstheme="majorHAnsi"/>
                <w:sz w:val="20"/>
                <w:szCs w:val="20"/>
              </w:rPr>
              <w:t xml:space="preserve"> ist das Informationsblatt der Gemein</w:t>
            </w:r>
            <w:r w:rsidR="006C22A6" w:rsidRPr="009441B0">
              <w:rPr>
                <w:rFonts w:asciiTheme="majorHAnsi" w:hAnsiTheme="majorHAnsi" w:cstheme="majorHAnsi"/>
                <w:sz w:val="20"/>
                <w:szCs w:val="20"/>
              </w:rPr>
              <w:t>d</w:t>
            </w:r>
            <w:r w:rsidRPr="009441B0">
              <w:rPr>
                <w:rFonts w:asciiTheme="majorHAnsi" w:hAnsiTheme="majorHAnsi" w:cstheme="majorHAnsi"/>
                <w:sz w:val="20"/>
                <w:szCs w:val="20"/>
              </w:rPr>
              <w:t xml:space="preserve">e Mels. </w:t>
            </w:r>
          </w:p>
          <w:p w14:paraId="68077BB4" w14:textId="77777777" w:rsidR="00671C3D" w:rsidRPr="00DD6C0E" w:rsidRDefault="00671C3D" w:rsidP="00D2366D">
            <w:pPr>
              <w:jc w:val="both"/>
              <w:rPr>
                <w:rFonts w:asciiTheme="majorHAnsi" w:hAnsiTheme="majorHAnsi" w:cstheme="majorHAnsi"/>
                <w:sz w:val="20"/>
                <w:szCs w:val="20"/>
                <w:lang w:val="de-CH"/>
              </w:rPr>
            </w:pPr>
          </w:p>
          <w:p w14:paraId="0221A467" w14:textId="77777777" w:rsidR="00671C3D" w:rsidRPr="00DD6C0E" w:rsidRDefault="00671C3D" w:rsidP="00D2366D">
            <w:pPr>
              <w:ind w:left="454" w:hanging="315"/>
              <w:jc w:val="both"/>
              <w:rPr>
                <w:rFonts w:asciiTheme="majorHAnsi" w:hAnsiTheme="majorHAnsi" w:cstheme="majorHAnsi"/>
                <w:b/>
                <w:sz w:val="20"/>
                <w:szCs w:val="20"/>
                <w:lang w:val="de-CH"/>
              </w:rPr>
            </w:pPr>
            <w:r w:rsidRPr="009441B0">
              <w:rPr>
                <w:rFonts w:asciiTheme="majorHAnsi" w:hAnsiTheme="majorHAnsi" w:cstheme="majorHAnsi"/>
                <w:b/>
                <w:sz w:val="20"/>
                <w:szCs w:val="20"/>
              </w:rPr>
              <w:t>Was wird vorausgesetzt?</w:t>
            </w:r>
          </w:p>
          <w:p w14:paraId="5FACA822" w14:textId="161B40E6" w:rsidR="00671C3D" w:rsidRPr="009441B0" w:rsidRDefault="00671C3D" w:rsidP="00D2366D">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lang w:val="de-CH"/>
              </w:rPr>
              <w:t xml:space="preserve">Für den Einbürgerungstest vorausgesetzt werden </w:t>
            </w:r>
            <w:r w:rsidR="00A30254" w:rsidRPr="009441B0">
              <w:rPr>
                <w:rFonts w:asciiTheme="majorHAnsi" w:hAnsiTheme="majorHAnsi" w:cstheme="majorHAnsi"/>
                <w:sz w:val="20"/>
                <w:szCs w:val="20"/>
                <w:lang w:val="de-CH"/>
              </w:rPr>
              <w:t>die jeweiligen Ausgaben</w:t>
            </w:r>
            <w:r w:rsidR="005113E6">
              <w:rPr>
                <w:rFonts w:asciiTheme="majorHAnsi" w:hAnsiTheme="majorHAnsi" w:cstheme="majorHAnsi"/>
                <w:sz w:val="20"/>
                <w:szCs w:val="20"/>
                <w:lang w:val="de-CH"/>
              </w:rPr>
              <w:t xml:space="preserve"> des laufenden Jahres</w:t>
            </w:r>
            <w:r w:rsidR="00A30254" w:rsidRPr="009441B0">
              <w:rPr>
                <w:rFonts w:asciiTheme="majorHAnsi" w:hAnsiTheme="majorHAnsi" w:cstheme="majorHAnsi"/>
                <w:sz w:val="20"/>
                <w:szCs w:val="20"/>
                <w:lang w:val="de-CH"/>
              </w:rPr>
              <w:t>.</w:t>
            </w:r>
            <w:r w:rsidRPr="005113E6">
              <w:rPr>
                <w:rFonts w:asciiTheme="majorHAnsi" w:hAnsiTheme="majorHAnsi" w:cstheme="majorHAnsi"/>
                <w:sz w:val="20"/>
                <w:szCs w:val="20"/>
                <w:lang w:val="de-CH"/>
              </w:rPr>
              <w:t xml:space="preserve"> </w:t>
            </w:r>
          </w:p>
          <w:p w14:paraId="7DBAFA57" w14:textId="07D64399" w:rsidR="00671C3D" w:rsidRPr="009441B0" w:rsidRDefault="00671C3D" w:rsidP="006C22A6">
            <w:pPr>
              <w:pStyle w:val="Listenabsatz"/>
              <w:numPr>
                <w:ilvl w:val="1"/>
                <w:numId w:val="8"/>
              </w:numPr>
              <w:ind w:left="458" w:hanging="284"/>
              <w:rPr>
                <w:rFonts w:asciiTheme="majorHAnsi" w:hAnsiTheme="majorHAnsi" w:cstheme="majorHAnsi"/>
                <w:sz w:val="20"/>
                <w:szCs w:val="20"/>
                <w:lang w:val="de-CH"/>
              </w:rPr>
            </w:pPr>
            <w:r w:rsidRPr="005113E6">
              <w:rPr>
                <w:rFonts w:asciiTheme="majorHAnsi" w:hAnsiTheme="majorHAnsi" w:cstheme="majorHAnsi"/>
                <w:sz w:val="20"/>
                <w:szCs w:val="20"/>
                <w:lang w:val="de-CH"/>
              </w:rPr>
              <w:t xml:space="preserve">Besteht Unklarheit, welche Ausgaben </w:t>
            </w:r>
            <w:r w:rsidR="005113E6">
              <w:rPr>
                <w:rFonts w:asciiTheme="majorHAnsi" w:hAnsiTheme="majorHAnsi" w:cstheme="majorHAnsi"/>
                <w:sz w:val="20"/>
                <w:szCs w:val="20"/>
                <w:lang w:val="de-CH"/>
              </w:rPr>
              <w:t>«Üsers Mels»</w:t>
            </w:r>
            <w:r w:rsidRPr="005113E6">
              <w:rPr>
                <w:rFonts w:asciiTheme="majorHAnsi" w:hAnsiTheme="majorHAnsi" w:cstheme="majorHAnsi"/>
                <w:sz w:val="20"/>
                <w:szCs w:val="20"/>
                <w:lang w:val="de-CH"/>
              </w:rPr>
              <w:t xml:space="preserve"> relevant sind, so gibt </w:t>
            </w:r>
            <w:r w:rsidR="00EA4202">
              <w:rPr>
                <w:rFonts w:asciiTheme="majorHAnsi" w:hAnsiTheme="majorHAnsi" w:cstheme="majorHAnsi"/>
                <w:sz w:val="20"/>
                <w:szCs w:val="20"/>
                <w:lang w:val="de-CH"/>
              </w:rPr>
              <w:t xml:space="preserve">das </w:t>
            </w:r>
            <w:r w:rsidRPr="005113E6">
              <w:rPr>
                <w:rFonts w:asciiTheme="majorHAnsi" w:hAnsiTheme="majorHAnsi" w:cstheme="majorHAnsi"/>
                <w:sz w:val="20"/>
                <w:szCs w:val="20"/>
                <w:lang w:val="de-CH"/>
              </w:rPr>
              <w:t>Einbürgerungs</w:t>
            </w:r>
            <w:r w:rsidR="00EA4202">
              <w:rPr>
                <w:rFonts w:asciiTheme="majorHAnsi" w:hAnsiTheme="majorHAnsi" w:cstheme="majorHAnsi"/>
                <w:sz w:val="20"/>
                <w:szCs w:val="20"/>
                <w:lang w:val="de-CH"/>
              </w:rPr>
              <w:t>sekretariat Mels,</w:t>
            </w:r>
            <w:r w:rsidRPr="005113E6">
              <w:rPr>
                <w:rFonts w:asciiTheme="majorHAnsi" w:hAnsiTheme="majorHAnsi" w:cstheme="majorHAnsi"/>
                <w:sz w:val="20"/>
                <w:szCs w:val="20"/>
                <w:lang w:val="de-CH"/>
              </w:rPr>
              <w:t xml:space="preserve"> </w:t>
            </w:r>
            <w:r w:rsidR="0020717D" w:rsidRPr="005113E6">
              <w:rPr>
                <w:rFonts w:asciiTheme="majorHAnsi" w:hAnsiTheme="majorHAnsi" w:cstheme="majorHAnsi"/>
                <w:sz w:val="20"/>
                <w:szCs w:val="20"/>
                <w:lang w:val="de-CH"/>
              </w:rPr>
              <w:t>Platz 2, 8887 Mels (</w:t>
            </w:r>
            <w:hyperlink r:id="rId53" w:history="1">
              <w:r w:rsidR="00391CA7" w:rsidRPr="005113E6">
                <w:rPr>
                  <w:rStyle w:val="Hyperlink"/>
                  <w:rFonts w:asciiTheme="majorHAnsi" w:hAnsiTheme="majorHAnsi" w:cstheme="majorHAnsi"/>
                  <w:sz w:val="20"/>
                  <w:szCs w:val="20"/>
                  <w:lang w:val="de-CH"/>
                </w:rPr>
                <w:t>einbuergerungen@mels.ch</w:t>
              </w:r>
            </w:hyperlink>
            <w:r w:rsidR="009F16D9" w:rsidRPr="005113E6">
              <w:rPr>
                <w:rFonts w:asciiTheme="majorHAnsi" w:hAnsiTheme="majorHAnsi" w:cstheme="majorHAnsi"/>
                <w:sz w:val="20"/>
                <w:szCs w:val="20"/>
                <w:lang w:val="de-CH"/>
              </w:rPr>
              <w:t xml:space="preserve"> </w:t>
            </w:r>
            <w:r w:rsidR="005E75CE" w:rsidRPr="009441B0">
              <w:rPr>
                <w:rFonts w:asciiTheme="majorHAnsi" w:eastAsiaTheme="minorHAnsi" w:hAnsiTheme="majorHAnsi" w:cstheme="majorHAnsi"/>
                <w:sz w:val="18"/>
                <w:szCs w:val="18"/>
                <w:lang w:val="de-CH"/>
              </w:rPr>
              <w:t>oder Tel. 058 228 30 86</w:t>
            </w:r>
            <w:r w:rsidR="0020717D">
              <w:rPr>
                <w:rFonts w:asciiTheme="majorHAnsi" w:eastAsiaTheme="minorHAnsi" w:hAnsiTheme="majorHAnsi" w:cstheme="majorHAnsi"/>
                <w:sz w:val="18"/>
                <w:szCs w:val="18"/>
                <w:lang w:val="de-CH"/>
              </w:rPr>
              <w:t>)</w:t>
            </w:r>
            <w:r w:rsidR="005E75CE" w:rsidRPr="009441B0">
              <w:rPr>
                <w:rFonts w:asciiTheme="majorHAnsi" w:eastAsiaTheme="minorHAnsi" w:hAnsiTheme="majorHAnsi" w:cstheme="majorHAnsi"/>
                <w:sz w:val="18"/>
                <w:szCs w:val="18"/>
                <w:lang w:val="de-CH"/>
              </w:rPr>
              <w:t xml:space="preserve"> </w:t>
            </w:r>
            <w:r w:rsidRPr="009441B0">
              <w:rPr>
                <w:rFonts w:asciiTheme="majorHAnsi" w:eastAsiaTheme="minorHAnsi" w:hAnsiTheme="majorHAnsi" w:cstheme="majorHAnsi"/>
                <w:sz w:val="20"/>
                <w:szCs w:val="20"/>
                <w:lang w:val="de-CH"/>
              </w:rPr>
              <w:t>gerne Auskunft.</w:t>
            </w:r>
          </w:p>
          <w:p w14:paraId="0922D238" w14:textId="14B5107F" w:rsidR="00671C3D" w:rsidRPr="009441B0" w:rsidRDefault="00671C3D" w:rsidP="00D2366D">
            <w:pPr>
              <w:pStyle w:val="Listenabsatz"/>
              <w:numPr>
                <w:ilvl w:val="1"/>
                <w:numId w:val="8"/>
              </w:numPr>
              <w:ind w:left="458" w:hanging="284"/>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 xml:space="preserve">Es geht bezüglich </w:t>
            </w:r>
            <w:r w:rsidR="005113E6">
              <w:rPr>
                <w:rFonts w:asciiTheme="majorHAnsi" w:hAnsiTheme="majorHAnsi" w:cstheme="majorHAnsi"/>
                <w:sz w:val="20"/>
                <w:szCs w:val="20"/>
                <w:lang w:val="de-CH"/>
              </w:rPr>
              <w:t>«Üsers Mels»</w:t>
            </w:r>
            <w:r w:rsidRPr="005113E6">
              <w:rPr>
                <w:rFonts w:asciiTheme="majorHAnsi" w:hAnsiTheme="majorHAnsi" w:cstheme="majorHAnsi"/>
                <w:sz w:val="20"/>
                <w:szCs w:val="20"/>
                <w:lang w:val="de-CH"/>
              </w:rPr>
              <w:t xml:space="preserve"> darum, dass die </w:t>
            </w:r>
            <w:r w:rsidR="00395D36" w:rsidRPr="005113E6">
              <w:rPr>
                <w:rFonts w:asciiTheme="majorHAnsi" w:hAnsiTheme="majorHAnsi" w:cstheme="majorHAnsi"/>
                <w:sz w:val="20"/>
                <w:szCs w:val="20"/>
                <w:lang w:val="de-CH"/>
              </w:rPr>
              <w:t xml:space="preserve">Bewerberinnen und </w:t>
            </w:r>
            <w:r w:rsidRPr="005113E6">
              <w:rPr>
                <w:rFonts w:asciiTheme="majorHAnsi" w:hAnsiTheme="majorHAnsi" w:cstheme="majorHAnsi"/>
                <w:sz w:val="20"/>
                <w:szCs w:val="20"/>
                <w:lang w:val="de-CH"/>
              </w:rPr>
              <w:t>Bewerber wesentliche Ereignisse, Entwicklungen und Besonderhei</w:t>
            </w:r>
            <w:r w:rsidR="00B53000" w:rsidRPr="005113E6">
              <w:rPr>
                <w:rFonts w:asciiTheme="majorHAnsi" w:hAnsiTheme="majorHAnsi" w:cstheme="majorHAnsi"/>
                <w:sz w:val="20"/>
                <w:szCs w:val="20"/>
                <w:lang w:val="de-CH"/>
              </w:rPr>
              <w:t>t</w:t>
            </w:r>
            <w:r w:rsidRPr="005113E6">
              <w:rPr>
                <w:rFonts w:asciiTheme="majorHAnsi" w:hAnsiTheme="majorHAnsi" w:cstheme="majorHAnsi"/>
                <w:sz w:val="20"/>
                <w:szCs w:val="20"/>
                <w:lang w:val="de-CH"/>
              </w:rPr>
              <w:t xml:space="preserve">en von Mels kennen. </w:t>
            </w:r>
          </w:p>
          <w:p w14:paraId="17E77681" w14:textId="77777777" w:rsidR="00671C3D" w:rsidRPr="009441B0" w:rsidRDefault="00671C3D" w:rsidP="00D2366D">
            <w:pPr>
              <w:ind w:left="174"/>
              <w:jc w:val="both"/>
              <w:rPr>
                <w:rFonts w:asciiTheme="majorHAnsi" w:hAnsiTheme="majorHAnsi" w:cstheme="majorHAnsi"/>
                <w:sz w:val="20"/>
                <w:szCs w:val="20"/>
                <w:lang w:val="de-CH"/>
              </w:rPr>
            </w:pPr>
          </w:p>
          <w:p w14:paraId="25B9E345" w14:textId="0688D39C" w:rsidR="006C22A6" w:rsidRDefault="006C22A6" w:rsidP="00D2366D">
            <w:pPr>
              <w:ind w:left="174"/>
              <w:jc w:val="both"/>
              <w:rPr>
                <w:rFonts w:asciiTheme="majorHAnsi" w:hAnsiTheme="majorHAnsi" w:cstheme="majorHAnsi"/>
                <w:sz w:val="20"/>
                <w:szCs w:val="20"/>
                <w:lang w:val="de-CH"/>
              </w:rPr>
            </w:pPr>
          </w:p>
          <w:p w14:paraId="4A2AC856" w14:textId="77777777" w:rsidR="00005104" w:rsidRPr="009441B0" w:rsidRDefault="00005104" w:rsidP="00D2366D">
            <w:pPr>
              <w:ind w:left="174"/>
              <w:jc w:val="both"/>
              <w:rPr>
                <w:rFonts w:asciiTheme="majorHAnsi" w:hAnsiTheme="majorHAnsi" w:cstheme="majorHAnsi"/>
                <w:sz w:val="20"/>
                <w:szCs w:val="20"/>
                <w:lang w:val="de-CH"/>
              </w:rPr>
            </w:pPr>
          </w:p>
          <w:p w14:paraId="67508E94" w14:textId="7894A6E6" w:rsidR="00671C3D" w:rsidRPr="009441B0" w:rsidRDefault="00671C3D" w:rsidP="00D2366D">
            <w:pPr>
              <w:ind w:left="454" w:hanging="315"/>
              <w:jc w:val="both"/>
              <w:rPr>
                <w:rFonts w:asciiTheme="majorHAnsi" w:hAnsiTheme="majorHAnsi" w:cstheme="majorHAnsi"/>
                <w:b/>
                <w:sz w:val="20"/>
                <w:szCs w:val="20"/>
                <w:lang w:val="de-CH"/>
              </w:rPr>
            </w:pPr>
            <w:r w:rsidRPr="005113E6">
              <w:rPr>
                <w:rFonts w:asciiTheme="majorHAnsi" w:hAnsiTheme="majorHAnsi" w:cstheme="majorHAnsi"/>
                <w:b/>
                <w:sz w:val="20"/>
                <w:szCs w:val="20"/>
                <w:lang w:val="de-CH"/>
              </w:rPr>
              <w:lastRenderedPageBreak/>
              <w:t xml:space="preserve">Wann und </w:t>
            </w:r>
            <w:r w:rsidR="00B53000" w:rsidRPr="005113E6">
              <w:rPr>
                <w:rFonts w:asciiTheme="majorHAnsi" w:hAnsiTheme="majorHAnsi" w:cstheme="majorHAnsi"/>
                <w:b/>
                <w:sz w:val="20"/>
                <w:szCs w:val="20"/>
                <w:lang w:val="de-CH"/>
              </w:rPr>
              <w:t xml:space="preserve">wo </w:t>
            </w:r>
            <w:r w:rsidRPr="005113E6">
              <w:rPr>
                <w:rFonts w:asciiTheme="majorHAnsi" w:hAnsiTheme="majorHAnsi" w:cstheme="majorHAnsi"/>
                <w:b/>
                <w:sz w:val="20"/>
                <w:szCs w:val="20"/>
                <w:lang w:val="de-CH"/>
              </w:rPr>
              <w:t xml:space="preserve">erhalten Sie </w:t>
            </w:r>
            <w:r w:rsidR="005113E6">
              <w:rPr>
                <w:rFonts w:asciiTheme="majorHAnsi" w:hAnsiTheme="majorHAnsi" w:cstheme="majorHAnsi"/>
                <w:b/>
                <w:sz w:val="20"/>
                <w:szCs w:val="20"/>
                <w:lang w:val="de-CH"/>
              </w:rPr>
              <w:t>die Ausgaben vom «Üsers Mels»</w:t>
            </w:r>
            <w:r w:rsidRPr="005113E6">
              <w:rPr>
                <w:rFonts w:asciiTheme="majorHAnsi" w:hAnsiTheme="majorHAnsi" w:cstheme="majorHAnsi"/>
                <w:b/>
                <w:sz w:val="20"/>
                <w:szCs w:val="20"/>
                <w:lang w:val="de-CH"/>
              </w:rPr>
              <w:t>?</w:t>
            </w:r>
          </w:p>
          <w:p w14:paraId="187AACAB" w14:textId="04C47304" w:rsidR="00671C3D" w:rsidRPr="009441B0" w:rsidRDefault="00671C3D" w:rsidP="00D2366D">
            <w:pPr>
              <w:pStyle w:val="Listenabsatz"/>
              <w:numPr>
                <w:ilvl w:val="1"/>
                <w:numId w:val="8"/>
              </w:numPr>
              <w:ind w:left="458" w:hanging="284"/>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 xml:space="preserve">Neue Ausgaben </w:t>
            </w:r>
            <w:r w:rsidR="005113E6">
              <w:rPr>
                <w:rFonts w:asciiTheme="majorHAnsi" w:hAnsiTheme="majorHAnsi" w:cstheme="majorHAnsi"/>
                <w:sz w:val="20"/>
                <w:szCs w:val="20"/>
                <w:lang w:val="de-CH"/>
              </w:rPr>
              <w:t>vom «Üsers Mels»</w:t>
            </w:r>
            <w:r w:rsidRPr="005113E6">
              <w:rPr>
                <w:rFonts w:asciiTheme="majorHAnsi" w:hAnsiTheme="majorHAnsi" w:cstheme="majorHAnsi"/>
                <w:sz w:val="20"/>
                <w:szCs w:val="20"/>
                <w:lang w:val="de-CH"/>
              </w:rPr>
              <w:t xml:space="preserve"> </w:t>
            </w:r>
            <w:r w:rsidR="006C22A6" w:rsidRPr="005113E6">
              <w:rPr>
                <w:rFonts w:asciiTheme="majorHAnsi" w:hAnsiTheme="majorHAnsi" w:cstheme="majorHAnsi"/>
                <w:sz w:val="20"/>
                <w:szCs w:val="20"/>
                <w:lang w:val="de-CH"/>
              </w:rPr>
              <w:t xml:space="preserve">werden </w:t>
            </w:r>
            <w:r w:rsidRPr="005113E6">
              <w:rPr>
                <w:rFonts w:asciiTheme="majorHAnsi" w:hAnsiTheme="majorHAnsi" w:cstheme="majorHAnsi"/>
                <w:sz w:val="20"/>
                <w:szCs w:val="20"/>
                <w:lang w:val="de-CH"/>
              </w:rPr>
              <w:t xml:space="preserve">jeweils allen Melser </w:t>
            </w:r>
            <w:r w:rsidR="006C22A6" w:rsidRPr="005113E6">
              <w:rPr>
                <w:rFonts w:asciiTheme="majorHAnsi" w:hAnsiTheme="majorHAnsi" w:cstheme="majorHAnsi"/>
                <w:sz w:val="20"/>
                <w:szCs w:val="20"/>
                <w:lang w:val="de-CH"/>
              </w:rPr>
              <w:t>Haushaltungen</w:t>
            </w:r>
            <w:r w:rsidRPr="005113E6">
              <w:rPr>
                <w:rFonts w:asciiTheme="majorHAnsi" w:hAnsiTheme="majorHAnsi" w:cstheme="majorHAnsi"/>
                <w:sz w:val="20"/>
                <w:szCs w:val="20"/>
                <w:lang w:val="de-CH"/>
              </w:rPr>
              <w:t xml:space="preserve"> kostenlos zugestellt. </w:t>
            </w:r>
          </w:p>
          <w:p w14:paraId="353EDAFD" w14:textId="7F7D14AD" w:rsidR="00671C3D" w:rsidRPr="009441B0" w:rsidRDefault="00671C3D" w:rsidP="00D2366D">
            <w:pPr>
              <w:pStyle w:val="Listenabsatz"/>
              <w:numPr>
                <w:ilvl w:val="1"/>
                <w:numId w:val="8"/>
              </w:numPr>
              <w:ind w:left="458" w:hanging="284"/>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Alle bisherigen Ausgaben sind als pdf-Version auf der Website der Gemeinde</w:t>
            </w:r>
            <w:r w:rsidR="006C22A6" w:rsidRPr="005113E6">
              <w:rPr>
                <w:rFonts w:asciiTheme="majorHAnsi" w:hAnsiTheme="majorHAnsi" w:cstheme="majorHAnsi"/>
                <w:sz w:val="20"/>
                <w:szCs w:val="20"/>
                <w:lang w:val="de-CH"/>
              </w:rPr>
              <w:t xml:space="preserve"> Mels</w:t>
            </w:r>
            <w:r w:rsidRPr="005113E6">
              <w:rPr>
                <w:rFonts w:asciiTheme="majorHAnsi" w:hAnsiTheme="majorHAnsi" w:cstheme="majorHAnsi"/>
                <w:sz w:val="20"/>
                <w:szCs w:val="20"/>
                <w:lang w:val="de-CH"/>
              </w:rPr>
              <w:t xml:space="preserve"> (</w:t>
            </w:r>
            <w:hyperlink r:id="rId54" w:history="1">
              <w:r w:rsidRPr="005113E6">
                <w:rPr>
                  <w:rFonts w:asciiTheme="majorHAnsi" w:hAnsiTheme="majorHAnsi" w:cstheme="majorHAnsi"/>
                  <w:sz w:val="20"/>
                  <w:szCs w:val="20"/>
                  <w:lang w:val="de-CH"/>
                </w:rPr>
                <w:t>www.mels.ch</w:t>
              </w:r>
            </w:hyperlink>
            <w:r w:rsidRPr="009441B0">
              <w:rPr>
                <w:rFonts w:asciiTheme="majorHAnsi" w:hAnsiTheme="majorHAnsi" w:cstheme="majorHAnsi"/>
                <w:sz w:val="20"/>
                <w:szCs w:val="20"/>
                <w:lang w:val="de-CH"/>
              </w:rPr>
              <w:t xml:space="preserve">) online öffentlich verfügbar. </w:t>
            </w:r>
          </w:p>
          <w:p w14:paraId="4763DE99" w14:textId="77777777" w:rsidR="00671C3D" w:rsidRPr="009441B0" w:rsidRDefault="00671C3D" w:rsidP="00D2366D">
            <w:pPr>
              <w:pStyle w:val="Listenabsatz"/>
              <w:numPr>
                <w:ilvl w:val="1"/>
                <w:numId w:val="8"/>
              </w:numPr>
              <w:ind w:left="458" w:hanging="284"/>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 xml:space="preserve">Fehlende Ausgaben sind in Papierform im Rathaus erhältlich. Bei Bedarf senden wir Ihnen fehlende </w:t>
            </w:r>
            <w:r w:rsidR="006C22A6" w:rsidRPr="005113E6">
              <w:rPr>
                <w:rFonts w:asciiTheme="majorHAnsi" w:hAnsiTheme="majorHAnsi" w:cstheme="majorHAnsi"/>
                <w:sz w:val="20"/>
                <w:szCs w:val="20"/>
                <w:lang w:val="de-CH"/>
              </w:rPr>
              <w:t>Exemplare</w:t>
            </w:r>
            <w:r w:rsidRPr="005113E6">
              <w:rPr>
                <w:rFonts w:asciiTheme="majorHAnsi" w:hAnsiTheme="majorHAnsi" w:cstheme="majorHAnsi"/>
                <w:sz w:val="20"/>
                <w:szCs w:val="20"/>
                <w:lang w:val="de-CH"/>
              </w:rPr>
              <w:t xml:space="preserve"> auch per Post zu.</w:t>
            </w:r>
          </w:p>
          <w:p w14:paraId="5D5F6062" w14:textId="77777777" w:rsidR="00671C3D" w:rsidRPr="009441B0" w:rsidRDefault="00671C3D" w:rsidP="00D2366D">
            <w:pPr>
              <w:jc w:val="both"/>
              <w:rPr>
                <w:rFonts w:asciiTheme="majorHAnsi" w:hAnsiTheme="majorHAnsi" w:cstheme="majorHAnsi"/>
                <w:sz w:val="20"/>
                <w:szCs w:val="20"/>
                <w:lang w:val="de-CH"/>
              </w:rPr>
            </w:pPr>
          </w:p>
        </w:tc>
      </w:tr>
    </w:tbl>
    <w:p w14:paraId="654239B2" w14:textId="77777777" w:rsidR="00B53000" w:rsidRPr="009441B0" w:rsidRDefault="00B53000">
      <w:pPr>
        <w:rPr>
          <w:sz w:val="2"/>
          <w:szCs w:val="2"/>
        </w:rPr>
      </w:pPr>
    </w:p>
    <w:tbl>
      <w:tblPr>
        <w:tblStyle w:val="Tabellenraster"/>
        <w:tblW w:w="0" w:type="auto"/>
        <w:tblLook w:val="04A0" w:firstRow="1" w:lastRow="0" w:firstColumn="1" w:lastColumn="0" w:noHBand="0" w:noVBand="1"/>
      </w:tblPr>
      <w:tblGrid>
        <w:gridCol w:w="2547"/>
        <w:gridCol w:w="6513"/>
      </w:tblGrid>
      <w:tr w:rsidR="00DD4179" w:rsidRPr="009441B0" w14:paraId="709D6070" w14:textId="77777777" w:rsidTr="00D2366D">
        <w:tc>
          <w:tcPr>
            <w:tcW w:w="2547" w:type="dxa"/>
            <w:shd w:val="clear" w:color="auto" w:fill="DEEAF6" w:themeFill="accent1" w:themeFillTint="33"/>
          </w:tcPr>
          <w:p w14:paraId="38AC3B6E" w14:textId="77777777" w:rsidR="00DD4179" w:rsidRPr="009441B0" w:rsidRDefault="00DD4179" w:rsidP="00D2366D">
            <w:pPr>
              <w:ind w:left="139"/>
              <w:rPr>
                <w:rFonts w:asciiTheme="majorHAnsi" w:hAnsiTheme="majorHAnsi" w:cstheme="majorHAnsi"/>
                <w:b/>
                <w:sz w:val="24"/>
                <w:szCs w:val="24"/>
                <w:lang w:val="de-CH"/>
              </w:rPr>
            </w:pPr>
            <w:r w:rsidRPr="005113E6">
              <w:rPr>
                <w:rFonts w:asciiTheme="majorHAnsi" w:hAnsiTheme="majorHAnsi" w:cstheme="majorHAnsi"/>
                <w:b/>
                <w:sz w:val="24"/>
                <w:szCs w:val="24"/>
                <w:lang w:val="de-CH"/>
              </w:rPr>
              <w:t xml:space="preserve">Website der Politischen Gemeinde Mels </w:t>
            </w:r>
          </w:p>
        </w:tc>
        <w:tc>
          <w:tcPr>
            <w:tcW w:w="6513" w:type="dxa"/>
          </w:tcPr>
          <w:p w14:paraId="4270B5AA" w14:textId="77777777" w:rsidR="00DD4179" w:rsidRPr="009441B0" w:rsidRDefault="00DD4179" w:rsidP="00D2366D">
            <w:pPr>
              <w:ind w:left="454" w:hanging="315"/>
              <w:jc w:val="both"/>
              <w:rPr>
                <w:rFonts w:asciiTheme="majorHAnsi" w:hAnsiTheme="majorHAnsi" w:cstheme="majorHAnsi"/>
                <w:b/>
                <w:sz w:val="20"/>
                <w:szCs w:val="20"/>
                <w:lang w:val="de-CH"/>
              </w:rPr>
            </w:pPr>
            <w:r w:rsidRPr="009441B0">
              <w:rPr>
                <w:rFonts w:asciiTheme="majorHAnsi" w:hAnsiTheme="majorHAnsi" w:cstheme="majorHAnsi"/>
                <w:b/>
                <w:sz w:val="20"/>
                <w:szCs w:val="20"/>
              </w:rPr>
              <w:t>Worum geht es hier?</w:t>
            </w:r>
          </w:p>
          <w:p w14:paraId="78F61844" w14:textId="77777777" w:rsidR="00DD4179" w:rsidRPr="009441B0"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Ausgewählte Informationen zur politischen Gemeinde Mels</w:t>
            </w:r>
          </w:p>
          <w:p w14:paraId="140DDCEB" w14:textId="77777777" w:rsidR="00DD4179" w:rsidRPr="009441B0" w:rsidRDefault="00DD4179" w:rsidP="00D2366D">
            <w:pPr>
              <w:ind w:left="454" w:hanging="315"/>
              <w:jc w:val="both"/>
              <w:rPr>
                <w:rFonts w:asciiTheme="majorHAnsi" w:hAnsiTheme="majorHAnsi" w:cstheme="majorHAnsi"/>
                <w:sz w:val="20"/>
                <w:szCs w:val="20"/>
                <w:lang w:val="de-CH"/>
              </w:rPr>
            </w:pPr>
          </w:p>
          <w:p w14:paraId="72E0F2B8" w14:textId="77777777" w:rsidR="00DD4179" w:rsidRPr="009441B0" w:rsidRDefault="00DD4179" w:rsidP="00D2366D">
            <w:pPr>
              <w:ind w:left="454" w:hanging="315"/>
              <w:jc w:val="both"/>
              <w:rPr>
                <w:rFonts w:asciiTheme="majorHAnsi" w:hAnsiTheme="majorHAnsi" w:cstheme="majorHAnsi"/>
                <w:b/>
                <w:sz w:val="20"/>
                <w:szCs w:val="20"/>
                <w:lang w:val="de-CH"/>
              </w:rPr>
            </w:pPr>
            <w:r w:rsidRPr="005113E6">
              <w:rPr>
                <w:rFonts w:asciiTheme="majorHAnsi" w:hAnsiTheme="majorHAnsi" w:cstheme="majorHAnsi"/>
                <w:b/>
                <w:sz w:val="20"/>
                <w:szCs w:val="20"/>
                <w:lang w:val="de-CH"/>
              </w:rPr>
              <w:t>Was wird vorausgesetzt?</w:t>
            </w:r>
          </w:p>
          <w:p w14:paraId="3ACC6465" w14:textId="77777777" w:rsidR="00DD4179" w:rsidRPr="009441B0" w:rsidRDefault="00DD4179" w:rsidP="00D2366D">
            <w:pPr>
              <w:ind w:left="173"/>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 xml:space="preserve">Portrait der Gemeinde Mels: </w:t>
            </w:r>
          </w:p>
          <w:p w14:paraId="4E3451BB" w14:textId="4CA177A4" w:rsidR="00DD4179" w:rsidRPr="009441B0"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Kurzer Überblick über die Geschichte der Gemeinde Mels</w:t>
            </w:r>
          </w:p>
          <w:p w14:paraId="48304102" w14:textId="77777777" w:rsidR="00DD4179" w:rsidRPr="00DD6C0E"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Kennzahlen zu Mels: Einwohner, Weiler</w:t>
            </w:r>
          </w:p>
          <w:p w14:paraId="7E3ACDE7" w14:textId="77777777" w:rsidR="00DD4179" w:rsidRPr="00DD6C0E"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Wappen, Logo</w:t>
            </w:r>
          </w:p>
          <w:p w14:paraId="30FA1180" w14:textId="77777777" w:rsidR="00DD4179" w:rsidRPr="00DD6C0E" w:rsidRDefault="00DD4179" w:rsidP="00D2366D">
            <w:pPr>
              <w:ind w:left="174"/>
              <w:jc w:val="both"/>
              <w:rPr>
                <w:rFonts w:asciiTheme="majorHAnsi" w:hAnsiTheme="majorHAnsi" w:cstheme="majorHAnsi"/>
                <w:sz w:val="20"/>
                <w:szCs w:val="20"/>
                <w:lang w:val="de-CH"/>
              </w:rPr>
            </w:pPr>
          </w:p>
          <w:p w14:paraId="047E3BA3" w14:textId="77777777" w:rsidR="00DD4179" w:rsidRPr="00DD6C0E" w:rsidRDefault="00DD4179" w:rsidP="00D2366D">
            <w:pPr>
              <w:ind w:left="174"/>
              <w:jc w:val="both"/>
              <w:rPr>
                <w:rFonts w:asciiTheme="majorHAnsi" w:hAnsiTheme="majorHAnsi" w:cstheme="majorHAnsi"/>
                <w:sz w:val="20"/>
                <w:szCs w:val="20"/>
                <w:lang w:val="de-CH"/>
              </w:rPr>
            </w:pPr>
            <w:r w:rsidRPr="009441B0">
              <w:rPr>
                <w:rFonts w:asciiTheme="majorHAnsi" w:hAnsiTheme="majorHAnsi" w:cstheme="majorHAnsi"/>
                <w:sz w:val="20"/>
                <w:szCs w:val="20"/>
              </w:rPr>
              <w:t>Politik</w:t>
            </w:r>
          </w:p>
          <w:p w14:paraId="79C29169" w14:textId="77777777" w:rsidR="00DD4179" w:rsidRPr="00DD6C0E"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Behörden</w:t>
            </w:r>
            <w:r w:rsidR="00395D36" w:rsidRPr="009441B0">
              <w:rPr>
                <w:rFonts w:asciiTheme="majorHAnsi" w:hAnsiTheme="majorHAnsi" w:cstheme="majorHAnsi"/>
                <w:sz w:val="20"/>
                <w:szCs w:val="20"/>
              </w:rPr>
              <w:t>: Art, Zusammensetzung und Aufgaben</w:t>
            </w:r>
          </w:p>
          <w:p w14:paraId="38516800" w14:textId="77777777" w:rsidR="00DD4179" w:rsidRPr="00DD6C0E"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Bürgerversammlung und ihre Kompetenzen</w:t>
            </w:r>
          </w:p>
          <w:p w14:paraId="260F8F69" w14:textId="77777777" w:rsidR="00DD4179" w:rsidRPr="00DD6C0E"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Dienstleistungen der Gemeinde (5 Beispiele)</w:t>
            </w:r>
          </w:p>
          <w:p w14:paraId="3D559894" w14:textId="77777777" w:rsidR="00DD4179" w:rsidRPr="00DD6C0E" w:rsidRDefault="00DD4179" w:rsidP="00D2366D">
            <w:pPr>
              <w:ind w:left="174"/>
              <w:jc w:val="both"/>
              <w:rPr>
                <w:rFonts w:asciiTheme="majorHAnsi" w:hAnsiTheme="majorHAnsi" w:cstheme="majorHAnsi"/>
                <w:sz w:val="20"/>
                <w:szCs w:val="20"/>
                <w:lang w:val="de-CH"/>
              </w:rPr>
            </w:pPr>
          </w:p>
          <w:p w14:paraId="17CB4AEC" w14:textId="77777777" w:rsidR="00DD4179" w:rsidRPr="00DD6C0E" w:rsidRDefault="00DD4179" w:rsidP="00D2366D">
            <w:pPr>
              <w:ind w:left="174"/>
              <w:jc w:val="both"/>
              <w:rPr>
                <w:rFonts w:asciiTheme="majorHAnsi" w:hAnsiTheme="majorHAnsi" w:cstheme="majorHAnsi"/>
                <w:sz w:val="20"/>
                <w:szCs w:val="20"/>
                <w:lang w:val="de-CH"/>
              </w:rPr>
            </w:pPr>
            <w:r w:rsidRPr="009441B0">
              <w:rPr>
                <w:rFonts w:asciiTheme="majorHAnsi" w:hAnsiTheme="majorHAnsi" w:cstheme="majorHAnsi"/>
                <w:sz w:val="20"/>
                <w:szCs w:val="20"/>
              </w:rPr>
              <w:t>Schule</w:t>
            </w:r>
          </w:p>
          <w:p w14:paraId="6D05FB73" w14:textId="77777777" w:rsidR="00DD4179" w:rsidRPr="009441B0"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lang w:val="de-CH"/>
              </w:rPr>
              <w:t>Übersicht und vorhandene Schulen in Mels</w:t>
            </w:r>
          </w:p>
          <w:p w14:paraId="198C6211" w14:textId="77777777" w:rsidR="00DD4179" w:rsidRPr="009441B0" w:rsidRDefault="00DD4179" w:rsidP="00D2366D">
            <w:pPr>
              <w:ind w:left="174"/>
              <w:jc w:val="both"/>
              <w:rPr>
                <w:rFonts w:asciiTheme="majorHAnsi" w:hAnsiTheme="majorHAnsi" w:cstheme="majorHAnsi"/>
                <w:sz w:val="20"/>
                <w:szCs w:val="20"/>
                <w:lang w:val="de-CH"/>
              </w:rPr>
            </w:pPr>
          </w:p>
          <w:p w14:paraId="399AE03F" w14:textId="77777777" w:rsidR="00DD4179" w:rsidRPr="00DD6C0E" w:rsidRDefault="00DD4179" w:rsidP="00D2366D">
            <w:pPr>
              <w:ind w:left="174"/>
              <w:jc w:val="both"/>
              <w:rPr>
                <w:rFonts w:asciiTheme="majorHAnsi" w:hAnsiTheme="majorHAnsi" w:cstheme="majorHAnsi"/>
                <w:sz w:val="20"/>
                <w:szCs w:val="20"/>
                <w:lang w:val="de-CH"/>
              </w:rPr>
            </w:pPr>
            <w:r w:rsidRPr="009441B0">
              <w:rPr>
                <w:rFonts w:asciiTheme="majorHAnsi" w:hAnsiTheme="majorHAnsi" w:cstheme="majorHAnsi"/>
                <w:sz w:val="20"/>
                <w:szCs w:val="20"/>
              </w:rPr>
              <w:t>Kultur, Freizeit:</w:t>
            </w:r>
          </w:p>
          <w:p w14:paraId="0599A1F7" w14:textId="77777777" w:rsidR="00DD4179" w:rsidRPr="00DD6C0E"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Übersicht</w:t>
            </w:r>
          </w:p>
          <w:p w14:paraId="71E7225F" w14:textId="77777777" w:rsidR="00DD4179" w:rsidRPr="00DD6C0E"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Freizeitmöglichkeiten in der Gemeinde Mels</w:t>
            </w:r>
          </w:p>
          <w:p w14:paraId="4B1E85B4" w14:textId="77777777" w:rsidR="00DD4179" w:rsidRPr="009441B0"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lang w:val="de-CH"/>
              </w:rPr>
              <w:t>Kulturelles Angebot in der Gemeinde Mels</w:t>
            </w:r>
          </w:p>
          <w:p w14:paraId="6CFC3982" w14:textId="77777777" w:rsidR="00DD4179" w:rsidRPr="009441B0" w:rsidRDefault="00DD4179" w:rsidP="00D2366D">
            <w:pPr>
              <w:ind w:left="454" w:hanging="315"/>
              <w:jc w:val="both"/>
              <w:rPr>
                <w:rFonts w:asciiTheme="majorHAnsi" w:hAnsiTheme="majorHAnsi" w:cstheme="majorHAnsi"/>
                <w:sz w:val="20"/>
                <w:szCs w:val="20"/>
                <w:lang w:val="de-CH"/>
              </w:rPr>
            </w:pPr>
          </w:p>
          <w:p w14:paraId="23371861" w14:textId="77777777" w:rsidR="00DD4179" w:rsidRPr="009441B0" w:rsidRDefault="00DD4179" w:rsidP="00D2366D">
            <w:pPr>
              <w:ind w:left="454" w:hanging="315"/>
              <w:jc w:val="both"/>
              <w:rPr>
                <w:rFonts w:asciiTheme="majorHAnsi" w:hAnsiTheme="majorHAnsi" w:cstheme="majorHAnsi"/>
                <w:b/>
                <w:sz w:val="20"/>
                <w:szCs w:val="20"/>
                <w:lang w:val="de-CH"/>
              </w:rPr>
            </w:pPr>
            <w:r w:rsidRPr="005113E6">
              <w:rPr>
                <w:rFonts w:asciiTheme="majorHAnsi" w:hAnsiTheme="majorHAnsi" w:cstheme="majorHAnsi"/>
                <w:b/>
                <w:sz w:val="20"/>
                <w:szCs w:val="20"/>
                <w:lang w:val="de-CH"/>
              </w:rPr>
              <w:t>Wo erhalten Sie die Informationen?</w:t>
            </w:r>
          </w:p>
          <w:p w14:paraId="13AF074D" w14:textId="77777777" w:rsidR="00DD4179" w:rsidRPr="00DD6C0E" w:rsidRDefault="00DD4179" w:rsidP="00D2366D">
            <w:pPr>
              <w:pStyle w:val="Listenabsatz"/>
              <w:numPr>
                <w:ilvl w:val="1"/>
                <w:numId w:val="8"/>
              </w:numPr>
              <w:ind w:left="458" w:hanging="284"/>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 xml:space="preserve"> </w:t>
            </w:r>
            <w:r w:rsidRPr="009441B0">
              <w:rPr>
                <w:rFonts w:asciiTheme="majorHAnsi" w:hAnsiTheme="majorHAnsi" w:cstheme="majorHAnsi"/>
                <w:sz w:val="20"/>
                <w:szCs w:val="20"/>
              </w:rPr>
              <w:t>www.mels.ch</w:t>
            </w:r>
          </w:p>
          <w:p w14:paraId="3CB7C214" w14:textId="77777777" w:rsidR="00DD4179" w:rsidRPr="00DD6C0E" w:rsidRDefault="00DD4179" w:rsidP="00D2366D">
            <w:pPr>
              <w:jc w:val="both"/>
              <w:rPr>
                <w:rFonts w:asciiTheme="majorHAnsi" w:hAnsiTheme="majorHAnsi" w:cstheme="majorHAnsi"/>
                <w:sz w:val="20"/>
                <w:szCs w:val="20"/>
                <w:lang w:val="de-CH"/>
              </w:rPr>
            </w:pPr>
          </w:p>
        </w:tc>
      </w:tr>
    </w:tbl>
    <w:p w14:paraId="6089AD75" w14:textId="77777777" w:rsidR="00B53000" w:rsidRPr="009441B0" w:rsidRDefault="00B53000">
      <w:pPr>
        <w:rPr>
          <w:sz w:val="2"/>
          <w:szCs w:val="2"/>
        </w:rPr>
      </w:pPr>
    </w:p>
    <w:tbl>
      <w:tblPr>
        <w:tblStyle w:val="Tabellenraster"/>
        <w:tblW w:w="0" w:type="auto"/>
        <w:tblLook w:val="04A0" w:firstRow="1" w:lastRow="0" w:firstColumn="1" w:lastColumn="0" w:noHBand="0" w:noVBand="1"/>
      </w:tblPr>
      <w:tblGrid>
        <w:gridCol w:w="2547"/>
        <w:gridCol w:w="6513"/>
      </w:tblGrid>
      <w:tr w:rsidR="00AE658C" w:rsidRPr="009441B0" w14:paraId="4019D0C3" w14:textId="77777777" w:rsidTr="002753CB">
        <w:tc>
          <w:tcPr>
            <w:tcW w:w="2547" w:type="dxa"/>
            <w:shd w:val="clear" w:color="auto" w:fill="DEEAF6" w:themeFill="accent1" w:themeFillTint="33"/>
          </w:tcPr>
          <w:p w14:paraId="1CD05C9D" w14:textId="77777777" w:rsidR="00AE658C" w:rsidRPr="009441B0" w:rsidRDefault="00AE658C" w:rsidP="00EB16F7">
            <w:pPr>
              <w:ind w:left="139"/>
              <w:rPr>
                <w:rFonts w:asciiTheme="majorHAnsi" w:hAnsiTheme="majorHAnsi" w:cstheme="majorHAnsi"/>
                <w:b/>
                <w:sz w:val="24"/>
                <w:szCs w:val="24"/>
                <w:lang w:val="de-CH"/>
              </w:rPr>
            </w:pPr>
            <w:r w:rsidRPr="009441B0">
              <w:rPr>
                <w:rFonts w:asciiTheme="majorHAnsi" w:hAnsiTheme="majorHAnsi" w:cstheme="majorHAnsi"/>
                <w:b/>
                <w:sz w:val="24"/>
                <w:szCs w:val="24"/>
              </w:rPr>
              <w:t>Website der Ortsgemeinde Mels</w:t>
            </w:r>
          </w:p>
        </w:tc>
        <w:tc>
          <w:tcPr>
            <w:tcW w:w="6513" w:type="dxa"/>
          </w:tcPr>
          <w:p w14:paraId="007DB739" w14:textId="77777777" w:rsidR="00EB5570" w:rsidRPr="009441B0" w:rsidRDefault="00EB5570" w:rsidP="00EB5570">
            <w:pPr>
              <w:ind w:left="454" w:hanging="315"/>
              <w:jc w:val="both"/>
              <w:rPr>
                <w:rFonts w:asciiTheme="majorHAnsi" w:hAnsiTheme="majorHAnsi" w:cstheme="majorHAnsi"/>
                <w:b/>
                <w:sz w:val="20"/>
                <w:szCs w:val="20"/>
                <w:lang w:val="de-CH"/>
              </w:rPr>
            </w:pPr>
            <w:r w:rsidRPr="009441B0">
              <w:rPr>
                <w:rFonts w:asciiTheme="majorHAnsi" w:hAnsiTheme="majorHAnsi" w:cstheme="majorHAnsi"/>
                <w:b/>
                <w:sz w:val="20"/>
                <w:szCs w:val="20"/>
              </w:rPr>
              <w:t>Worum geht es hier?</w:t>
            </w:r>
          </w:p>
          <w:p w14:paraId="71EAC46B" w14:textId="77777777" w:rsidR="00EB5570" w:rsidRPr="009441B0" w:rsidRDefault="00284048" w:rsidP="00EB5570">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Ausgewählte Informationen zur Ortsgemeinde Mels</w:t>
            </w:r>
          </w:p>
          <w:p w14:paraId="567E3E59" w14:textId="77777777" w:rsidR="00EB5570" w:rsidRPr="009441B0" w:rsidRDefault="00EB5570" w:rsidP="00EB5570">
            <w:pPr>
              <w:ind w:left="454" w:hanging="315"/>
              <w:jc w:val="both"/>
              <w:rPr>
                <w:rFonts w:asciiTheme="majorHAnsi" w:hAnsiTheme="majorHAnsi" w:cstheme="majorHAnsi"/>
                <w:sz w:val="20"/>
                <w:szCs w:val="20"/>
                <w:lang w:val="de-CH"/>
              </w:rPr>
            </w:pPr>
          </w:p>
          <w:p w14:paraId="442ABCEA" w14:textId="77777777" w:rsidR="00EB5570" w:rsidRPr="009441B0" w:rsidRDefault="00EB5570" w:rsidP="00EB5570">
            <w:pPr>
              <w:ind w:left="454" w:hanging="315"/>
              <w:jc w:val="both"/>
              <w:rPr>
                <w:rFonts w:asciiTheme="majorHAnsi" w:hAnsiTheme="majorHAnsi" w:cstheme="majorHAnsi"/>
                <w:b/>
                <w:sz w:val="20"/>
                <w:szCs w:val="20"/>
                <w:lang w:val="de-CH"/>
              </w:rPr>
            </w:pPr>
            <w:r w:rsidRPr="009441B0">
              <w:rPr>
                <w:rFonts w:asciiTheme="majorHAnsi" w:hAnsiTheme="majorHAnsi" w:cstheme="majorHAnsi"/>
                <w:b/>
                <w:sz w:val="20"/>
                <w:szCs w:val="20"/>
              </w:rPr>
              <w:t>Was wird vorausgesetzt?</w:t>
            </w:r>
          </w:p>
          <w:p w14:paraId="369E3C05" w14:textId="0F3758C6" w:rsidR="009058CA" w:rsidRPr="00DD6C0E" w:rsidRDefault="009058CA" w:rsidP="009058CA">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Zusammensetzung des Ortsverwaltungsrat</w:t>
            </w:r>
            <w:r w:rsidR="00A30254" w:rsidRPr="009441B0">
              <w:rPr>
                <w:rFonts w:asciiTheme="majorHAnsi" w:hAnsiTheme="majorHAnsi" w:cstheme="majorHAnsi"/>
                <w:sz w:val="20"/>
                <w:szCs w:val="20"/>
              </w:rPr>
              <w:t>e</w:t>
            </w:r>
            <w:r w:rsidRPr="009441B0">
              <w:rPr>
                <w:rFonts w:asciiTheme="majorHAnsi" w:hAnsiTheme="majorHAnsi" w:cstheme="majorHAnsi"/>
                <w:sz w:val="20"/>
                <w:szCs w:val="20"/>
              </w:rPr>
              <w:t xml:space="preserve">s </w:t>
            </w:r>
          </w:p>
          <w:p w14:paraId="6F714B94" w14:textId="6977AC29" w:rsidR="009058CA" w:rsidRPr="00DD6C0E" w:rsidRDefault="00284048" w:rsidP="009058CA">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 xml:space="preserve">Alpen der </w:t>
            </w:r>
            <w:r w:rsidR="009058CA" w:rsidRPr="009441B0">
              <w:rPr>
                <w:rFonts w:asciiTheme="majorHAnsi" w:hAnsiTheme="majorHAnsi" w:cstheme="majorHAnsi"/>
                <w:sz w:val="20"/>
                <w:szCs w:val="20"/>
              </w:rPr>
              <w:t>Ortsgemeinde</w:t>
            </w:r>
            <w:r w:rsidRPr="009441B0">
              <w:rPr>
                <w:rFonts w:asciiTheme="majorHAnsi" w:hAnsiTheme="majorHAnsi" w:cstheme="majorHAnsi"/>
                <w:sz w:val="20"/>
                <w:szCs w:val="20"/>
              </w:rPr>
              <w:t xml:space="preserve"> </w:t>
            </w:r>
          </w:p>
          <w:p w14:paraId="686D5CB5" w14:textId="77777777" w:rsidR="009058CA" w:rsidRPr="00DD6C0E" w:rsidRDefault="00284048" w:rsidP="009058CA">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Waldreservate</w:t>
            </w:r>
          </w:p>
          <w:p w14:paraId="468A73FB" w14:textId="77777777" w:rsidR="00EB5570" w:rsidRPr="009441B0" w:rsidRDefault="00284048" w:rsidP="009058CA">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lang w:val="de-CH"/>
              </w:rPr>
              <w:t xml:space="preserve">Produkte und </w:t>
            </w:r>
            <w:r w:rsidR="009058CA" w:rsidRPr="009441B0">
              <w:rPr>
                <w:rFonts w:asciiTheme="majorHAnsi" w:hAnsiTheme="majorHAnsi" w:cstheme="majorHAnsi"/>
                <w:sz w:val="20"/>
                <w:szCs w:val="20"/>
                <w:lang w:val="de-CH"/>
              </w:rPr>
              <w:t xml:space="preserve">Dienstleistungen der Ortsgemeinde Mels </w:t>
            </w:r>
          </w:p>
          <w:p w14:paraId="4890310F" w14:textId="77777777" w:rsidR="00EB5570" w:rsidRPr="009441B0" w:rsidRDefault="00EB5570" w:rsidP="00EB5570">
            <w:pPr>
              <w:ind w:left="454" w:hanging="315"/>
              <w:jc w:val="both"/>
              <w:rPr>
                <w:rFonts w:asciiTheme="majorHAnsi" w:hAnsiTheme="majorHAnsi" w:cstheme="majorHAnsi"/>
                <w:sz w:val="20"/>
                <w:szCs w:val="20"/>
                <w:lang w:val="de-CH"/>
              </w:rPr>
            </w:pPr>
          </w:p>
          <w:p w14:paraId="5EB6F439" w14:textId="77777777" w:rsidR="00EB5570" w:rsidRPr="009441B0" w:rsidRDefault="00EB5570" w:rsidP="00EB5570">
            <w:pPr>
              <w:ind w:left="454" w:hanging="315"/>
              <w:jc w:val="both"/>
              <w:rPr>
                <w:rFonts w:asciiTheme="majorHAnsi" w:hAnsiTheme="majorHAnsi" w:cstheme="majorHAnsi"/>
                <w:b/>
                <w:sz w:val="20"/>
                <w:szCs w:val="20"/>
                <w:lang w:val="de-CH"/>
              </w:rPr>
            </w:pPr>
            <w:r w:rsidRPr="005113E6">
              <w:rPr>
                <w:rFonts w:asciiTheme="majorHAnsi" w:hAnsiTheme="majorHAnsi" w:cstheme="majorHAnsi"/>
                <w:b/>
                <w:sz w:val="20"/>
                <w:szCs w:val="20"/>
                <w:lang w:val="de-CH"/>
              </w:rPr>
              <w:t>Wo erhalten Sie die Informationen?</w:t>
            </w:r>
          </w:p>
          <w:p w14:paraId="2BC41E80" w14:textId="77777777" w:rsidR="00EB5570" w:rsidRPr="00DD6C0E" w:rsidRDefault="00EB5570" w:rsidP="00EB5570">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 xml:space="preserve">www.ortsgemeinde-mels.ch </w:t>
            </w:r>
          </w:p>
          <w:p w14:paraId="1DD2EEA4" w14:textId="77777777" w:rsidR="00AE658C" w:rsidRPr="00DD6C0E" w:rsidRDefault="00AE658C" w:rsidP="00AE658C">
            <w:pPr>
              <w:jc w:val="both"/>
              <w:rPr>
                <w:rFonts w:asciiTheme="majorHAnsi" w:hAnsiTheme="majorHAnsi" w:cstheme="majorHAnsi"/>
                <w:sz w:val="20"/>
                <w:szCs w:val="20"/>
                <w:lang w:val="de-CH"/>
              </w:rPr>
            </w:pPr>
          </w:p>
        </w:tc>
      </w:tr>
    </w:tbl>
    <w:p w14:paraId="396A91BF" w14:textId="77777777" w:rsidR="00B53000" w:rsidRPr="009441B0" w:rsidRDefault="00B53000">
      <w:pPr>
        <w:rPr>
          <w:sz w:val="2"/>
          <w:szCs w:val="2"/>
        </w:rPr>
      </w:pPr>
    </w:p>
    <w:tbl>
      <w:tblPr>
        <w:tblStyle w:val="Tabellenraster"/>
        <w:tblW w:w="0" w:type="auto"/>
        <w:tblLook w:val="04A0" w:firstRow="1" w:lastRow="0" w:firstColumn="1" w:lastColumn="0" w:noHBand="0" w:noVBand="1"/>
      </w:tblPr>
      <w:tblGrid>
        <w:gridCol w:w="2547"/>
        <w:gridCol w:w="6513"/>
      </w:tblGrid>
      <w:tr w:rsidR="00CF4BC6" w:rsidRPr="009441B0" w14:paraId="6D6F14A3" w14:textId="77777777" w:rsidTr="002753CB">
        <w:tc>
          <w:tcPr>
            <w:tcW w:w="2547" w:type="dxa"/>
            <w:shd w:val="clear" w:color="auto" w:fill="DEEAF6" w:themeFill="accent1" w:themeFillTint="33"/>
          </w:tcPr>
          <w:p w14:paraId="48661C1C" w14:textId="77777777" w:rsidR="00CF4BC6" w:rsidRPr="00DD6C0E" w:rsidRDefault="00CF4BC6" w:rsidP="00CF4BC6">
            <w:pPr>
              <w:ind w:left="139"/>
              <w:rPr>
                <w:rFonts w:asciiTheme="majorHAnsi" w:hAnsiTheme="majorHAnsi" w:cstheme="majorHAnsi"/>
                <w:b/>
                <w:sz w:val="24"/>
                <w:szCs w:val="24"/>
                <w:lang w:val="de-CH"/>
              </w:rPr>
            </w:pPr>
            <w:r w:rsidRPr="009441B0">
              <w:rPr>
                <w:rFonts w:asciiTheme="majorHAnsi" w:hAnsiTheme="majorHAnsi" w:cstheme="majorHAnsi"/>
                <w:b/>
                <w:sz w:val="24"/>
                <w:szCs w:val="24"/>
              </w:rPr>
              <w:t>Weisstannen</w:t>
            </w:r>
          </w:p>
          <w:p w14:paraId="10514234" w14:textId="77777777" w:rsidR="00CF4BC6" w:rsidRPr="00DD6C0E" w:rsidRDefault="00CF4BC6" w:rsidP="00CF4BC6">
            <w:pPr>
              <w:ind w:left="139"/>
              <w:rPr>
                <w:rFonts w:asciiTheme="majorHAnsi" w:hAnsiTheme="majorHAnsi" w:cstheme="majorHAnsi"/>
                <w:b/>
                <w:sz w:val="24"/>
                <w:szCs w:val="24"/>
                <w:lang w:val="de-CH"/>
              </w:rPr>
            </w:pPr>
          </w:p>
        </w:tc>
        <w:tc>
          <w:tcPr>
            <w:tcW w:w="6513" w:type="dxa"/>
          </w:tcPr>
          <w:p w14:paraId="18658B2D" w14:textId="77777777" w:rsidR="00CF4BC6" w:rsidRPr="009441B0" w:rsidRDefault="00CF4BC6" w:rsidP="00CF4BC6">
            <w:pPr>
              <w:ind w:left="454" w:hanging="315"/>
              <w:jc w:val="both"/>
              <w:rPr>
                <w:rFonts w:asciiTheme="majorHAnsi" w:hAnsiTheme="majorHAnsi" w:cstheme="majorHAnsi"/>
                <w:b/>
                <w:sz w:val="20"/>
                <w:szCs w:val="20"/>
                <w:lang w:val="de-CH"/>
              </w:rPr>
            </w:pPr>
            <w:r w:rsidRPr="009441B0">
              <w:rPr>
                <w:rFonts w:asciiTheme="majorHAnsi" w:hAnsiTheme="majorHAnsi" w:cstheme="majorHAnsi"/>
                <w:b/>
                <w:sz w:val="20"/>
                <w:szCs w:val="20"/>
                <w:lang w:val="de-CH"/>
              </w:rPr>
              <w:t>Worum geht es hier?</w:t>
            </w:r>
          </w:p>
          <w:p w14:paraId="0A98FF5D" w14:textId="77777777" w:rsidR="00CF4BC6" w:rsidRPr="009441B0" w:rsidRDefault="00CF4BC6" w:rsidP="00CF4BC6">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 xml:space="preserve">Ausgewählte Informationen zum </w:t>
            </w:r>
            <w:r w:rsidR="00284048" w:rsidRPr="009441B0">
              <w:rPr>
                <w:rFonts w:asciiTheme="majorHAnsi" w:hAnsiTheme="majorHAnsi" w:cstheme="majorHAnsi"/>
                <w:sz w:val="20"/>
                <w:szCs w:val="20"/>
              </w:rPr>
              <w:t>Weisstannental</w:t>
            </w:r>
          </w:p>
          <w:p w14:paraId="2A89473D" w14:textId="77777777" w:rsidR="00CF4BC6" w:rsidRPr="009441B0" w:rsidRDefault="00CF4BC6" w:rsidP="00CF4BC6">
            <w:pPr>
              <w:ind w:left="454" w:hanging="315"/>
              <w:jc w:val="both"/>
              <w:rPr>
                <w:rFonts w:asciiTheme="majorHAnsi" w:hAnsiTheme="majorHAnsi" w:cstheme="majorHAnsi"/>
                <w:sz w:val="20"/>
                <w:szCs w:val="20"/>
                <w:lang w:val="de-CH"/>
              </w:rPr>
            </w:pPr>
          </w:p>
          <w:p w14:paraId="6F7EA854" w14:textId="77777777" w:rsidR="00CF4BC6" w:rsidRPr="009441B0" w:rsidRDefault="00CF4BC6" w:rsidP="00CF4BC6">
            <w:pPr>
              <w:ind w:left="454" w:hanging="315"/>
              <w:jc w:val="both"/>
              <w:rPr>
                <w:rFonts w:asciiTheme="majorHAnsi" w:hAnsiTheme="majorHAnsi" w:cstheme="majorHAnsi"/>
                <w:b/>
                <w:sz w:val="20"/>
                <w:szCs w:val="20"/>
                <w:lang w:val="de-CH"/>
              </w:rPr>
            </w:pPr>
            <w:r w:rsidRPr="009441B0">
              <w:rPr>
                <w:rFonts w:asciiTheme="majorHAnsi" w:hAnsiTheme="majorHAnsi" w:cstheme="majorHAnsi"/>
                <w:b/>
                <w:sz w:val="20"/>
                <w:szCs w:val="20"/>
              </w:rPr>
              <w:t>Was wird vorausgesetzt?</w:t>
            </w:r>
          </w:p>
          <w:p w14:paraId="690C8F0E" w14:textId="77777777" w:rsidR="00CF4BC6" w:rsidRPr="00DD6C0E" w:rsidRDefault="00CF4BC6" w:rsidP="00284048">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5 touristische Ziele im Weisstannental</w:t>
            </w:r>
          </w:p>
          <w:p w14:paraId="21D905B2" w14:textId="77777777" w:rsidR="00CF4BC6" w:rsidRPr="009441B0" w:rsidRDefault="00CF4BC6" w:rsidP="00CF4BC6">
            <w:pPr>
              <w:ind w:left="454" w:hanging="315"/>
              <w:jc w:val="both"/>
              <w:rPr>
                <w:rFonts w:asciiTheme="majorHAnsi" w:hAnsiTheme="majorHAnsi" w:cstheme="majorHAnsi"/>
                <w:sz w:val="20"/>
                <w:szCs w:val="20"/>
                <w:lang w:val="de-CH"/>
              </w:rPr>
            </w:pPr>
          </w:p>
          <w:p w14:paraId="1DBC4FF0" w14:textId="77777777" w:rsidR="00CF4BC6" w:rsidRPr="009441B0" w:rsidRDefault="00CF4BC6" w:rsidP="00CF4BC6">
            <w:pPr>
              <w:ind w:left="454" w:hanging="315"/>
              <w:jc w:val="both"/>
              <w:rPr>
                <w:rFonts w:asciiTheme="majorHAnsi" w:hAnsiTheme="majorHAnsi" w:cstheme="majorHAnsi"/>
                <w:b/>
                <w:sz w:val="20"/>
                <w:szCs w:val="20"/>
                <w:lang w:val="de-CH"/>
              </w:rPr>
            </w:pPr>
            <w:r w:rsidRPr="005113E6">
              <w:rPr>
                <w:rFonts w:asciiTheme="majorHAnsi" w:hAnsiTheme="majorHAnsi" w:cstheme="majorHAnsi"/>
                <w:b/>
                <w:sz w:val="20"/>
                <w:szCs w:val="20"/>
                <w:lang w:val="de-CH"/>
              </w:rPr>
              <w:t>Wo erhalten Sie die Informationen?</w:t>
            </w:r>
          </w:p>
          <w:p w14:paraId="5C536E98" w14:textId="77777777" w:rsidR="00CF4BC6" w:rsidRPr="00DD6C0E" w:rsidRDefault="00CF4BC6" w:rsidP="00CF4BC6">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 xml:space="preserve">www.weisstannental.ch </w:t>
            </w:r>
          </w:p>
          <w:p w14:paraId="07C6B735" w14:textId="77777777" w:rsidR="00CF4BC6" w:rsidRPr="00DD6C0E" w:rsidRDefault="00CF4BC6" w:rsidP="00CF4BC6">
            <w:pPr>
              <w:jc w:val="both"/>
              <w:rPr>
                <w:rFonts w:asciiTheme="majorHAnsi" w:hAnsiTheme="majorHAnsi" w:cstheme="majorHAnsi"/>
                <w:sz w:val="20"/>
                <w:szCs w:val="20"/>
                <w:lang w:val="de-CH"/>
              </w:rPr>
            </w:pPr>
          </w:p>
        </w:tc>
      </w:tr>
    </w:tbl>
    <w:p w14:paraId="5977ADBF" w14:textId="77777777" w:rsidR="00B53000" w:rsidRPr="009441B0" w:rsidRDefault="00B53000"/>
    <w:tbl>
      <w:tblPr>
        <w:tblStyle w:val="Tabellenraster"/>
        <w:tblW w:w="0" w:type="auto"/>
        <w:tblLook w:val="04A0" w:firstRow="1" w:lastRow="0" w:firstColumn="1" w:lastColumn="0" w:noHBand="0" w:noVBand="1"/>
      </w:tblPr>
      <w:tblGrid>
        <w:gridCol w:w="2547"/>
        <w:gridCol w:w="6513"/>
      </w:tblGrid>
      <w:tr w:rsidR="00CF4BC6" w:rsidRPr="009441B0" w14:paraId="02024BA2" w14:textId="77777777" w:rsidTr="002753CB">
        <w:tc>
          <w:tcPr>
            <w:tcW w:w="2547" w:type="dxa"/>
            <w:shd w:val="clear" w:color="auto" w:fill="DEEAF6" w:themeFill="accent1" w:themeFillTint="33"/>
          </w:tcPr>
          <w:p w14:paraId="5F514E07" w14:textId="77777777" w:rsidR="00CF4BC6" w:rsidRPr="00DD6C0E" w:rsidRDefault="00CF4BC6" w:rsidP="00CF4BC6">
            <w:pPr>
              <w:ind w:left="139"/>
              <w:rPr>
                <w:rFonts w:asciiTheme="majorHAnsi" w:hAnsiTheme="majorHAnsi" w:cstheme="majorHAnsi"/>
                <w:b/>
                <w:sz w:val="24"/>
                <w:szCs w:val="24"/>
                <w:lang w:val="de-CH"/>
              </w:rPr>
            </w:pPr>
            <w:r w:rsidRPr="009441B0">
              <w:rPr>
                <w:rFonts w:asciiTheme="majorHAnsi" w:hAnsiTheme="majorHAnsi" w:cstheme="majorHAnsi"/>
                <w:b/>
                <w:sz w:val="24"/>
                <w:szCs w:val="24"/>
              </w:rPr>
              <w:lastRenderedPageBreak/>
              <w:t>Kanton St. Gallen</w:t>
            </w:r>
          </w:p>
        </w:tc>
        <w:tc>
          <w:tcPr>
            <w:tcW w:w="6513" w:type="dxa"/>
          </w:tcPr>
          <w:p w14:paraId="4D2B53FC" w14:textId="77777777" w:rsidR="00CF4BC6" w:rsidRPr="009441B0" w:rsidRDefault="00CF4BC6" w:rsidP="00CF4BC6">
            <w:pPr>
              <w:ind w:left="454" w:hanging="315"/>
              <w:jc w:val="both"/>
              <w:rPr>
                <w:rFonts w:asciiTheme="majorHAnsi" w:hAnsiTheme="majorHAnsi" w:cstheme="majorHAnsi"/>
                <w:b/>
                <w:sz w:val="20"/>
                <w:szCs w:val="20"/>
                <w:lang w:val="de-CH"/>
              </w:rPr>
            </w:pPr>
            <w:r w:rsidRPr="009441B0">
              <w:rPr>
                <w:rFonts w:asciiTheme="majorHAnsi" w:hAnsiTheme="majorHAnsi" w:cstheme="majorHAnsi"/>
                <w:b/>
                <w:sz w:val="20"/>
                <w:szCs w:val="20"/>
                <w:lang w:val="de-CH"/>
              </w:rPr>
              <w:t>Worum geht es hier?</w:t>
            </w:r>
          </w:p>
          <w:p w14:paraId="1241C48A" w14:textId="77777777" w:rsidR="00CF4BC6" w:rsidRPr="009441B0" w:rsidRDefault="00CF4BC6" w:rsidP="00CF4BC6">
            <w:pPr>
              <w:pStyle w:val="Listenabsatz"/>
              <w:numPr>
                <w:ilvl w:val="1"/>
                <w:numId w:val="8"/>
              </w:numPr>
              <w:ind w:left="458" w:hanging="284"/>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Ausgewählte Informationen zum Kanton St. Gallen kennen</w:t>
            </w:r>
          </w:p>
          <w:p w14:paraId="001D9B62" w14:textId="77777777" w:rsidR="00CF4BC6" w:rsidRPr="009441B0" w:rsidRDefault="00CF4BC6" w:rsidP="00CF4BC6">
            <w:pPr>
              <w:ind w:left="454" w:hanging="315"/>
              <w:jc w:val="both"/>
              <w:rPr>
                <w:rFonts w:asciiTheme="majorHAnsi" w:hAnsiTheme="majorHAnsi" w:cstheme="majorHAnsi"/>
                <w:sz w:val="20"/>
                <w:szCs w:val="20"/>
                <w:lang w:val="de-CH"/>
              </w:rPr>
            </w:pPr>
          </w:p>
          <w:p w14:paraId="0ADEA964" w14:textId="77777777" w:rsidR="00CF4BC6" w:rsidRPr="009441B0" w:rsidRDefault="00CF4BC6" w:rsidP="00CF4BC6">
            <w:pPr>
              <w:ind w:left="454" w:hanging="315"/>
              <w:jc w:val="both"/>
              <w:rPr>
                <w:rFonts w:asciiTheme="majorHAnsi" w:hAnsiTheme="majorHAnsi" w:cstheme="majorHAnsi"/>
                <w:b/>
                <w:sz w:val="20"/>
                <w:szCs w:val="20"/>
                <w:lang w:val="de-CH"/>
              </w:rPr>
            </w:pPr>
            <w:r w:rsidRPr="005113E6">
              <w:rPr>
                <w:rFonts w:asciiTheme="majorHAnsi" w:hAnsiTheme="majorHAnsi" w:cstheme="majorHAnsi"/>
                <w:b/>
                <w:sz w:val="20"/>
                <w:szCs w:val="20"/>
                <w:lang w:val="de-CH"/>
              </w:rPr>
              <w:t>Was wird vorausgesetzt?</w:t>
            </w:r>
          </w:p>
          <w:p w14:paraId="1B1509F1" w14:textId="77777777" w:rsidR="00CF4BC6" w:rsidRPr="00DD6C0E" w:rsidRDefault="00CF4BC6" w:rsidP="00CF4BC6">
            <w:pPr>
              <w:pStyle w:val="Listenabsatz"/>
              <w:ind w:left="173"/>
              <w:jc w:val="both"/>
              <w:rPr>
                <w:rFonts w:asciiTheme="majorHAnsi" w:hAnsiTheme="majorHAnsi" w:cstheme="majorHAnsi"/>
                <w:sz w:val="20"/>
                <w:szCs w:val="20"/>
                <w:lang w:val="de-CH"/>
              </w:rPr>
            </w:pPr>
            <w:r w:rsidRPr="005113E6">
              <w:rPr>
                <w:rFonts w:asciiTheme="majorHAnsi" w:hAnsiTheme="majorHAnsi" w:cstheme="majorHAnsi"/>
                <w:sz w:val="20"/>
                <w:szCs w:val="20"/>
                <w:lang w:val="de-CH"/>
              </w:rPr>
              <w:t xml:space="preserve">Auf der Startseite im Internetauftritt des Kantons St. Gallen ist der Zugang zu einem einfachen, kurz gehaltenen Portrait des Kantons St. Gallen. </w:t>
            </w:r>
            <w:r w:rsidRPr="009441B0">
              <w:rPr>
                <w:rFonts w:asciiTheme="majorHAnsi" w:hAnsiTheme="majorHAnsi" w:cstheme="majorHAnsi"/>
                <w:sz w:val="20"/>
                <w:szCs w:val="20"/>
              </w:rPr>
              <w:t>Aus diesem Portrait w</w:t>
            </w:r>
            <w:r w:rsidR="00B53000" w:rsidRPr="009441B0">
              <w:rPr>
                <w:rFonts w:asciiTheme="majorHAnsi" w:hAnsiTheme="majorHAnsi" w:cstheme="majorHAnsi"/>
                <w:sz w:val="20"/>
                <w:szCs w:val="20"/>
              </w:rPr>
              <w:t>e</w:t>
            </w:r>
            <w:r w:rsidRPr="009441B0">
              <w:rPr>
                <w:rFonts w:asciiTheme="majorHAnsi" w:hAnsiTheme="majorHAnsi" w:cstheme="majorHAnsi"/>
                <w:sz w:val="20"/>
                <w:szCs w:val="20"/>
              </w:rPr>
              <w:t xml:space="preserve">rden </w:t>
            </w:r>
            <w:r w:rsidR="00B53000" w:rsidRPr="009441B0">
              <w:rPr>
                <w:rFonts w:asciiTheme="majorHAnsi" w:hAnsiTheme="majorHAnsi" w:cstheme="majorHAnsi"/>
                <w:sz w:val="20"/>
                <w:szCs w:val="20"/>
              </w:rPr>
              <w:t xml:space="preserve">lediglich </w:t>
            </w:r>
            <w:r w:rsidRPr="009441B0">
              <w:rPr>
                <w:rFonts w:asciiTheme="majorHAnsi" w:hAnsiTheme="majorHAnsi" w:cstheme="majorHAnsi"/>
                <w:sz w:val="20"/>
                <w:szCs w:val="20"/>
              </w:rPr>
              <w:t>vorausgesetzt:</w:t>
            </w:r>
          </w:p>
          <w:p w14:paraId="112B35A4" w14:textId="77777777" w:rsidR="00CF4BC6" w:rsidRPr="00DD6C0E" w:rsidRDefault="00CF4BC6" w:rsidP="00CF4BC6">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Bevölkerung und Gemeinden</w:t>
            </w:r>
          </w:p>
          <w:p w14:paraId="41B589AA" w14:textId="77777777" w:rsidR="00CF4BC6" w:rsidRPr="00DD6C0E" w:rsidRDefault="00CF4BC6" w:rsidP="00CF4BC6">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Geografie und Umwelt</w:t>
            </w:r>
          </w:p>
          <w:p w14:paraId="6C6F1FFA" w14:textId="77777777" w:rsidR="00CF4BC6" w:rsidRPr="00DD6C0E" w:rsidRDefault="00CF4BC6" w:rsidP="00CF4BC6">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Geschichte und Wappen</w:t>
            </w:r>
          </w:p>
          <w:p w14:paraId="7E2A9A79" w14:textId="77777777" w:rsidR="00CF4BC6" w:rsidRPr="00DD6C0E" w:rsidRDefault="00CF4BC6" w:rsidP="00CF4BC6">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Staat und Recht</w:t>
            </w:r>
          </w:p>
          <w:p w14:paraId="43752073" w14:textId="77777777" w:rsidR="00CF4BC6" w:rsidRPr="009441B0" w:rsidRDefault="00CF4BC6" w:rsidP="00CF4BC6">
            <w:pPr>
              <w:ind w:left="454" w:hanging="315"/>
              <w:jc w:val="both"/>
              <w:rPr>
                <w:rFonts w:asciiTheme="majorHAnsi" w:hAnsiTheme="majorHAnsi" w:cstheme="majorHAnsi"/>
                <w:sz w:val="20"/>
                <w:szCs w:val="20"/>
                <w:lang w:val="de-CH"/>
              </w:rPr>
            </w:pPr>
          </w:p>
          <w:p w14:paraId="7F6AA56E" w14:textId="77777777" w:rsidR="00CF4BC6" w:rsidRPr="009441B0" w:rsidRDefault="00CF4BC6" w:rsidP="00CF4BC6">
            <w:pPr>
              <w:ind w:left="454" w:hanging="315"/>
              <w:jc w:val="both"/>
              <w:rPr>
                <w:rFonts w:asciiTheme="majorHAnsi" w:hAnsiTheme="majorHAnsi" w:cstheme="majorHAnsi"/>
                <w:b/>
                <w:sz w:val="20"/>
                <w:szCs w:val="20"/>
                <w:lang w:val="de-CH"/>
              </w:rPr>
            </w:pPr>
            <w:r w:rsidRPr="009441B0">
              <w:rPr>
                <w:rFonts w:asciiTheme="majorHAnsi" w:hAnsiTheme="majorHAnsi" w:cstheme="majorHAnsi"/>
                <w:b/>
                <w:sz w:val="20"/>
                <w:szCs w:val="20"/>
                <w:lang w:val="de-CH"/>
              </w:rPr>
              <w:t>Wo erhalten Sie die Informationen?</w:t>
            </w:r>
          </w:p>
          <w:p w14:paraId="39595C01" w14:textId="77777777" w:rsidR="00CF4BC6" w:rsidRPr="00DD6C0E" w:rsidRDefault="00CF4BC6" w:rsidP="00CF4BC6">
            <w:pPr>
              <w:pStyle w:val="Listenabsatz"/>
              <w:numPr>
                <w:ilvl w:val="1"/>
                <w:numId w:val="8"/>
              </w:numPr>
              <w:ind w:left="458" w:hanging="284"/>
              <w:jc w:val="both"/>
              <w:rPr>
                <w:rFonts w:asciiTheme="majorHAnsi" w:hAnsiTheme="majorHAnsi" w:cstheme="majorHAnsi"/>
                <w:sz w:val="20"/>
                <w:szCs w:val="20"/>
                <w:lang w:val="de-CH"/>
              </w:rPr>
            </w:pPr>
            <w:r w:rsidRPr="009441B0">
              <w:rPr>
                <w:rFonts w:asciiTheme="majorHAnsi" w:hAnsiTheme="majorHAnsi" w:cstheme="majorHAnsi"/>
                <w:sz w:val="20"/>
                <w:szCs w:val="20"/>
              </w:rPr>
              <w:t xml:space="preserve">www.sg.ch </w:t>
            </w:r>
          </w:p>
          <w:p w14:paraId="342B73B2" w14:textId="77777777" w:rsidR="00CF4BC6" w:rsidRPr="00DD6C0E" w:rsidRDefault="00CF4BC6" w:rsidP="00CF4BC6">
            <w:pPr>
              <w:jc w:val="both"/>
              <w:rPr>
                <w:rFonts w:asciiTheme="majorHAnsi" w:hAnsiTheme="majorHAnsi" w:cstheme="majorHAnsi"/>
                <w:sz w:val="20"/>
                <w:szCs w:val="20"/>
                <w:lang w:val="de-CH"/>
              </w:rPr>
            </w:pPr>
          </w:p>
        </w:tc>
      </w:tr>
    </w:tbl>
    <w:p w14:paraId="2D1C42C5" w14:textId="77777777" w:rsidR="00A66F1F" w:rsidRPr="009441B0" w:rsidRDefault="00A66F1F" w:rsidP="00CF4BC6">
      <w:pPr>
        <w:tabs>
          <w:tab w:val="left" w:pos="851"/>
        </w:tabs>
        <w:spacing w:line="308" w:lineRule="exact"/>
        <w:jc w:val="both"/>
        <w:textAlignment w:val="baseline"/>
        <w:rPr>
          <w:rFonts w:asciiTheme="majorHAnsi" w:eastAsia="Arial" w:hAnsiTheme="majorHAnsi" w:cstheme="majorHAnsi"/>
          <w:b/>
          <w:color w:val="000000"/>
          <w:sz w:val="24"/>
          <w:szCs w:val="24"/>
        </w:rPr>
      </w:pPr>
    </w:p>
    <w:p w14:paraId="41E5BB31" w14:textId="77777777" w:rsidR="00A66F1F" w:rsidRPr="009441B0" w:rsidRDefault="00A66F1F" w:rsidP="00B53000">
      <w:pPr>
        <w:jc w:val="both"/>
        <w:rPr>
          <w:rFonts w:asciiTheme="majorHAnsi" w:hAnsiTheme="majorHAnsi" w:cstheme="majorHAnsi"/>
          <w:b/>
          <w:sz w:val="24"/>
          <w:szCs w:val="24"/>
        </w:rPr>
      </w:pPr>
    </w:p>
    <w:p w14:paraId="254B25E3" w14:textId="77777777" w:rsidR="00A66F1F" w:rsidRPr="009441B0" w:rsidRDefault="00A66F1F">
      <w:pPr>
        <w:rPr>
          <w:rFonts w:asciiTheme="majorHAnsi" w:hAnsiTheme="majorHAnsi"/>
          <w:sz w:val="24"/>
          <w:szCs w:val="24"/>
        </w:rPr>
      </w:pPr>
      <w:r w:rsidRPr="009441B0">
        <w:rPr>
          <w:rFonts w:asciiTheme="majorHAnsi" w:hAnsiTheme="majorHAnsi"/>
          <w:sz w:val="24"/>
          <w:szCs w:val="24"/>
        </w:rPr>
        <w:br w:type="page"/>
      </w:r>
    </w:p>
    <w:p w14:paraId="3D677159" w14:textId="475F9E8D" w:rsidR="00CC6379" w:rsidRPr="00DD6C0E" w:rsidRDefault="00CC6379" w:rsidP="00CC6379">
      <w:pPr>
        <w:tabs>
          <w:tab w:val="left" w:pos="851"/>
        </w:tabs>
        <w:spacing w:after="0" w:line="300" w:lineRule="exact"/>
        <w:jc w:val="both"/>
        <w:textAlignment w:val="baseline"/>
        <w:rPr>
          <w:rFonts w:asciiTheme="majorHAnsi" w:eastAsia="Arial" w:hAnsiTheme="majorHAnsi" w:cstheme="majorHAnsi"/>
          <w:b/>
          <w:color w:val="000000"/>
          <w:spacing w:val="5"/>
          <w:sz w:val="32"/>
          <w:szCs w:val="32"/>
        </w:rPr>
      </w:pPr>
      <w:r w:rsidRPr="00DD6C0E">
        <w:rPr>
          <w:rFonts w:asciiTheme="majorHAnsi" w:eastAsia="Arial" w:hAnsiTheme="majorHAnsi" w:cstheme="majorHAnsi"/>
          <w:b/>
          <w:color w:val="000000"/>
          <w:spacing w:val="5"/>
          <w:sz w:val="32"/>
          <w:szCs w:val="32"/>
        </w:rPr>
        <w:lastRenderedPageBreak/>
        <w:t xml:space="preserve">Anhang </w:t>
      </w:r>
      <w:r w:rsidR="00AB4F79" w:rsidRPr="00DD6C0E">
        <w:rPr>
          <w:rFonts w:asciiTheme="majorHAnsi" w:eastAsia="Arial" w:hAnsiTheme="majorHAnsi" w:cstheme="majorHAnsi"/>
          <w:b/>
          <w:color w:val="000000"/>
          <w:spacing w:val="5"/>
          <w:sz w:val="32"/>
          <w:szCs w:val="32"/>
        </w:rPr>
        <w:t>2</w:t>
      </w:r>
      <w:r w:rsidRPr="00DD6C0E">
        <w:rPr>
          <w:rFonts w:asciiTheme="majorHAnsi" w:eastAsia="Arial" w:hAnsiTheme="majorHAnsi" w:cstheme="majorHAnsi"/>
          <w:b/>
          <w:color w:val="000000"/>
          <w:spacing w:val="5"/>
          <w:sz w:val="32"/>
          <w:szCs w:val="32"/>
        </w:rPr>
        <w:t xml:space="preserve">: Gebühren </w:t>
      </w:r>
    </w:p>
    <w:p w14:paraId="44742B6A" w14:textId="77777777" w:rsidR="00CC6379" w:rsidRPr="00DD6C0E" w:rsidRDefault="00CC6379" w:rsidP="00CC6379">
      <w:pPr>
        <w:pStyle w:val="Listenabsatz"/>
        <w:tabs>
          <w:tab w:val="left" w:pos="851"/>
        </w:tabs>
        <w:spacing w:line="300" w:lineRule="exact"/>
        <w:ind w:left="426"/>
        <w:jc w:val="both"/>
        <w:textAlignment w:val="baseline"/>
        <w:rPr>
          <w:rFonts w:asciiTheme="majorHAnsi" w:eastAsia="Arial" w:hAnsiTheme="majorHAnsi" w:cstheme="majorHAnsi"/>
          <w:b/>
          <w:color w:val="000000"/>
          <w:spacing w:val="5"/>
          <w:sz w:val="24"/>
          <w:szCs w:val="24"/>
        </w:rPr>
      </w:pPr>
    </w:p>
    <w:p w14:paraId="37B2514F" w14:textId="1C890BA7" w:rsidR="00CC6379" w:rsidRPr="00DD6C0E" w:rsidRDefault="00CC6379" w:rsidP="007F67FE">
      <w:pPr>
        <w:tabs>
          <w:tab w:val="left" w:pos="648"/>
        </w:tabs>
        <w:spacing w:after="240" w:line="302" w:lineRule="exact"/>
        <w:jc w:val="both"/>
        <w:textAlignment w:val="baseline"/>
        <w:rPr>
          <w:rFonts w:asciiTheme="majorHAnsi" w:eastAsia="Arial" w:hAnsiTheme="majorHAnsi" w:cstheme="majorHAnsi"/>
          <w:b/>
          <w:color w:val="000000"/>
          <w:spacing w:val="4"/>
          <w:sz w:val="24"/>
          <w:szCs w:val="24"/>
        </w:rPr>
      </w:pPr>
      <w:r w:rsidRPr="00DD6C0E">
        <w:rPr>
          <w:rFonts w:asciiTheme="majorHAnsi" w:eastAsia="Arial" w:hAnsiTheme="majorHAnsi" w:cstheme="majorHAnsi"/>
          <w:b/>
          <w:color w:val="000000"/>
          <w:spacing w:val="4"/>
          <w:sz w:val="24"/>
          <w:szCs w:val="24"/>
        </w:rPr>
        <w:t xml:space="preserve">Gebührentarif </w:t>
      </w:r>
      <w:r w:rsidR="0020717D">
        <w:rPr>
          <w:rFonts w:asciiTheme="majorHAnsi" w:eastAsia="Arial" w:hAnsiTheme="majorHAnsi" w:cstheme="majorHAnsi"/>
          <w:b/>
          <w:color w:val="000000"/>
          <w:spacing w:val="4"/>
          <w:sz w:val="24"/>
          <w:szCs w:val="24"/>
        </w:rPr>
        <w:t xml:space="preserve">Einbürgerungsverfahren </w:t>
      </w:r>
      <w:r w:rsidRPr="00DD6C0E">
        <w:rPr>
          <w:rFonts w:asciiTheme="majorHAnsi" w:eastAsia="Arial" w:hAnsiTheme="majorHAnsi" w:cstheme="majorHAnsi"/>
          <w:b/>
          <w:color w:val="000000"/>
          <w:spacing w:val="4"/>
          <w:sz w:val="24"/>
          <w:szCs w:val="24"/>
        </w:rPr>
        <w:t xml:space="preserve">der Gemeinde Mels </w:t>
      </w:r>
    </w:p>
    <w:tbl>
      <w:tblPr>
        <w:tblW w:w="9214" w:type="dxa"/>
        <w:tblInd w:w="-5" w:type="dxa"/>
        <w:tblLayout w:type="fixed"/>
        <w:tblCellMar>
          <w:left w:w="0" w:type="dxa"/>
          <w:right w:w="0" w:type="dxa"/>
        </w:tblCellMar>
        <w:tblLook w:val="04A0" w:firstRow="1" w:lastRow="0" w:firstColumn="1" w:lastColumn="0" w:noHBand="0" w:noVBand="1"/>
      </w:tblPr>
      <w:tblGrid>
        <w:gridCol w:w="3969"/>
        <w:gridCol w:w="3261"/>
        <w:gridCol w:w="1984"/>
      </w:tblGrid>
      <w:tr w:rsidR="00CC6379" w:rsidRPr="009441B0" w14:paraId="5320F5E9" w14:textId="77777777" w:rsidTr="0042116A">
        <w:trPr>
          <w:trHeight w:hRule="exact" w:val="374"/>
        </w:trPr>
        <w:tc>
          <w:tcPr>
            <w:tcW w:w="3969" w:type="dxa"/>
            <w:tcBorders>
              <w:top w:val="single" w:sz="4" w:space="0" w:color="000000"/>
              <w:left w:val="single" w:sz="4" w:space="0" w:color="000000"/>
              <w:bottom w:val="single" w:sz="4" w:space="0" w:color="000000"/>
              <w:right w:val="single" w:sz="4" w:space="0" w:color="000000"/>
            </w:tcBorders>
            <w:vAlign w:val="center"/>
          </w:tcPr>
          <w:p w14:paraId="4EE60855" w14:textId="77777777" w:rsidR="00CC6379" w:rsidRPr="00DD6C0E" w:rsidRDefault="00CC6379" w:rsidP="0042116A">
            <w:pPr>
              <w:spacing w:line="217" w:lineRule="exact"/>
              <w:ind w:left="142"/>
              <w:jc w:val="both"/>
              <w:textAlignment w:val="baseline"/>
              <w:rPr>
                <w:rFonts w:asciiTheme="majorHAnsi" w:eastAsia="Arial" w:hAnsiTheme="majorHAnsi" w:cstheme="majorHAnsi"/>
                <w:b/>
                <w:color w:val="000000"/>
                <w:sz w:val="24"/>
                <w:szCs w:val="24"/>
              </w:rPr>
            </w:pPr>
            <w:r w:rsidRPr="00DD6C0E">
              <w:rPr>
                <w:rFonts w:asciiTheme="majorHAnsi" w:eastAsia="Arial" w:hAnsiTheme="majorHAnsi" w:cstheme="majorHAnsi"/>
                <w:b/>
                <w:color w:val="000000"/>
                <w:sz w:val="24"/>
                <w:szCs w:val="24"/>
              </w:rPr>
              <w:t>Verfahren</w:t>
            </w:r>
          </w:p>
        </w:tc>
        <w:tc>
          <w:tcPr>
            <w:tcW w:w="3261" w:type="dxa"/>
            <w:tcBorders>
              <w:top w:val="single" w:sz="4" w:space="0" w:color="000000"/>
              <w:left w:val="single" w:sz="4" w:space="0" w:color="000000"/>
              <w:bottom w:val="single" w:sz="4" w:space="0" w:color="auto"/>
              <w:right w:val="single" w:sz="4" w:space="0" w:color="000000"/>
            </w:tcBorders>
            <w:vAlign w:val="center"/>
          </w:tcPr>
          <w:p w14:paraId="69DA8D67" w14:textId="77777777" w:rsidR="00CC6379" w:rsidRPr="00DD6C0E" w:rsidRDefault="00CC6379" w:rsidP="0042116A">
            <w:pPr>
              <w:spacing w:line="217" w:lineRule="exact"/>
              <w:ind w:left="142"/>
              <w:jc w:val="both"/>
              <w:textAlignment w:val="baseline"/>
              <w:rPr>
                <w:rFonts w:asciiTheme="majorHAnsi" w:eastAsia="Arial" w:hAnsiTheme="majorHAnsi" w:cstheme="majorHAnsi"/>
                <w:b/>
                <w:color w:val="000000"/>
                <w:sz w:val="24"/>
                <w:szCs w:val="24"/>
              </w:rPr>
            </w:pPr>
            <w:r w:rsidRPr="00DD6C0E">
              <w:rPr>
                <w:rFonts w:asciiTheme="majorHAnsi" w:eastAsia="Arial" w:hAnsiTheme="majorHAnsi" w:cstheme="majorHAnsi"/>
                <w:b/>
                <w:color w:val="000000"/>
                <w:sz w:val="24"/>
                <w:szCs w:val="24"/>
              </w:rPr>
              <w:t>Kategorie</w:t>
            </w:r>
          </w:p>
        </w:tc>
        <w:tc>
          <w:tcPr>
            <w:tcW w:w="1984" w:type="dxa"/>
            <w:tcBorders>
              <w:top w:val="single" w:sz="4" w:space="0" w:color="000000"/>
              <w:left w:val="single" w:sz="4" w:space="0" w:color="000000"/>
              <w:bottom w:val="single" w:sz="4" w:space="0" w:color="000000"/>
              <w:right w:val="single" w:sz="4" w:space="0" w:color="000000"/>
            </w:tcBorders>
            <w:vAlign w:val="center"/>
          </w:tcPr>
          <w:p w14:paraId="006F912C" w14:textId="77777777" w:rsidR="00CC6379" w:rsidRPr="00DD6C0E" w:rsidRDefault="00CC6379" w:rsidP="0042116A">
            <w:pPr>
              <w:spacing w:line="217" w:lineRule="exact"/>
              <w:ind w:left="371"/>
              <w:jc w:val="both"/>
              <w:textAlignment w:val="baseline"/>
              <w:rPr>
                <w:rFonts w:asciiTheme="majorHAnsi" w:eastAsia="Arial" w:hAnsiTheme="majorHAnsi" w:cstheme="majorHAnsi"/>
                <w:b/>
                <w:color w:val="000000"/>
                <w:sz w:val="24"/>
                <w:szCs w:val="24"/>
              </w:rPr>
            </w:pPr>
            <w:r w:rsidRPr="00DD6C0E">
              <w:rPr>
                <w:rFonts w:asciiTheme="majorHAnsi" w:eastAsia="Arial" w:hAnsiTheme="majorHAnsi" w:cstheme="majorHAnsi"/>
                <w:b/>
                <w:color w:val="000000"/>
                <w:sz w:val="24"/>
                <w:szCs w:val="24"/>
              </w:rPr>
              <w:t>Gebühren</w:t>
            </w:r>
          </w:p>
        </w:tc>
      </w:tr>
      <w:tr w:rsidR="00CC6379" w:rsidRPr="009441B0" w14:paraId="22AF4FD6" w14:textId="77777777" w:rsidTr="0042116A">
        <w:trPr>
          <w:trHeight w:hRule="exact" w:val="284"/>
        </w:trPr>
        <w:tc>
          <w:tcPr>
            <w:tcW w:w="3969" w:type="dxa"/>
            <w:tcBorders>
              <w:top w:val="single" w:sz="4" w:space="0" w:color="000000"/>
              <w:left w:val="single" w:sz="4" w:space="0" w:color="000000"/>
              <w:bottom w:val="none" w:sz="0" w:space="0" w:color="020000"/>
              <w:right w:val="single" w:sz="4" w:space="0" w:color="auto"/>
            </w:tcBorders>
            <w:vAlign w:val="center"/>
          </w:tcPr>
          <w:p w14:paraId="3286DCF0" w14:textId="77777777" w:rsidR="00CC6379" w:rsidRPr="00DD6C0E" w:rsidRDefault="00CC6379" w:rsidP="0042116A">
            <w:pPr>
              <w:spacing w:line="210" w:lineRule="exact"/>
              <w:ind w:left="142"/>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Erteilung</w:t>
            </w:r>
            <w:r w:rsidRPr="009441B0">
              <w:rPr>
                <w:rFonts w:asciiTheme="majorHAnsi" w:eastAsia="Arial" w:hAnsiTheme="majorHAnsi" w:cstheme="majorHAnsi"/>
                <w:color w:val="000000"/>
                <w:sz w:val="24"/>
                <w:szCs w:val="24"/>
              </w:rPr>
              <w:t xml:space="preserve"> des</w:t>
            </w:r>
            <w:r w:rsidRPr="00DD6C0E">
              <w:rPr>
                <w:rFonts w:asciiTheme="majorHAnsi" w:eastAsia="Arial" w:hAnsiTheme="majorHAnsi" w:cstheme="majorHAnsi"/>
                <w:color w:val="000000"/>
                <w:sz w:val="24"/>
                <w:szCs w:val="24"/>
              </w:rPr>
              <w:t xml:space="preserve"> </w:t>
            </w:r>
          </w:p>
        </w:tc>
        <w:tc>
          <w:tcPr>
            <w:tcW w:w="3261" w:type="dxa"/>
            <w:tcBorders>
              <w:top w:val="single" w:sz="4" w:space="0" w:color="auto"/>
              <w:left w:val="single" w:sz="4" w:space="0" w:color="auto"/>
              <w:right w:val="single" w:sz="4" w:space="0" w:color="auto"/>
            </w:tcBorders>
            <w:vAlign w:val="center"/>
          </w:tcPr>
          <w:p w14:paraId="7AD6BAB3" w14:textId="77777777" w:rsidR="00CC6379" w:rsidRPr="00DD6C0E" w:rsidRDefault="00CC6379" w:rsidP="0042116A">
            <w:pPr>
              <w:spacing w:line="202" w:lineRule="exact"/>
              <w:ind w:left="142"/>
              <w:jc w:val="both"/>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Ausländerinnen und</w:t>
            </w:r>
            <w:r w:rsidRPr="009441B0">
              <w:rPr>
                <w:rFonts w:asciiTheme="majorHAnsi" w:eastAsia="Arial" w:hAnsiTheme="majorHAnsi" w:cstheme="majorHAnsi"/>
                <w:color w:val="000000"/>
                <w:sz w:val="24"/>
                <w:szCs w:val="24"/>
              </w:rPr>
              <w:t xml:space="preserve"> </w:t>
            </w:r>
          </w:p>
        </w:tc>
        <w:tc>
          <w:tcPr>
            <w:tcW w:w="1984" w:type="dxa"/>
            <w:tcBorders>
              <w:top w:val="single" w:sz="4" w:space="0" w:color="000000"/>
              <w:left w:val="single" w:sz="4" w:space="0" w:color="auto"/>
              <w:bottom w:val="none" w:sz="0" w:space="0" w:color="020000"/>
              <w:right w:val="single" w:sz="4" w:space="0" w:color="000000"/>
            </w:tcBorders>
            <w:vAlign w:val="center"/>
          </w:tcPr>
          <w:p w14:paraId="1AC56B3A" w14:textId="77777777" w:rsidR="00CC6379" w:rsidRPr="009441B0" w:rsidRDefault="00CC6379" w:rsidP="0042116A">
            <w:pPr>
              <w:tabs>
                <w:tab w:val="left" w:pos="576"/>
              </w:tabs>
              <w:spacing w:line="194" w:lineRule="exact"/>
              <w:ind w:left="426"/>
              <w:jc w:val="both"/>
              <w:textAlignment w:val="baseline"/>
              <w:rPr>
                <w:rFonts w:asciiTheme="majorHAnsi" w:eastAsia="Arial" w:hAnsiTheme="majorHAnsi" w:cstheme="majorHAnsi"/>
                <w:color w:val="000000"/>
                <w:sz w:val="32"/>
                <w:szCs w:val="32"/>
                <w:vertAlign w:val="subscript"/>
              </w:rPr>
            </w:pPr>
            <w:r w:rsidRPr="009441B0">
              <w:rPr>
                <w:rFonts w:asciiTheme="majorHAnsi" w:eastAsia="Arial" w:hAnsiTheme="majorHAnsi" w:cstheme="majorHAnsi"/>
                <w:color w:val="000000"/>
                <w:sz w:val="32"/>
                <w:szCs w:val="32"/>
                <w:vertAlign w:val="subscript"/>
              </w:rPr>
              <w:t>Fr.</w:t>
            </w:r>
            <w:r w:rsidRPr="009441B0">
              <w:rPr>
                <w:rFonts w:asciiTheme="majorHAnsi" w:eastAsia="Arial" w:hAnsiTheme="majorHAnsi" w:cstheme="majorHAnsi"/>
                <w:color w:val="000000"/>
                <w:sz w:val="32"/>
                <w:szCs w:val="32"/>
                <w:vertAlign w:val="subscript"/>
              </w:rPr>
              <w:tab/>
              <w:t>1'500.</w:t>
            </w:r>
            <w:r w:rsidRPr="00DD6C0E">
              <w:rPr>
                <w:rFonts w:asciiTheme="majorHAnsi" w:eastAsia="Arial" w:hAnsiTheme="majorHAnsi" w:cstheme="majorHAnsi"/>
                <w:color w:val="000000"/>
                <w:sz w:val="32"/>
                <w:szCs w:val="32"/>
                <w:vertAlign w:val="subscript"/>
              </w:rPr>
              <w:t>--</w:t>
            </w:r>
            <w:r w:rsidRPr="009441B0">
              <w:rPr>
                <w:rFonts w:asciiTheme="majorHAnsi" w:eastAsia="Arial" w:hAnsiTheme="majorHAnsi" w:cstheme="majorHAnsi"/>
                <w:color w:val="000000"/>
                <w:sz w:val="32"/>
                <w:szCs w:val="32"/>
                <w:vertAlign w:val="subscript"/>
              </w:rPr>
              <w:t xml:space="preserve"> </w:t>
            </w:r>
          </w:p>
        </w:tc>
      </w:tr>
      <w:tr w:rsidR="00CC6379" w:rsidRPr="009441B0" w14:paraId="0C21C083" w14:textId="77777777" w:rsidTr="0042116A">
        <w:trPr>
          <w:trHeight w:hRule="exact" w:val="206"/>
        </w:trPr>
        <w:tc>
          <w:tcPr>
            <w:tcW w:w="3969" w:type="dxa"/>
            <w:tcBorders>
              <w:top w:val="none" w:sz="0" w:space="0" w:color="020000"/>
              <w:left w:val="single" w:sz="4" w:space="0" w:color="000000"/>
              <w:bottom w:val="none" w:sz="0" w:space="0" w:color="020000"/>
              <w:right w:val="single" w:sz="4" w:space="0" w:color="auto"/>
            </w:tcBorders>
            <w:vAlign w:val="center"/>
          </w:tcPr>
          <w:p w14:paraId="3A968E53" w14:textId="77777777" w:rsidR="00CC6379" w:rsidRPr="009441B0" w:rsidRDefault="00CC6379" w:rsidP="0042116A">
            <w:pPr>
              <w:spacing w:line="204" w:lineRule="exact"/>
              <w:ind w:left="142"/>
              <w:textAlignment w:val="baseline"/>
              <w:rPr>
                <w:rFonts w:asciiTheme="majorHAnsi" w:eastAsia="Arial" w:hAnsiTheme="majorHAnsi" w:cstheme="majorHAnsi"/>
                <w:color w:val="000000"/>
                <w:sz w:val="24"/>
                <w:szCs w:val="24"/>
              </w:rPr>
            </w:pPr>
            <w:r w:rsidRPr="009441B0">
              <w:rPr>
                <w:rFonts w:asciiTheme="majorHAnsi" w:eastAsia="Arial" w:hAnsiTheme="majorHAnsi" w:cstheme="majorHAnsi"/>
                <w:color w:val="000000"/>
                <w:sz w:val="24"/>
                <w:szCs w:val="24"/>
              </w:rPr>
              <w:t>Gemeindebürgerrechtes im</w:t>
            </w:r>
          </w:p>
        </w:tc>
        <w:tc>
          <w:tcPr>
            <w:tcW w:w="3261" w:type="dxa"/>
            <w:tcBorders>
              <w:left w:val="single" w:sz="4" w:space="0" w:color="auto"/>
              <w:right w:val="single" w:sz="4" w:space="0" w:color="auto"/>
            </w:tcBorders>
            <w:vAlign w:val="center"/>
          </w:tcPr>
          <w:p w14:paraId="3CDEC7DD" w14:textId="77777777" w:rsidR="00CC6379" w:rsidRPr="00DD6C0E" w:rsidRDefault="00CC6379" w:rsidP="0042116A">
            <w:pPr>
              <w:spacing w:line="196" w:lineRule="exact"/>
              <w:ind w:left="142"/>
              <w:jc w:val="both"/>
              <w:textAlignment w:val="baseline"/>
              <w:rPr>
                <w:rFonts w:asciiTheme="majorHAnsi" w:eastAsia="Arial" w:hAnsiTheme="majorHAnsi" w:cstheme="majorHAnsi"/>
                <w:color w:val="000000"/>
                <w:sz w:val="24"/>
                <w:szCs w:val="24"/>
              </w:rPr>
            </w:pPr>
            <w:r w:rsidRPr="009441B0">
              <w:rPr>
                <w:rFonts w:asciiTheme="majorHAnsi" w:eastAsia="Arial" w:hAnsiTheme="majorHAnsi" w:cstheme="majorHAnsi"/>
                <w:color w:val="000000"/>
                <w:sz w:val="24"/>
                <w:szCs w:val="24"/>
              </w:rPr>
              <w:t xml:space="preserve">Ausländer (Einzelperso- </w:t>
            </w:r>
          </w:p>
        </w:tc>
        <w:tc>
          <w:tcPr>
            <w:tcW w:w="1984" w:type="dxa"/>
            <w:tcBorders>
              <w:top w:val="none" w:sz="0" w:space="0" w:color="020000"/>
              <w:left w:val="single" w:sz="4" w:space="0" w:color="auto"/>
              <w:bottom w:val="none" w:sz="0" w:space="0" w:color="020000"/>
              <w:right w:val="single" w:sz="4" w:space="0" w:color="000000"/>
            </w:tcBorders>
          </w:tcPr>
          <w:p w14:paraId="49A64E97" w14:textId="77777777" w:rsidR="00CC6379" w:rsidRPr="009441B0" w:rsidRDefault="00CC6379" w:rsidP="0042116A">
            <w:pPr>
              <w:ind w:left="426"/>
              <w:jc w:val="both"/>
              <w:textAlignment w:val="baseline"/>
              <w:rPr>
                <w:rFonts w:asciiTheme="majorHAnsi" w:eastAsia="Arial" w:hAnsiTheme="majorHAnsi" w:cstheme="majorHAnsi"/>
                <w:color w:val="000000"/>
                <w:sz w:val="32"/>
                <w:szCs w:val="32"/>
              </w:rPr>
            </w:pPr>
            <w:r w:rsidRPr="009441B0">
              <w:rPr>
                <w:rFonts w:asciiTheme="majorHAnsi" w:eastAsia="Arial" w:hAnsiTheme="majorHAnsi" w:cstheme="majorHAnsi"/>
                <w:color w:val="000000"/>
                <w:sz w:val="32"/>
                <w:szCs w:val="32"/>
              </w:rPr>
              <w:t xml:space="preserve"> </w:t>
            </w:r>
          </w:p>
        </w:tc>
      </w:tr>
      <w:tr w:rsidR="00CC6379" w:rsidRPr="009441B0" w14:paraId="2A719651" w14:textId="77777777" w:rsidTr="0042116A">
        <w:trPr>
          <w:trHeight w:hRule="exact" w:val="221"/>
        </w:trPr>
        <w:tc>
          <w:tcPr>
            <w:tcW w:w="3969" w:type="dxa"/>
            <w:tcBorders>
              <w:top w:val="none" w:sz="0" w:space="0" w:color="020000"/>
              <w:left w:val="single" w:sz="4" w:space="0" w:color="000000"/>
              <w:bottom w:val="none" w:sz="0" w:space="0" w:color="020000"/>
              <w:right w:val="single" w:sz="4" w:space="0" w:color="auto"/>
            </w:tcBorders>
            <w:vAlign w:val="center"/>
          </w:tcPr>
          <w:p w14:paraId="05E32A46" w14:textId="77777777" w:rsidR="00CC6379" w:rsidRPr="00DD6C0E" w:rsidRDefault="00CC6379" w:rsidP="0042116A">
            <w:pPr>
              <w:spacing w:line="200" w:lineRule="exact"/>
              <w:ind w:left="142"/>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Verfahren</w:t>
            </w:r>
            <w:r w:rsidRPr="009441B0">
              <w:rPr>
                <w:rFonts w:asciiTheme="majorHAnsi" w:eastAsia="Arial" w:hAnsiTheme="majorHAnsi" w:cstheme="majorHAnsi"/>
                <w:color w:val="000000"/>
                <w:sz w:val="24"/>
                <w:szCs w:val="24"/>
              </w:rPr>
              <w:t xml:space="preserve"> der</w:t>
            </w:r>
            <w:r w:rsidRPr="00DD6C0E">
              <w:rPr>
                <w:rFonts w:asciiTheme="majorHAnsi" w:eastAsia="Arial" w:hAnsiTheme="majorHAnsi" w:cstheme="majorHAnsi"/>
                <w:color w:val="000000"/>
                <w:sz w:val="24"/>
                <w:szCs w:val="24"/>
              </w:rPr>
              <w:t xml:space="preserve"> Einbürgerung</w:t>
            </w:r>
          </w:p>
        </w:tc>
        <w:tc>
          <w:tcPr>
            <w:tcW w:w="3261" w:type="dxa"/>
            <w:tcBorders>
              <w:left w:val="single" w:sz="4" w:space="0" w:color="auto"/>
              <w:right w:val="single" w:sz="4" w:space="0" w:color="auto"/>
            </w:tcBorders>
            <w:vAlign w:val="center"/>
          </w:tcPr>
          <w:p w14:paraId="76D97A3F" w14:textId="77777777" w:rsidR="00CC6379" w:rsidRPr="00DD6C0E" w:rsidRDefault="00CC6379" w:rsidP="0042116A">
            <w:pPr>
              <w:spacing w:line="192" w:lineRule="exact"/>
              <w:ind w:left="142"/>
              <w:jc w:val="both"/>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nen, einschliesslich</w:t>
            </w:r>
          </w:p>
        </w:tc>
        <w:tc>
          <w:tcPr>
            <w:tcW w:w="1984" w:type="dxa"/>
            <w:tcBorders>
              <w:top w:val="none" w:sz="0" w:space="0" w:color="020000"/>
              <w:left w:val="single" w:sz="4" w:space="0" w:color="auto"/>
              <w:bottom w:val="none" w:sz="0" w:space="0" w:color="020000"/>
              <w:right w:val="single" w:sz="4" w:space="0" w:color="000000"/>
            </w:tcBorders>
          </w:tcPr>
          <w:p w14:paraId="1033B348" w14:textId="77777777" w:rsidR="00CC6379" w:rsidRPr="009441B0" w:rsidRDefault="00CC6379" w:rsidP="0042116A">
            <w:pPr>
              <w:ind w:left="426"/>
              <w:jc w:val="both"/>
              <w:textAlignment w:val="baseline"/>
              <w:rPr>
                <w:rFonts w:asciiTheme="majorHAnsi" w:eastAsia="Arial" w:hAnsiTheme="majorHAnsi" w:cstheme="majorHAnsi"/>
                <w:color w:val="000000"/>
                <w:sz w:val="32"/>
                <w:szCs w:val="32"/>
              </w:rPr>
            </w:pPr>
            <w:r w:rsidRPr="009441B0">
              <w:rPr>
                <w:rFonts w:asciiTheme="majorHAnsi" w:eastAsia="Arial" w:hAnsiTheme="majorHAnsi" w:cstheme="majorHAnsi"/>
                <w:color w:val="000000"/>
                <w:sz w:val="32"/>
                <w:szCs w:val="32"/>
              </w:rPr>
              <w:t xml:space="preserve"> </w:t>
            </w:r>
          </w:p>
        </w:tc>
      </w:tr>
      <w:tr w:rsidR="00CC6379" w:rsidRPr="009441B0" w14:paraId="24E5500A" w14:textId="77777777" w:rsidTr="0042116A">
        <w:trPr>
          <w:trHeight w:hRule="exact" w:val="369"/>
        </w:trPr>
        <w:tc>
          <w:tcPr>
            <w:tcW w:w="3969" w:type="dxa"/>
            <w:tcBorders>
              <w:top w:val="none" w:sz="0" w:space="0" w:color="020000"/>
              <w:left w:val="single" w:sz="4" w:space="0" w:color="000000"/>
              <w:bottom w:val="single" w:sz="4" w:space="0" w:color="000000"/>
              <w:right w:val="single" w:sz="4" w:space="0" w:color="auto"/>
            </w:tcBorders>
          </w:tcPr>
          <w:p w14:paraId="62A06E00" w14:textId="77777777" w:rsidR="00CC6379" w:rsidRPr="00DD6C0E" w:rsidRDefault="00CC6379" w:rsidP="0042116A">
            <w:pPr>
              <w:spacing w:line="217" w:lineRule="exact"/>
              <w:ind w:left="142"/>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im Allgemeinen</w:t>
            </w:r>
            <w:r w:rsidRPr="009441B0">
              <w:rPr>
                <w:rFonts w:asciiTheme="majorHAnsi" w:eastAsia="Arial" w:hAnsiTheme="majorHAnsi" w:cstheme="majorHAnsi"/>
                <w:color w:val="000000"/>
                <w:sz w:val="24"/>
                <w:szCs w:val="24"/>
              </w:rPr>
              <w:t xml:space="preserve"> (Art. 6</w:t>
            </w:r>
            <w:r w:rsidRPr="00DD6C0E">
              <w:rPr>
                <w:rFonts w:asciiTheme="majorHAnsi" w:eastAsia="Arial" w:hAnsiTheme="majorHAnsi" w:cstheme="majorHAnsi"/>
                <w:color w:val="000000"/>
                <w:sz w:val="24"/>
                <w:szCs w:val="24"/>
              </w:rPr>
              <w:t xml:space="preserve"> ff. BRG).</w:t>
            </w:r>
          </w:p>
        </w:tc>
        <w:tc>
          <w:tcPr>
            <w:tcW w:w="3261" w:type="dxa"/>
            <w:tcBorders>
              <w:left w:val="single" w:sz="4" w:space="0" w:color="auto"/>
              <w:bottom w:val="single" w:sz="4" w:space="0" w:color="auto"/>
              <w:right w:val="single" w:sz="4" w:space="0" w:color="auto"/>
            </w:tcBorders>
          </w:tcPr>
          <w:p w14:paraId="3FA8E844" w14:textId="77777777" w:rsidR="00CC6379" w:rsidRPr="00DD6C0E" w:rsidRDefault="00CC6379" w:rsidP="0042116A">
            <w:pPr>
              <w:spacing w:line="217" w:lineRule="exact"/>
              <w:ind w:left="142"/>
              <w:jc w:val="both"/>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unmündige Kinder)</w:t>
            </w:r>
          </w:p>
        </w:tc>
        <w:tc>
          <w:tcPr>
            <w:tcW w:w="1984" w:type="dxa"/>
            <w:tcBorders>
              <w:top w:val="none" w:sz="0" w:space="0" w:color="020000"/>
              <w:left w:val="single" w:sz="4" w:space="0" w:color="auto"/>
              <w:bottom w:val="single" w:sz="4" w:space="0" w:color="000000"/>
              <w:right w:val="single" w:sz="4" w:space="0" w:color="000000"/>
            </w:tcBorders>
          </w:tcPr>
          <w:p w14:paraId="4DE3529E" w14:textId="77777777" w:rsidR="00CC6379" w:rsidRPr="009441B0" w:rsidRDefault="00CC6379" w:rsidP="0042116A">
            <w:pPr>
              <w:ind w:left="426"/>
              <w:jc w:val="both"/>
              <w:textAlignment w:val="baseline"/>
              <w:rPr>
                <w:rFonts w:asciiTheme="majorHAnsi" w:eastAsia="Arial" w:hAnsiTheme="majorHAnsi" w:cstheme="majorHAnsi"/>
                <w:color w:val="000000"/>
                <w:sz w:val="32"/>
                <w:szCs w:val="32"/>
              </w:rPr>
            </w:pPr>
            <w:r w:rsidRPr="009441B0">
              <w:rPr>
                <w:rFonts w:asciiTheme="majorHAnsi" w:eastAsia="Arial" w:hAnsiTheme="majorHAnsi" w:cstheme="majorHAnsi"/>
                <w:color w:val="000000"/>
                <w:sz w:val="32"/>
                <w:szCs w:val="32"/>
              </w:rPr>
              <w:t xml:space="preserve"> </w:t>
            </w:r>
          </w:p>
        </w:tc>
      </w:tr>
      <w:tr w:rsidR="00CC6379" w:rsidRPr="009441B0" w14:paraId="174DB699" w14:textId="77777777" w:rsidTr="0042116A">
        <w:trPr>
          <w:trHeight w:hRule="exact" w:val="284"/>
        </w:trPr>
        <w:tc>
          <w:tcPr>
            <w:tcW w:w="3969" w:type="dxa"/>
            <w:tcBorders>
              <w:top w:val="single" w:sz="4" w:space="0" w:color="000000"/>
              <w:left w:val="single" w:sz="4" w:space="0" w:color="000000"/>
              <w:bottom w:val="none" w:sz="0" w:space="0" w:color="020000"/>
              <w:right w:val="single" w:sz="4" w:space="0" w:color="auto"/>
            </w:tcBorders>
            <w:vAlign w:val="center"/>
          </w:tcPr>
          <w:p w14:paraId="0C3C64E8" w14:textId="77777777" w:rsidR="00CC6379" w:rsidRPr="009441B0" w:rsidRDefault="00CC6379" w:rsidP="0042116A">
            <w:pPr>
              <w:spacing w:line="207" w:lineRule="exact"/>
              <w:ind w:left="142"/>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Erteilung</w:t>
            </w:r>
            <w:r w:rsidRPr="009441B0">
              <w:rPr>
                <w:rFonts w:asciiTheme="majorHAnsi" w:eastAsia="Arial" w:hAnsiTheme="majorHAnsi" w:cstheme="majorHAnsi"/>
                <w:color w:val="000000"/>
                <w:sz w:val="24"/>
                <w:szCs w:val="24"/>
              </w:rPr>
              <w:t xml:space="preserve"> des </w:t>
            </w:r>
          </w:p>
        </w:tc>
        <w:tc>
          <w:tcPr>
            <w:tcW w:w="3261" w:type="dxa"/>
            <w:tcBorders>
              <w:top w:val="single" w:sz="4" w:space="0" w:color="auto"/>
              <w:left w:val="single" w:sz="4" w:space="0" w:color="auto"/>
              <w:right w:val="single" w:sz="4" w:space="0" w:color="auto"/>
            </w:tcBorders>
            <w:vAlign w:val="center"/>
          </w:tcPr>
          <w:p w14:paraId="03F7C086" w14:textId="77777777" w:rsidR="00CC6379" w:rsidRPr="00DD6C0E" w:rsidRDefault="00CC6379" w:rsidP="0042116A">
            <w:pPr>
              <w:spacing w:line="200" w:lineRule="exact"/>
              <w:ind w:left="142"/>
              <w:jc w:val="both"/>
              <w:textAlignment w:val="baseline"/>
              <w:rPr>
                <w:rFonts w:asciiTheme="majorHAnsi" w:eastAsia="Arial" w:hAnsiTheme="majorHAnsi" w:cstheme="majorHAnsi"/>
                <w:color w:val="000000"/>
                <w:sz w:val="24"/>
                <w:szCs w:val="24"/>
              </w:rPr>
            </w:pPr>
            <w:r w:rsidRPr="009441B0">
              <w:rPr>
                <w:rFonts w:asciiTheme="majorHAnsi" w:eastAsia="Arial" w:hAnsiTheme="majorHAnsi" w:cstheme="majorHAnsi"/>
                <w:color w:val="000000"/>
                <w:sz w:val="24"/>
                <w:szCs w:val="24"/>
              </w:rPr>
              <w:t xml:space="preserve">Ausländerinnen und </w:t>
            </w:r>
          </w:p>
        </w:tc>
        <w:tc>
          <w:tcPr>
            <w:tcW w:w="1984" w:type="dxa"/>
            <w:tcBorders>
              <w:top w:val="single" w:sz="4" w:space="0" w:color="000000"/>
              <w:left w:val="single" w:sz="4" w:space="0" w:color="auto"/>
              <w:bottom w:val="none" w:sz="0" w:space="0" w:color="020000"/>
              <w:right w:val="single" w:sz="4" w:space="0" w:color="000000"/>
            </w:tcBorders>
            <w:vAlign w:val="center"/>
          </w:tcPr>
          <w:p w14:paraId="52A1768C" w14:textId="77777777" w:rsidR="00CC6379" w:rsidRPr="009441B0" w:rsidRDefault="00CC6379" w:rsidP="0042116A">
            <w:pPr>
              <w:tabs>
                <w:tab w:val="left" w:pos="576"/>
              </w:tabs>
              <w:spacing w:line="192" w:lineRule="exact"/>
              <w:ind w:left="426"/>
              <w:jc w:val="both"/>
              <w:textAlignment w:val="baseline"/>
              <w:rPr>
                <w:rFonts w:asciiTheme="majorHAnsi" w:eastAsia="Arial" w:hAnsiTheme="majorHAnsi" w:cstheme="majorHAnsi"/>
                <w:color w:val="000000"/>
                <w:sz w:val="32"/>
                <w:szCs w:val="32"/>
                <w:vertAlign w:val="subscript"/>
              </w:rPr>
            </w:pPr>
            <w:r w:rsidRPr="009441B0">
              <w:rPr>
                <w:rFonts w:asciiTheme="majorHAnsi" w:eastAsia="Arial" w:hAnsiTheme="majorHAnsi" w:cstheme="majorHAnsi"/>
                <w:color w:val="000000"/>
                <w:sz w:val="32"/>
                <w:szCs w:val="32"/>
                <w:vertAlign w:val="subscript"/>
              </w:rPr>
              <w:t>Fr.</w:t>
            </w:r>
            <w:r w:rsidRPr="009441B0">
              <w:rPr>
                <w:rFonts w:asciiTheme="majorHAnsi" w:eastAsia="Arial" w:hAnsiTheme="majorHAnsi" w:cstheme="majorHAnsi"/>
                <w:color w:val="000000"/>
                <w:sz w:val="32"/>
                <w:szCs w:val="32"/>
                <w:vertAlign w:val="subscript"/>
              </w:rPr>
              <w:tab/>
              <w:t>1'800.</w:t>
            </w:r>
            <w:r w:rsidRPr="00DD6C0E">
              <w:rPr>
                <w:rFonts w:asciiTheme="majorHAnsi" w:eastAsia="Arial" w:hAnsiTheme="majorHAnsi" w:cstheme="majorHAnsi"/>
                <w:color w:val="000000"/>
                <w:sz w:val="32"/>
                <w:szCs w:val="32"/>
                <w:vertAlign w:val="subscript"/>
              </w:rPr>
              <w:t>--</w:t>
            </w:r>
            <w:r w:rsidRPr="009441B0">
              <w:rPr>
                <w:rFonts w:asciiTheme="majorHAnsi" w:eastAsia="Arial" w:hAnsiTheme="majorHAnsi" w:cstheme="majorHAnsi"/>
                <w:color w:val="000000"/>
                <w:sz w:val="32"/>
                <w:szCs w:val="32"/>
                <w:vertAlign w:val="subscript"/>
              </w:rPr>
              <w:t xml:space="preserve"> </w:t>
            </w:r>
          </w:p>
        </w:tc>
      </w:tr>
      <w:tr w:rsidR="00CC6379" w:rsidRPr="009441B0" w14:paraId="3A34F706" w14:textId="77777777" w:rsidTr="0042116A">
        <w:trPr>
          <w:trHeight w:hRule="exact" w:val="211"/>
        </w:trPr>
        <w:tc>
          <w:tcPr>
            <w:tcW w:w="3969" w:type="dxa"/>
            <w:vMerge w:val="restart"/>
            <w:tcBorders>
              <w:top w:val="none" w:sz="0" w:space="0" w:color="020000"/>
              <w:left w:val="single" w:sz="4" w:space="0" w:color="000000"/>
              <w:bottom w:val="single" w:sz="0" w:space="0" w:color="000000"/>
              <w:right w:val="single" w:sz="4" w:space="0" w:color="auto"/>
            </w:tcBorders>
          </w:tcPr>
          <w:p w14:paraId="1B62C7FA" w14:textId="77777777" w:rsidR="00CC6379" w:rsidRPr="00DD6C0E" w:rsidRDefault="00CC6379" w:rsidP="0042116A">
            <w:pPr>
              <w:spacing w:line="218" w:lineRule="exact"/>
              <w:ind w:left="142"/>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 xml:space="preserve">Gemeindebürgerrechtes im </w:t>
            </w:r>
            <w:r w:rsidRPr="00DD6C0E">
              <w:rPr>
                <w:rFonts w:asciiTheme="majorHAnsi" w:eastAsia="Arial" w:hAnsiTheme="majorHAnsi" w:cstheme="majorHAnsi"/>
                <w:color w:val="000000"/>
                <w:sz w:val="24"/>
                <w:szCs w:val="24"/>
              </w:rPr>
              <w:br/>
              <w:t>Verfahren</w:t>
            </w:r>
            <w:r w:rsidRPr="009441B0">
              <w:rPr>
                <w:rFonts w:asciiTheme="majorHAnsi" w:eastAsia="Arial" w:hAnsiTheme="majorHAnsi" w:cstheme="majorHAnsi"/>
                <w:color w:val="000000"/>
                <w:sz w:val="24"/>
                <w:szCs w:val="24"/>
              </w:rPr>
              <w:t xml:space="preserve"> der</w:t>
            </w:r>
            <w:r w:rsidRPr="00DD6C0E">
              <w:rPr>
                <w:rFonts w:asciiTheme="majorHAnsi" w:eastAsia="Arial" w:hAnsiTheme="majorHAnsi" w:cstheme="majorHAnsi"/>
                <w:color w:val="000000"/>
                <w:sz w:val="24"/>
                <w:szCs w:val="24"/>
              </w:rPr>
              <w:t xml:space="preserve"> Einbürgerung</w:t>
            </w:r>
          </w:p>
        </w:tc>
        <w:tc>
          <w:tcPr>
            <w:tcW w:w="3261" w:type="dxa"/>
            <w:tcBorders>
              <w:left w:val="single" w:sz="4" w:space="0" w:color="auto"/>
              <w:right w:val="single" w:sz="4" w:space="0" w:color="auto"/>
            </w:tcBorders>
            <w:vAlign w:val="center"/>
          </w:tcPr>
          <w:p w14:paraId="379E84BB" w14:textId="77777777" w:rsidR="00CC6379" w:rsidRPr="00DD6C0E" w:rsidRDefault="00CC6379" w:rsidP="0042116A">
            <w:pPr>
              <w:spacing w:line="194" w:lineRule="exact"/>
              <w:ind w:left="142"/>
              <w:jc w:val="both"/>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Ausländer (Verheiratete,</w:t>
            </w:r>
          </w:p>
        </w:tc>
        <w:tc>
          <w:tcPr>
            <w:tcW w:w="1984" w:type="dxa"/>
            <w:vMerge w:val="restart"/>
            <w:tcBorders>
              <w:top w:val="none" w:sz="0" w:space="0" w:color="020000"/>
              <w:left w:val="single" w:sz="4" w:space="0" w:color="auto"/>
              <w:bottom w:val="single" w:sz="0" w:space="0" w:color="000000"/>
              <w:right w:val="single" w:sz="4" w:space="0" w:color="000000"/>
            </w:tcBorders>
          </w:tcPr>
          <w:p w14:paraId="5756DBA4" w14:textId="77777777" w:rsidR="00CC6379" w:rsidRPr="009441B0" w:rsidRDefault="00CC6379" w:rsidP="0042116A">
            <w:pPr>
              <w:ind w:left="426"/>
              <w:jc w:val="both"/>
              <w:textAlignment w:val="baseline"/>
              <w:rPr>
                <w:rFonts w:asciiTheme="majorHAnsi" w:eastAsia="Arial" w:hAnsiTheme="majorHAnsi" w:cstheme="majorHAnsi"/>
                <w:color w:val="000000"/>
                <w:sz w:val="32"/>
                <w:szCs w:val="32"/>
              </w:rPr>
            </w:pPr>
            <w:r w:rsidRPr="009441B0">
              <w:rPr>
                <w:rFonts w:asciiTheme="majorHAnsi" w:eastAsia="Arial" w:hAnsiTheme="majorHAnsi" w:cstheme="majorHAnsi"/>
                <w:color w:val="000000"/>
                <w:sz w:val="32"/>
                <w:szCs w:val="32"/>
              </w:rPr>
              <w:t xml:space="preserve"> </w:t>
            </w:r>
          </w:p>
        </w:tc>
      </w:tr>
      <w:tr w:rsidR="00CC6379" w:rsidRPr="009441B0" w14:paraId="64C8DC7C" w14:textId="77777777" w:rsidTr="0042116A">
        <w:trPr>
          <w:trHeight w:hRule="exact" w:val="230"/>
        </w:trPr>
        <w:tc>
          <w:tcPr>
            <w:tcW w:w="3969" w:type="dxa"/>
            <w:vMerge/>
            <w:tcBorders>
              <w:top w:val="single" w:sz="0" w:space="0" w:color="000000"/>
              <w:left w:val="single" w:sz="4" w:space="0" w:color="000000"/>
              <w:bottom w:val="none" w:sz="0" w:space="0" w:color="020000"/>
              <w:right w:val="single" w:sz="4" w:space="0" w:color="auto"/>
            </w:tcBorders>
          </w:tcPr>
          <w:p w14:paraId="1CF56FDB" w14:textId="77777777" w:rsidR="00CC6379" w:rsidRPr="009441B0" w:rsidRDefault="00CC6379" w:rsidP="0042116A">
            <w:pPr>
              <w:ind w:left="142"/>
              <w:rPr>
                <w:rFonts w:asciiTheme="majorHAnsi" w:hAnsiTheme="majorHAnsi" w:cstheme="majorHAnsi"/>
                <w:sz w:val="24"/>
                <w:szCs w:val="24"/>
              </w:rPr>
            </w:pPr>
          </w:p>
        </w:tc>
        <w:tc>
          <w:tcPr>
            <w:tcW w:w="3261" w:type="dxa"/>
            <w:tcBorders>
              <w:left w:val="single" w:sz="4" w:space="0" w:color="auto"/>
              <w:right w:val="single" w:sz="4" w:space="0" w:color="auto"/>
            </w:tcBorders>
            <w:vAlign w:val="center"/>
          </w:tcPr>
          <w:p w14:paraId="0ED0F3C3" w14:textId="77777777" w:rsidR="00CC6379" w:rsidRPr="009441B0" w:rsidRDefault="00CC6379" w:rsidP="0042116A">
            <w:pPr>
              <w:spacing w:line="203" w:lineRule="exact"/>
              <w:ind w:left="142"/>
              <w:jc w:val="both"/>
              <w:textAlignment w:val="baseline"/>
              <w:rPr>
                <w:rFonts w:asciiTheme="majorHAnsi" w:eastAsia="Arial" w:hAnsiTheme="majorHAnsi" w:cstheme="majorHAnsi"/>
                <w:color w:val="000000"/>
                <w:sz w:val="24"/>
                <w:szCs w:val="24"/>
              </w:rPr>
            </w:pPr>
            <w:r w:rsidRPr="009441B0">
              <w:rPr>
                <w:rFonts w:asciiTheme="majorHAnsi" w:eastAsia="Arial" w:hAnsiTheme="majorHAnsi" w:cstheme="majorHAnsi"/>
                <w:color w:val="000000"/>
                <w:sz w:val="24"/>
                <w:szCs w:val="24"/>
              </w:rPr>
              <w:t>einschliesslich unmündige</w:t>
            </w:r>
          </w:p>
        </w:tc>
        <w:tc>
          <w:tcPr>
            <w:tcW w:w="1984" w:type="dxa"/>
            <w:vMerge/>
            <w:tcBorders>
              <w:top w:val="single" w:sz="0" w:space="0" w:color="000000"/>
              <w:left w:val="single" w:sz="4" w:space="0" w:color="auto"/>
              <w:bottom w:val="none" w:sz="0" w:space="0" w:color="020000"/>
              <w:right w:val="single" w:sz="4" w:space="0" w:color="000000"/>
            </w:tcBorders>
          </w:tcPr>
          <w:p w14:paraId="01243318" w14:textId="77777777" w:rsidR="00CC6379" w:rsidRPr="009441B0" w:rsidRDefault="00CC6379" w:rsidP="0042116A">
            <w:pPr>
              <w:ind w:left="426"/>
              <w:jc w:val="both"/>
              <w:rPr>
                <w:rFonts w:asciiTheme="majorHAnsi" w:hAnsiTheme="majorHAnsi" w:cstheme="majorHAnsi"/>
                <w:sz w:val="32"/>
                <w:szCs w:val="32"/>
              </w:rPr>
            </w:pPr>
          </w:p>
        </w:tc>
      </w:tr>
      <w:tr w:rsidR="00CC6379" w:rsidRPr="009441B0" w14:paraId="027F738D" w14:textId="77777777" w:rsidTr="0042116A">
        <w:trPr>
          <w:trHeight w:hRule="exact" w:val="379"/>
        </w:trPr>
        <w:tc>
          <w:tcPr>
            <w:tcW w:w="3969" w:type="dxa"/>
            <w:tcBorders>
              <w:top w:val="none" w:sz="0" w:space="0" w:color="020000"/>
              <w:left w:val="single" w:sz="4" w:space="0" w:color="000000"/>
              <w:bottom w:val="single" w:sz="4" w:space="0" w:color="000000"/>
              <w:right w:val="single" w:sz="4" w:space="0" w:color="auto"/>
            </w:tcBorders>
          </w:tcPr>
          <w:p w14:paraId="08BF66CE" w14:textId="77777777" w:rsidR="00CC6379" w:rsidRPr="00DD6C0E" w:rsidRDefault="00CC6379" w:rsidP="0042116A">
            <w:pPr>
              <w:spacing w:line="217" w:lineRule="exact"/>
              <w:ind w:left="142"/>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im Allgemeinen</w:t>
            </w:r>
            <w:r w:rsidRPr="009441B0">
              <w:rPr>
                <w:rFonts w:asciiTheme="majorHAnsi" w:eastAsia="Arial" w:hAnsiTheme="majorHAnsi" w:cstheme="majorHAnsi"/>
                <w:color w:val="000000"/>
                <w:sz w:val="24"/>
                <w:szCs w:val="24"/>
              </w:rPr>
              <w:t xml:space="preserve"> (Art. 6</w:t>
            </w:r>
            <w:r w:rsidRPr="00DD6C0E">
              <w:rPr>
                <w:rFonts w:asciiTheme="majorHAnsi" w:eastAsia="Arial" w:hAnsiTheme="majorHAnsi" w:cstheme="majorHAnsi"/>
                <w:color w:val="000000"/>
                <w:sz w:val="24"/>
                <w:szCs w:val="24"/>
              </w:rPr>
              <w:t xml:space="preserve"> ff. BRG).</w:t>
            </w:r>
          </w:p>
        </w:tc>
        <w:tc>
          <w:tcPr>
            <w:tcW w:w="3261" w:type="dxa"/>
            <w:tcBorders>
              <w:left w:val="single" w:sz="4" w:space="0" w:color="auto"/>
              <w:bottom w:val="single" w:sz="4" w:space="0" w:color="auto"/>
              <w:right w:val="single" w:sz="4" w:space="0" w:color="auto"/>
            </w:tcBorders>
          </w:tcPr>
          <w:p w14:paraId="31D79F0A" w14:textId="77777777" w:rsidR="00CC6379" w:rsidRPr="00DD6C0E" w:rsidRDefault="00CC6379" w:rsidP="0042116A">
            <w:pPr>
              <w:spacing w:line="217" w:lineRule="exact"/>
              <w:ind w:left="142"/>
              <w:jc w:val="both"/>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Kinder)</w:t>
            </w:r>
          </w:p>
        </w:tc>
        <w:tc>
          <w:tcPr>
            <w:tcW w:w="1984" w:type="dxa"/>
            <w:tcBorders>
              <w:top w:val="none" w:sz="0" w:space="0" w:color="020000"/>
              <w:left w:val="single" w:sz="4" w:space="0" w:color="auto"/>
              <w:bottom w:val="single" w:sz="4" w:space="0" w:color="000000"/>
              <w:right w:val="single" w:sz="4" w:space="0" w:color="000000"/>
            </w:tcBorders>
          </w:tcPr>
          <w:p w14:paraId="37FD10EF" w14:textId="77777777" w:rsidR="00CC6379" w:rsidRPr="009441B0" w:rsidRDefault="00CC6379" w:rsidP="0042116A">
            <w:pPr>
              <w:ind w:left="426"/>
              <w:jc w:val="both"/>
              <w:textAlignment w:val="baseline"/>
              <w:rPr>
                <w:rFonts w:asciiTheme="majorHAnsi" w:eastAsia="Arial" w:hAnsiTheme="majorHAnsi" w:cstheme="majorHAnsi"/>
                <w:color w:val="000000"/>
                <w:sz w:val="32"/>
                <w:szCs w:val="32"/>
              </w:rPr>
            </w:pPr>
            <w:r w:rsidRPr="009441B0">
              <w:rPr>
                <w:rFonts w:asciiTheme="majorHAnsi" w:eastAsia="Arial" w:hAnsiTheme="majorHAnsi" w:cstheme="majorHAnsi"/>
                <w:color w:val="000000"/>
                <w:sz w:val="32"/>
                <w:szCs w:val="32"/>
              </w:rPr>
              <w:t xml:space="preserve"> </w:t>
            </w:r>
          </w:p>
        </w:tc>
      </w:tr>
      <w:tr w:rsidR="00CC6379" w:rsidRPr="009441B0" w14:paraId="1CC7459A" w14:textId="77777777" w:rsidTr="0042116A">
        <w:trPr>
          <w:trHeight w:hRule="exact" w:val="284"/>
        </w:trPr>
        <w:tc>
          <w:tcPr>
            <w:tcW w:w="3969" w:type="dxa"/>
            <w:tcBorders>
              <w:top w:val="single" w:sz="4" w:space="0" w:color="000000"/>
              <w:left w:val="single" w:sz="4" w:space="0" w:color="000000"/>
              <w:bottom w:val="none" w:sz="0" w:space="0" w:color="020000"/>
              <w:right w:val="single" w:sz="4" w:space="0" w:color="auto"/>
            </w:tcBorders>
            <w:vAlign w:val="center"/>
          </w:tcPr>
          <w:p w14:paraId="6E8089B7" w14:textId="77777777" w:rsidR="00CC6379" w:rsidRPr="00DD6C0E" w:rsidRDefault="00CC6379" w:rsidP="0042116A">
            <w:pPr>
              <w:spacing w:line="214" w:lineRule="exact"/>
              <w:ind w:left="142"/>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Erteilung</w:t>
            </w:r>
            <w:r w:rsidRPr="009441B0">
              <w:rPr>
                <w:rFonts w:asciiTheme="majorHAnsi" w:eastAsia="Arial" w:hAnsiTheme="majorHAnsi" w:cstheme="majorHAnsi"/>
                <w:color w:val="000000"/>
                <w:sz w:val="24"/>
                <w:szCs w:val="24"/>
              </w:rPr>
              <w:t xml:space="preserve"> des</w:t>
            </w:r>
            <w:r w:rsidRPr="00DD6C0E">
              <w:rPr>
                <w:rFonts w:asciiTheme="majorHAnsi" w:eastAsia="Arial" w:hAnsiTheme="majorHAnsi" w:cstheme="majorHAnsi"/>
                <w:color w:val="000000"/>
                <w:sz w:val="24"/>
                <w:szCs w:val="24"/>
              </w:rPr>
              <w:t xml:space="preserve"> </w:t>
            </w:r>
          </w:p>
        </w:tc>
        <w:tc>
          <w:tcPr>
            <w:tcW w:w="3261" w:type="dxa"/>
            <w:tcBorders>
              <w:top w:val="single" w:sz="4" w:space="0" w:color="auto"/>
              <w:left w:val="single" w:sz="4" w:space="0" w:color="auto"/>
              <w:right w:val="single" w:sz="4" w:space="0" w:color="auto"/>
            </w:tcBorders>
            <w:vAlign w:val="center"/>
          </w:tcPr>
          <w:p w14:paraId="543012BD" w14:textId="77777777" w:rsidR="00CC6379" w:rsidRPr="00DD6C0E" w:rsidRDefault="00CC6379" w:rsidP="0042116A">
            <w:pPr>
              <w:spacing w:line="203" w:lineRule="exact"/>
              <w:ind w:left="142"/>
              <w:jc w:val="both"/>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Ausländische und</w:t>
            </w:r>
            <w:r w:rsidRPr="009441B0">
              <w:rPr>
                <w:rFonts w:asciiTheme="majorHAnsi" w:eastAsia="Arial" w:hAnsiTheme="majorHAnsi" w:cstheme="majorHAnsi"/>
                <w:color w:val="000000"/>
                <w:sz w:val="24"/>
                <w:szCs w:val="24"/>
              </w:rPr>
              <w:t xml:space="preserve"> </w:t>
            </w:r>
          </w:p>
        </w:tc>
        <w:tc>
          <w:tcPr>
            <w:tcW w:w="1984" w:type="dxa"/>
            <w:tcBorders>
              <w:top w:val="single" w:sz="4" w:space="0" w:color="000000"/>
              <w:left w:val="single" w:sz="4" w:space="0" w:color="auto"/>
              <w:bottom w:val="none" w:sz="0" w:space="0" w:color="020000"/>
              <w:right w:val="single" w:sz="4" w:space="0" w:color="000000"/>
            </w:tcBorders>
            <w:vAlign w:val="center"/>
          </w:tcPr>
          <w:p w14:paraId="534BC4BC" w14:textId="77777777" w:rsidR="00CC6379" w:rsidRPr="009441B0" w:rsidRDefault="00CC6379" w:rsidP="0042116A">
            <w:pPr>
              <w:tabs>
                <w:tab w:val="left" w:pos="576"/>
              </w:tabs>
              <w:spacing w:line="196" w:lineRule="exact"/>
              <w:ind w:left="426"/>
              <w:jc w:val="both"/>
              <w:textAlignment w:val="baseline"/>
              <w:rPr>
                <w:rFonts w:asciiTheme="majorHAnsi" w:eastAsia="Arial" w:hAnsiTheme="majorHAnsi" w:cstheme="majorHAnsi"/>
                <w:color w:val="000000"/>
                <w:sz w:val="32"/>
                <w:szCs w:val="32"/>
                <w:vertAlign w:val="subscript"/>
              </w:rPr>
            </w:pPr>
            <w:r w:rsidRPr="009441B0">
              <w:rPr>
                <w:rFonts w:asciiTheme="majorHAnsi" w:eastAsia="Arial" w:hAnsiTheme="majorHAnsi" w:cstheme="majorHAnsi"/>
                <w:color w:val="000000"/>
                <w:sz w:val="32"/>
                <w:szCs w:val="32"/>
                <w:vertAlign w:val="subscript"/>
              </w:rPr>
              <w:t>Fr.</w:t>
            </w:r>
            <w:r w:rsidRPr="009441B0">
              <w:rPr>
                <w:rFonts w:asciiTheme="majorHAnsi" w:eastAsia="Arial" w:hAnsiTheme="majorHAnsi" w:cstheme="majorHAnsi"/>
                <w:color w:val="000000"/>
                <w:sz w:val="32"/>
                <w:szCs w:val="32"/>
                <w:vertAlign w:val="subscript"/>
              </w:rPr>
              <w:tab/>
              <w:t>1'300.</w:t>
            </w:r>
            <w:r w:rsidRPr="00DD6C0E">
              <w:rPr>
                <w:rFonts w:asciiTheme="majorHAnsi" w:eastAsia="Arial" w:hAnsiTheme="majorHAnsi" w:cstheme="majorHAnsi"/>
                <w:color w:val="000000"/>
                <w:sz w:val="32"/>
                <w:szCs w:val="32"/>
                <w:vertAlign w:val="subscript"/>
              </w:rPr>
              <w:t>--</w:t>
            </w:r>
            <w:r w:rsidRPr="009441B0">
              <w:rPr>
                <w:rFonts w:asciiTheme="majorHAnsi" w:eastAsia="Arial" w:hAnsiTheme="majorHAnsi" w:cstheme="majorHAnsi"/>
                <w:color w:val="000000"/>
                <w:sz w:val="32"/>
                <w:szCs w:val="32"/>
                <w:vertAlign w:val="subscript"/>
              </w:rPr>
              <w:t xml:space="preserve"> </w:t>
            </w:r>
          </w:p>
        </w:tc>
      </w:tr>
      <w:tr w:rsidR="00CC6379" w:rsidRPr="009441B0" w14:paraId="5B5F91CD" w14:textId="77777777" w:rsidTr="0042116A">
        <w:trPr>
          <w:trHeight w:hRule="exact" w:val="220"/>
        </w:trPr>
        <w:tc>
          <w:tcPr>
            <w:tcW w:w="3969" w:type="dxa"/>
            <w:tcBorders>
              <w:top w:val="none" w:sz="0" w:space="0" w:color="020000"/>
              <w:left w:val="single" w:sz="4" w:space="0" w:color="000000"/>
              <w:bottom w:val="none" w:sz="0" w:space="0" w:color="020000"/>
              <w:right w:val="single" w:sz="4" w:space="0" w:color="auto"/>
            </w:tcBorders>
            <w:vAlign w:val="center"/>
          </w:tcPr>
          <w:p w14:paraId="23C5EE9A" w14:textId="77777777" w:rsidR="00CC6379" w:rsidRPr="00DD6C0E" w:rsidRDefault="00CC6379" w:rsidP="0042116A">
            <w:pPr>
              <w:spacing w:line="205" w:lineRule="exact"/>
              <w:ind w:left="142"/>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Gemeindebürgerrechtes im</w:t>
            </w:r>
          </w:p>
        </w:tc>
        <w:tc>
          <w:tcPr>
            <w:tcW w:w="3261" w:type="dxa"/>
            <w:tcBorders>
              <w:left w:val="single" w:sz="4" w:space="0" w:color="auto"/>
              <w:right w:val="single" w:sz="4" w:space="0" w:color="auto"/>
            </w:tcBorders>
            <w:vAlign w:val="center"/>
          </w:tcPr>
          <w:p w14:paraId="7B5F529F" w14:textId="77777777" w:rsidR="00CC6379" w:rsidRPr="00DD6C0E" w:rsidRDefault="00CC6379" w:rsidP="0042116A">
            <w:pPr>
              <w:spacing w:line="197" w:lineRule="exact"/>
              <w:ind w:left="142"/>
              <w:jc w:val="both"/>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staatenlose Jugendliche</w:t>
            </w:r>
          </w:p>
        </w:tc>
        <w:tc>
          <w:tcPr>
            <w:tcW w:w="1984" w:type="dxa"/>
            <w:tcBorders>
              <w:top w:val="none" w:sz="0" w:space="0" w:color="020000"/>
              <w:left w:val="single" w:sz="4" w:space="0" w:color="auto"/>
              <w:bottom w:val="none" w:sz="0" w:space="0" w:color="020000"/>
              <w:right w:val="single" w:sz="4" w:space="0" w:color="000000"/>
            </w:tcBorders>
          </w:tcPr>
          <w:p w14:paraId="12F1A54F" w14:textId="77777777" w:rsidR="00CC6379" w:rsidRPr="009441B0" w:rsidRDefault="00CC6379" w:rsidP="0042116A">
            <w:pPr>
              <w:ind w:left="426"/>
              <w:jc w:val="both"/>
              <w:textAlignment w:val="baseline"/>
              <w:rPr>
                <w:rFonts w:asciiTheme="majorHAnsi" w:eastAsia="Arial" w:hAnsiTheme="majorHAnsi" w:cstheme="majorHAnsi"/>
                <w:color w:val="000000"/>
                <w:sz w:val="32"/>
                <w:szCs w:val="32"/>
              </w:rPr>
            </w:pPr>
            <w:r w:rsidRPr="009441B0">
              <w:rPr>
                <w:rFonts w:asciiTheme="majorHAnsi" w:eastAsia="Arial" w:hAnsiTheme="majorHAnsi" w:cstheme="majorHAnsi"/>
                <w:color w:val="000000"/>
                <w:sz w:val="32"/>
                <w:szCs w:val="32"/>
              </w:rPr>
              <w:t xml:space="preserve"> </w:t>
            </w:r>
          </w:p>
        </w:tc>
      </w:tr>
      <w:tr w:rsidR="00CC6379" w:rsidRPr="009441B0" w14:paraId="29B7EAD2" w14:textId="77777777" w:rsidTr="0042116A">
        <w:trPr>
          <w:trHeight w:hRule="exact" w:val="216"/>
        </w:trPr>
        <w:tc>
          <w:tcPr>
            <w:tcW w:w="3969" w:type="dxa"/>
            <w:tcBorders>
              <w:top w:val="none" w:sz="0" w:space="0" w:color="020000"/>
              <w:left w:val="single" w:sz="4" w:space="0" w:color="000000"/>
              <w:bottom w:val="none" w:sz="0" w:space="0" w:color="020000"/>
              <w:right w:val="single" w:sz="4" w:space="0" w:color="auto"/>
            </w:tcBorders>
            <w:vAlign w:val="center"/>
          </w:tcPr>
          <w:p w14:paraId="7C6957F6" w14:textId="77777777" w:rsidR="00CC6379" w:rsidRPr="00DD6C0E" w:rsidRDefault="00CC6379" w:rsidP="0042116A">
            <w:pPr>
              <w:spacing w:line="199" w:lineRule="exact"/>
              <w:ind w:left="142"/>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Verfahren</w:t>
            </w:r>
            <w:r w:rsidRPr="009441B0">
              <w:rPr>
                <w:rFonts w:asciiTheme="majorHAnsi" w:eastAsia="Arial" w:hAnsiTheme="majorHAnsi" w:cstheme="majorHAnsi"/>
                <w:color w:val="000000"/>
                <w:sz w:val="24"/>
                <w:szCs w:val="24"/>
              </w:rPr>
              <w:t xml:space="preserve"> der</w:t>
            </w:r>
            <w:r w:rsidRPr="00DD6C0E">
              <w:rPr>
                <w:rFonts w:asciiTheme="majorHAnsi" w:eastAsia="Arial" w:hAnsiTheme="majorHAnsi" w:cstheme="majorHAnsi"/>
                <w:color w:val="000000"/>
                <w:sz w:val="24"/>
                <w:szCs w:val="24"/>
              </w:rPr>
              <w:t xml:space="preserve"> Besonderen</w:t>
            </w:r>
          </w:p>
        </w:tc>
        <w:tc>
          <w:tcPr>
            <w:tcW w:w="3261" w:type="dxa"/>
            <w:tcBorders>
              <w:left w:val="single" w:sz="4" w:space="0" w:color="auto"/>
              <w:right w:val="single" w:sz="4" w:space="0" w:color="auto"/>
            </w:tcBorders>
            <w:vAlign w:val="center"/>
          </w:tcPr>
          <w:p w14:paraId="7060672F" w14:textId="77777777" w:rsidR="00CC6379" w:rsidRPr="00DD6C0E" w:rsidRDefault="00CC6379" w:rsidP="0042116A">
            <w:pPr>
              <w:spacing w:line="191" w:lineRule="exact"/>
              <w:ind w:left="142"/>
              <w:jc w:val="both"/>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(je Gesuch)</w:t>
            </w:r>
          </w:p>
        </w:tc>
        <w:tc>
          <w:tcPr>
            <w:tcW w:w="1984" w:type="dxa"/>
            <w:tcBorders>
              <w:top w:val="none" w:sz="0" w:space="0" w:color="020000"/>
              <w:left w:val="single" w:sz="4" w:space="0" w:color="auto"/>
              <w:bottom w:val="none" w:sz="0" w:space="0" w:color="020000"/>
              <w:right w:val="single" w:sz="4" w:space="0" w:color="000000"/>
            </w:tcBorders>
          </w:tcPr>
          <w:p w14:paraId="3D6368CA" w14:textId="77777777" w:rsidR="00CC6379" w:rsidRPr="009441B0" w:rsidRDefault="00CC6379" w:rsidP="0042116A">
            <w:pPr>
              <w:ind w:left="426"/>
              <w:jc w:val="both"/>
              <w:textAlignment w:val="baseline"/>
              <w:rPr>
                <w:rFonts w:asciiTheme="majorHAnsi" w:eastAsia="Arial" w:hAnsiTheme="majorHAnsi" w:cstheme="majorHAnsi"/>
                <w:color w:val="000000"/>
                <w:sz w:val="24"/>
                <w:szCs w:val="24"/>
              </w:rPr>
            </w:pPr>
            <w:r w:rsidRPr="009441B0">
              <w:rPr>
                <w:rFonts w:asciiTheme="majorHAnsi" w:eastAsia="Arial" w:hAnsiTheme="majorHAnsi" w:cstheme="majorHAnsi"/>
                <w:color w:val="000000"/>
                <w:sz w:val="24"/>
                <w:szCs w:val="24"/>
              </w:rPr>
              <w:t xml:space="preserve"> </w:t>
            </w:r>
          </w:p>
        </w:tc>
      </w:tr>
      <w:tr w:rsidR="00CC6379" w:rsidRPr="009441B0" w14:paraId="474864F2" w14:textId="77777777" w:rsidTr="0042116A">
        <w:trPr>
          <w:trHeight w:hRule="exact" w:val="351"/>
        </w:trPr>
        <w:tc>
          <w:tcPr>
            <w:tcW w:w="3969" w:type="dxa"/>
            <w:tcBorders>
              <w:top w:val="none" w:sz="0" w:space="0" w:color="020000"/>
              <w:left w:val="single" w:sz="4" w:space="0" w:color="000000"/>
              <w:bottom w:val="single" w:sz="4" w:space="0" w:color="000000"/>
              <w:right w:val="single" w:sz="4" w:space="0" w:color="auto"/>
            </w:tcBorders>
          </w:tcPr>
          <w:p w14:paraId="0FB8412D" w14:textId="77777777" w:rsidR="00CC6379" w:rsidRPr="00DD6C0E" w:rsidRDefault="00CC6379" w:rsidP="0042116A">
            <w:pPr>
              <w:spacing w:line="219" w:lineRule="exact"/>
              <w:ind w:left="142"/>
              <w:textAlignment w:val="baseline"/>
              <w:rPr>
                <w:rFonts w:asciiTheme="majorHAnsi" w:eastAsia="Arial" w:hAnsiTheme="majorHAnsi" w:cstheme="majorHAnsi"/>
                <w:color w:val="000000"/>
                <w:sz w:val="24"/>
                <w:szCs w:val="24"/>
              </w:rPr>
            </w:pPr>
            <w:r w:rsidRPr="00DD6C0E">
              <w:rPr>
                <w:rFonts w:asciiTheme="majorHAnsi" w:eastAsia="Arial" w:hAnsiTheme="majorHAnsi" w:cstheme="majorHAnsi"/>
                <w:color w:val="000000"/>
                <w:sz w:val="24"/>
                <w:szCs w:val="24"/>
              </w:rPr>
              <w:t>Einbürgerung</w:t>
            </w:r>
            <w:r w:rsidRPr="009441B0">
              <w:rPr>
                <w:rFonts w:asciiTheme="majorHAnsi" w:eastAsia="Arial" w:hAnsiTheme="majorHAnsi" w:cstheme="majorHAnsi"/>
                <w:color w:val="000000"/>
                <w:sz w:val="24"/>
                <w:szCs w:val="24"/>
              </w:rPr>
              <w:t xml:space="preserve"> (Art.</w:t>
            </w:r>
            <w:r w:rsidRPr="00DD6C0E">
              <w:rPr>
                <w:rFonts w:asciiTheme="majorHAnsi" w:eastAsia="Arial" w:hAnsiTheme="majorHAnsi" w:cstheme="majorHAnsi"/>
                <w:color w:val="000000"/>
                <w:sz w:val="24"/>
                <w:szCs w:val="24"/>
              </w:rPr>
              <w:t xml:space="preserve"> 8</w:t>
            </w:r>
            <w:r w:rsidRPr="00DD6C0E">
              <w:rPr>
                <w:rFonts w:asciiTheme="majorHAnsi" w:eastAsia="Arial" w:hAnsiTheme="majorHAnsi" w:cstheme="majorHAnsi"/>
                <w:color w:val="000000"/>
                <w:sz w:val="24"/>
                <w:szCs w:val="24"/>
                <w:vertAlign w:val="superscript"/>
              </w:rPr>
              <w:t>ter</w:t>
            </w:r>
            <w:r w:rsidRPr="00DD6C0E">
              <w:rPr>
                <w:rFonts w:asciiTheme="majorHAnsi" w:eastAsia="Arial" w:hAnsiTheme="majorHAnsi" w:cstheme="majorHAnsi"/>
                <w:color w:val="000000"/>
                <w:sz w:val="24"/>
                <w:szCs w:val="24"/>
              </w:rPr>
              <w:t xml:space="preserve"> BRG)</w:t>
            </w:r>
          </w:p>
        </w:tc>
        <w:tc>
          <w:tcPr>
            <w:tcW w:w="3261" w:type="dxa"/>
            <w:tcBorders>
              <w:left w:val="single" w:sz="4" w:space="0" w:color="auto"/>
              <w:bottom w:val="single" w:sz="4" w:space="0" w:color="auto"/>
              <w:right w:val="single" w:sz="4" w:space="0" w:color="auto"/>
            </w:tcBorders>
          </w:tcPr>
          <w:p w14:paraId="2AA90862" w14:textId="77777777" w:rsidR="00CC6379" w:rsidRPr="009441B0" w:rsidRDefault="00CC6379" w:rsidP="0042116A">
            <w:pPr>
              <w:ind w:left="142"/>
              <w:jc w:val="both"/>
              <w:textAlignment w:val="baseline"/>
              <w:rPr>
                <w:rFonts w:asciiTheme="majorHAnsi" w:eastAsia="Arial" w:hAnsiTheme="majorHAnsi" w:cstheme="majorHAnsi"/>
                <w:color w:val="000000"/>
                <w:sz w:val="24"/>
                <w:szCs w:val="24"/>
              </w:rPr>
            </w:pPr>
            <w:r w:rsidRPr="009441B0">
              <w:rPr>
                <w:rFonts w:asciiTheme="majorHAnsi" w:eastAsia="Arial" w:hAnsiTheme="majorHAnsi" w:cstheme="majorHAnsi"/>
                <w:color w:val="000000"/>
                <w:sz w:val="24"/>
                <w:szCs w:val="24"/>
              </w:rPr>
              <w:t xml:space="preserve"> </w:t>
            </w:r>
          </w:p>
        </w:tc>
        <w:tc>
          <w:tcPr>
            <w:tcW w:w="1984" w:type="dxa"/>
            <w:tcBorders>
              <w:top w:val="none" w:sz="0" w:space="0" w:color="020000"/>
              <w:left w:val="single" w:sz="4" w:space="0" w:color="auto"/>
              <w:bottom w:val="single" w:sz="4" w:space="0" w:color="000000"/>
              <w:right w:val="single" w:sz="4" w:space="0" w:color="000000"/>
            </w:tcBorders>
          </w:tcPr>
          <w:p w14:paraId="31B35173" w14:textId="77777777" w:rsidR="00CC6379" w:rsidRPr="009441B0" w:rsidRDefault="00CC6379" w:rsidP="0042116A">
            <w:pPr>
              <w:ind w:left="426"/>
              <w:jc w:val="both"/>
              <w:textAlignment w:val="baseline"/>
              <w:rPr>
                <w:rFonts w:asciiTheme="majorHAnsi" w:eastAsia="Arial" w:hAnsiTheme="majorHAnsi" w:cstheme="majorHAnsi"/>
                <w:color w:val="000000"/>
                <w:sz w:val="24"/>
                <w:szCs w:val="24"/>
              </w:rPr>
            </w:pPr>
            <w:r w:rsidRPr="009441B0">
              <w:rPr>
                <w:rFonts w:asciiTheme="majorHAnsi" w:eastAsia="Arial" w:hAnsiTheme="majorHAnsi" w:cstheme="majorHAnsi"/>
                <w:color w:val="000000"/>
                <w:sz w:val="24"/>
                <w:szCs w:val="24"/>
              </w:rPr>
              <w:t xml:space="preserve"> </w:t>
            </w:r>
          </w:p>
        </w:tc>
      </w:tr>
    </w:tbl>
    <w:p w14:paraId="3F556C49" w14:textId="77777777" w:rsidR="00CC6379" w:rsidRPr="009441B0" w:rsidRDefault="00CC6379" w:rsidP="00CC6379">
      <w:pPr>
        <w:spacing w:line="20" w:lineRule="exact"/>
        <w:ind w:left="426"/>
        <w:jc w:val="both"/>
        <w:rPr>
          <w:rFonts w:asciiTheme="majorHAnsi" w:hAnsiTheme="majorHAnsi" w:cstheme="majorHAnsi"/>
          <w:sz w:val="24"/>
          <w:szCs w:val="24"/>
        </w:rPr>
      </w:pPr>
    </w:p>
    <w:p w14:paraId="4B27F43A" w14:textId="77777777" w:rsidR="007F67FE" w:rsidRPr="009441B0" w:rsidRDefault="007F67FE" w:rsidP="00CC6379">
      <w:pPr>
        <w:tabs>
          <w:tab w:val="left" w:pos="648"/>
        </w:tabs>
        <w:spacing w:after="0" w:line="302" w:lineRule="exact"/>
        <w:jc w:val="both"/>
        <w:textAlignment w:val="baseline"/>
        <w:rPr>
          <w:rFonts w:asciiTheme="majorHAnsi" w:eastAsia="Arial" w:hAnsiTheme="majorHAnsi" w:cstheme="majorHAnsi"/>
          <w:color w:val="000000"/>
          <w:spacing w:val="1"/>
          <w:sz w:val="24"/>
          <w:szCs w:val="24"/>
        </w:rPr>
      </w:pPr>
    </w:p>
    <w:p w14:paraId="56D12864" w14:textId="77777777" w:rsidR="00CC6379" w:rsidRPr="00DD6C0E" w:rsidRDefault="00CC6379" w:rsidP="007F67FE">
      <w:pPr>
        <w:tabs>
          <w:tab w:val="left" w:pos="648"/>
        </w:tabs>
        <w:spacing w:after="240" w:line="302" w:lineRule="exact"/>
        <w:jc w:val="both"/>
        <w:textAlignment w:val="baseline"/>
        <w:rPr>
          <w:rFonts w:asciiTheme="majorHAnsi" w:eastAsia="Arial" w:hAnsiTheme="majorHAnsi" w:cstheme="majorHAnsi"/>
          <w:b/>
          <w:color w:val="000000"/>
          <w:spacing w:val="4"/>
          <w:sz w:val="24"/>
          <w:szCs w:val="24"/>
        </w:rPr>
      </w:pPr>
      <w:r w:rsidRPr="00DD6C0E">
        <w:rPr>
          <w:rFonts w:asciiTheme="majorHAnsi" w:eastAsia="Arial" w:hAnsiTheme="majorHAnsi" w:cstheme="majorHAnsi"/>
          <w:b/>
          <w:color w:val="000000"/>
          <w:spacing w:val="4"/>
          <w:sz w:val="24"/>
          <w:szCs w:val="24"/>
        </w:rPr>
        <w:t>Gebührenansätze für die Einteilung des Kantonsbürgerrechts ab 1.1.2018</w:t>
      </w:r>
    </w:p>
    <w:p w14:paraId="31075D92" w14:textId="663C10F5" w:rsidR="00CC6379" w:rsidRPr="00DD6C0E" w:rsidRDefault="00CC6379" w:rsidP="00CC6379">
      <w:pPr>
        <w:spacing w:line="302" w:lineRule="exact"/>
        <w:jc w:val="both"/>
        <w:textAlignment w:val="baseline"/>
        <w:rPr>
          <w:rFonts w:asciiTheme="majorHAnsi" w:eastAsia="Arial" w:hAnsiTheme="majorHAnsi" w:cstheme="majorHAnsi"/>
          <w:color w:val="000000"/>
          <w:spacing w:val="4"/>
          <w:sz w:val="24"/>
          <w:szCs w:val="24"/>
        </w:rPr>
      </w:pPr>
      <w:r w:rsidRPr="00DD6C0E">
        <w:rPr>
          <w:rFonts w:asciiTheme="majorHAnsi" w:eastAsia="Arial" w:hAnsiTheme="majorHAnsi" w:cstheme="majorHAnsi"/>
          <w:color w:val="000000"/>
          <w:spacing w:val="4"/>
          <w:sz w:val="24"/>
          <w:szCs w:val="24"/>
        </w:rPr>
        <w:t>Für die Erteilung des Kantonsbürgerrechts nach Art. 6 des Gesetzes über das St.Galler Bürgerrecht (sGS 121.1) und Art. 10 der Verordnung über das St.Galler Bürgerrecht (sGS 121.11) ist eine Gebühr zu erheben. Die Gebühr basiert auf Ziffer 22.02 des Gebührentarifs für die Kantons- und Gemeindeverwaltung (sGS 821.5) und beträgt zwischen Fr. 100.- und Fr. 2'000.-.</w:t>
      </w:r>
    </w:p>
    <w:tbl>
      <w:tblPr>
        <w:tblStyle w:val="Tabellenraster"/>
        <w:tblW w:w="0" w:type="auto"/>
        <w:tblLook w:val="04A0" w:firstRow="1" w:lastRow="0" w:firstColumn="1" w:lastColumn="0" w:noHBand="0" w:noVBand="1"/>
      </w:tblPr>
      <w:tblGrid>
        <w:gridCol w:w="2649"/>
        <w:gridCol w:w="4872"/>
        <w:gridCol w:w="1539"/>
      </w:tblGrid>
      <w:tr w:rsidR="00CC6379" w:rsidRPr="009441B0" w14:paraId="4C14D8EE" w14:textId="77777777" w:rsidTr="0042116A">
        <w:tc>
          <w:tcPr>
            <w:tcW w:w="2691" w:type="dxa"/>
            <w:tcBorders>
              <w:bottom w:val="single" w:sz="4" w:space="0" w:color="auto"/>
            </w:tcBorders>
          </w:tcPr>
          <w:p w14:paraId="029D6A55" w14:textId="77777777" w:rsidR="00CC6379" w:rsidRPr="00DD6C0E" w:rsidRDefault="00CC6379" w:rsidP="0042116A">
            <w:pPr>
              <w:spacing w:line="302" w:lineRule="exact"/>
              <w:jc w:val="both"/>
              <w:textAlignment w:val="baseline"/>
              <w:rPr>
                <w:rFonts w:asciiTheme="majorHAnsi" w:eastAsia="Arial" w:hAnsiTheme="majorHAnsi" w:cstheme="majorHAnsi"/>
                <w:b/>
                <w:color w:val="000000"/>
                <w:spacing w:val="4"/>
                <w:sz w:val="24"/>
                <w:szCs w:val="24"/>
                <w:lang w:val="de-CH"/>
              </w:rPr>
            </w:pPr>
            <w:r w:rsidRPr="00DD6C0E">
              <w:rPr>
                <w:rFonts w:asciiTheme="majorHAnsi" w:eastAsia="Arial" w:hAnsiTheme="majorHAnsi" w:cstheme="majorHAnsi"/>
                <w:b/>
                <w:color w:val="000000"/>
                <w:spacing w:val="4"/>
                <w:sz w:val="24"/>
                <w:szCs w:val="24"/>
                <w:lang w:val="de-CH"/>
              </w:rPr>
              <w:t>Verfahren</w:t>
            </w:r>
            <w:r w:rsidRPr="00DD6C0E">
              <w:rPr>
                <w:rFonts w:asciiTheme="majorHAnsi" w:eastAsia="Arial" w:hAnsiTheme="majorHAnsi" w:cstheme="majorHAnsi"/>
                <w:b/>
                <w:color w:val="000000"/>
                <w:spacing w:val="4"/>
                <w:sz w:val="24"/>
                <w:szCs w:val="24"/>
                <w:lang w:val="de-CH"/>
              </w:rPr>
              <w:br/>
            </w:r>
          </w:p>
        </w:tc>
        <w:tc>
          <w:tcPr>
            <w:tcW w:w="4959" w:type="dxa"/>
          </w:tcPr>
          <w:p w14:paraId="6C04EC82" w14:textId="77777777" w:rsidR="00CC6379" w:rsidRPr="00DD6C0E" w:rsidRDefault="00CC6379" w:rsidP="0042116A">
            <w:pPr>
              <w:spacing w:line="302" w:lineRule="exact"/>
              <w:jc w:val="both"/>
              <w:textAlignment w:val="baseline"/>
              <w:rPr>
                <w:rFonts w:asciiTheme="majorHAnsi" w:eastAsia="Arial" w:hAnsiTheme="majorHAnsi" w:cstheme="majorHAnsi"/>
                <w:b/>
                <w:color w:val="000000"/>
                <w:spacing w:val="4"/>
                <w:sz w:val="24"/>
                <w:szCs w:val="24"/>
                <w:lang w:val="de-CH"/>
              </w:rPr>
            </w:pPr>
            <w:r w:rsidRPr="00DD6C0E">
              <w:rPr>
                <w:rFonts w:asciiTheme="majorHAnsi" w:eastAsia="Arial" w:hAnsiTheme="majorHAnsi" w:cstheme="majorHAnsi"/>
                <w:b/>
                <w:color w:val="000000"/>
                <w:spacing w:val="4"/>
                <w:sz w:val="24"/>
                <w:szCs w:val="24"/>
                <w:lang w:val="de-CH"/>
              </w:rPr>
              <w:t>Kategorie</w:t>
            </w:r>
          </w:p>
        </w:tc>
        <w:tc>
          <w:tcPr>
            <w:tcW w:w="1540" w:type="dxa"/>
          </w:tcPr>
          <w:p w14:paraId="13F228D3" w14:textId="77777777" w:rsidR="00CC6379" w:rsidRPr="00DD6C0E" w:rsidRDefault="00CC6379" w:rsidP="0042116A">
            <w:pPr>
              <w:spacing w:line="302" w:lineRule="exact"/>
              <w:jc w:val="center"/>
              <w:textAlignment w:val="baseline"/>
              <w:rPr>
                <w:rFonts w:asciiTheme="majorHAnsi" w:eastAsia="Arial" w:hAnsiTheme="majorHAnsi" w:cstheme="majorHAnsi"/>
                <w:b/>
                <w:color w:val="000000"/>
                <w:spacing w:val="4"/>
                <w:sz w:val="24"/>
                <w:szCs w:val="24"/>
                <w:lang w:val="de-CH"/>
              </w:rPr>
            </w:pPr>
            <w:r w:rsidRPr="00DD6C0E">
              <w:rPr>
                <w:rFonts w:asciiTheme="majorHAnsi" w:eastAsia="Arial" w:hAnsiTheme="majorHAnsi" w:cstheme="majorHAnsi"/>
                <w:b/>
                <w:color w:val="000000"/>
                <w:spacing w:val="4"/>
                <w:sz w:val="24"/>
                <w:szCs w:val="24"/>
                <w:lang w:val="de-CH"/>
              </w:rPr>
              <w:t>Gebühren</w:t>
            </w:r>
          </w:p>
        </w:tc>
      </w:tr>
      <w:tr w:rsidR="00CC6379" w:rsidRPr="009441B0" w14:paraId="39E3F30E" w14:textId="77777777" w:rsidTr="0042116A">
        <w:tc>
          <w:tcPr>
            <w:tcW w:w="2691" w:type="dxa"/>
            <w:tcBorders>
              <w:bottom w:val="nil"/>
            </w:tcBorders>
          </w:tcPr>
          <w:p w14:paraId="56D2F7BA" w14:textId="77777777" w:rsidR="00CC6379" w:rsidRPr="00DD6C0E" w:rsidRDefault="00CC6379" w:rsidP="0042116A">
            <w:pPr>
              <w:spacing w:line="302" w:lineRule="exact"/>
              <w:jc w:val="both"/>
              <w:textAlignment w:val="baseline"/>
              <w:rPr>
                <w:rFonts w:asciiTheme="majorHAnsi" w:eastAsia="Arial" w:hAnsiTheme="majorHAnsi" w:cstheme="majorHAnsi"/>
                <w:color w:val="000000"/>
                <w:spacing w:val="4"/>
                <w:sz w:val="24"/>
                <w:szCs w:val="24"/>
                <w:lang w:val="de-CH"/>
              </w:rPr>
            </w:pPr>
            <w:r w:rsidRPr="00DD6C0E">
              <w:rPr>
                <w:rFonts w:asciiTheme="majorHAnsi" w:eastAsia="Arial" w:hAnsiTheme="majorHAnsi" w:cstheme="majorHAnsi"/>
                <w:color w:val="000000"/>
                <w:spacing w:val="4"/>
                <w:sz w:val="24"/>
                <w:szCs w:val="24"/>
                <w:lang w:val="de-CH"/>
              </w:rPr>
              <w:t xml:space="preserve">Einbürgerung </w:t>
            </w:r>
          </w:p>
          <w:p w14:paraId="76768F88" w14:textId="77777777" w:rsidR="00CC6379" w:rsidRPr="00DD6C0E" w:rsidRDefault="00CC6379" w:rsidP="0042116A">
            <w:pPr>
              <w:spacing w:line="302" w:lineRule="exact"/>
              <w:jc w:val="both"/>
              <w:textAlignment w:val="baseline"/>
              <w:rPr>
                <w:rFonts w:asciiTheme="majorHAnsi" w:eastAsia="Arial" w:hAnsiTheme="majorHAnsi" w:cstheme="majorHAnsi"/>
                <w:color w:val="000000"/>
                <w:spacing w:val="4"/>
                <w:sz w:val="24"/>
                <w:szCs w:val="24"/>
                <w:lang w:val="de-CH"/>
              </w:rPr>
            </w:pPr>
            <w:r w:rsidRPr="00DD6C0E">
              <w:rPr>
                <w:rFonts w:asciiTheme="majorHAnsi" w:eastAsia="Arial" w:hAnsiTheme="majorHAnsi" w:cstheme="majorHAnsi"/>
                <w:color w:val="000000"/>
                <w:spacing w:val="4"/>
                <w:sz w:val="24"/>
                <w:szCs w:val="24"/>
                <w:lang w:val="de-CH"/>
              </w:rPr>
              <w:t>im Allgemeinen</w:t>
            </w:r>
          </w:p>
        </w:tc>
        <w:tc>
          <w:tcPr>
            <w:tcW w:w="4959" w:type="dxa"/>
          </w:tcPr>
          <w:p w14:paraId="3D6D4300" w14:textId="77777777" w:rsidR="00CC6379" w:rsidRPr="00DD6C0E" w:rsidRDefault="00CC6379" w:rsidP="0042116A">
            <w:pPr>
              <w:spacing w:line="302" w:lineRule="exact"/>
              <w:jc w:val="both"/>
              <w:textAlignment w:val="baseline"/>
              <w:rPr>
                <w:rFonts w:asciiTheme="majorHAnsi" w:eastAsia="Arial" w:hAnsiTheme="majorHAnsi" w:cstheme="majorHAnsi"/>
                <w:color w:val="000000"/>
                <w:spacing w:val="4"/>
                <w:sz w:val="24"/>
                <w:szCs w:val="24"/>
                <w:lang w:val="de-CH"/>
              </w:rPr>
            </w:pPr>
            <w:r w:rsidRPr="00DD6C0E">
              <w:rPr>
                <w:rFonts w:asciiTheme="majorHAnsi" w:eastAsia="Arial" w:hAnsiTheme="majorHAnsi" w:cstheme="majorHAnsi"/>
                <w:color w:val="000000"/>
                <w:spacing w:val="4"/>
                <w:sz w:val="24"/>
                <w:szCs w:val="24"/>
                <w:lang w:val="de-CH"/>
              </w:rPr>
              <w:t>Einzelpersonen ohne Kinder</w:t>
            </w:r>
          </w:p>
        </w:tc>
        <w:tc>
          <w:tcPr>
            <w:tcW w:w="1540" w:type="dxa"/>
          </w:tcPr>
          <w:p w14:paraId="23B034BD" w14:textId="77777777" w:rsidR="00CC6379" w:rsidRPr="00DD6C0E" w:rsidRDefault="00CC6379" w:rsidP="0042116A">
            <w:pPr>
              <w:tabs>
                <w:tab w:val="right" w:pos="1334"/>
                <w:tab w:val="right" w:pos="2689"/>
              </w:tabs>
              <w:spacing w:line="302" w:lineRule="exact"/>
              <w:ind w:left="464" w:hanging="285"/>
              <w:jc w:val="both"/>
              <w:textAlignment w:val="baseline"/>
              <w:rPr>
                <w:rFonts w:asciiTheme="majorHAnsi" w:eastAsia="Arial" w:hAnsiTheme="majorHAnsi" w:cstheme="majorHAnsi"/>
                <w:color w:val="000000"/>
                <w:spacing w:val="4"/>
                <w:sz w:val="24"/>
                <w:szCs w:val="24"/>
                <w:lang w:val="de-CH"/>
              </w:rPr>
            </w:pPr>
            <w:r w:rsidRPr="00DD6C0E">
              <w:rPr>
                <w:rFonts w:asciiTheme="majorHAnsi" w:eastAsia="Arial" w:hAnsiTheme="majorHAnsi" w:cstheme="majorHAnsi"/>
                <w:color w:val="000000"/>
                <w:spacing w:val="4"/>
                <w:sz w:val="24"/>
                <w:szCs w:val="24"/>
                <w:lang w:val="de-CH"/>
              </w:rPr>
              <w:t xml:space="preserve"> Fr.</w:t>
            </w:r>
            <w:r w:rsidRPr="00DD6C0E">
              <w:rPr>
                <w:rFonts w:asciiTheme="majorHAnsi" w:eastAsia="Arial" w:hAnsiTheme="majorHAnsi" w:cstheme="majorHAnsi"/>
                <w:color w:val="000000"/>
                <w:spacing w:val="4"/>
                <w:sz w:val="24"/>
                <w:szCs w:val="24"/>
                <w:lang w:val="de-CH"/>
              </w:rPr>
              <w:tab/>
              <w:t>700.--</w:t>
            </w:r>
          </w:p>
        </w:tc>
      </w:tr>
      <w:tr w:rsidR="00CC6379" w:rsidRPr="009441B0" w14:paraId="03A08547" w14:textId="77777777" w:rsidTr="0042116A">
        <w:tc>
          <w:tcPr>
            <w:tcW w:w="2691" w:type="dxa"/>
            <w:tcBorders>
              <w:top w:val="nil"/>
              <w:bottom w:val="nil"/>
            </w:tcBorders>
          </w:tcPr>
          <w:p w14:paraId="78F022FE" w14:textId="77777777" w:rsidR="00CC6379" w:rsidRPr="00DD6C0E" w:rsidRDefault="00CC6379" w:rsidP="0042116A">
            <w:pPr>
              <w:spacing w:line="302" w:lineRule="exact"/>
              <w:jc w:val="both"/>
              <w:textAlignment w:val="baseline"/>
              <w:rPr>
                <w:rFonts w:asciiTheme="majorHAnsi" w:eastAsia="Arial" w:hAnsiTheme="majorHAnsi" w:cstheme="majorHAnsi"/>
                <w:color w:val="000000"/>
                <w:spacing w:val="4"/>
                <w:sz w:val="24"/>
                <w:szCs w:val="24"/>
                <w:lang w:val="de-CH"/>
              </w:rPr>
            </w:pPr>
            <w:r w:rsidRPr="00DD6C0E">
              <w:rPr>
                <w:rFonts w:asciiTheme="majorHAnsi" w:eastAsia="Arial" w:hAnsiTheme="majorHAnsi" w:cstheme="majorHAnsi"/>
                <w:color w:val="000000"/>
                <w:spacing w:val="4"/>
                <w:sz w:val="24"/>
                <w:szCs w:val="24"/>
                <w:lang w:val="de-CH"/>
              </w:rPr>
              <w:t>(Art. 10 KV, Art. 9 ff BRG)</w:t>
            </w:r>
          </w:p>
        </w:tc>
        <w:tc>
          <w:tcPr>
            <w:tcW w:w="4959" w:type="dxa"/>
          </w:tcPr>
          <w:p w14:paraId="2F7B7258" w14:textId="77777777" w:rsidR="00CC6379" w:rsidRPr="00DD6C0E" w:rsidRDefault="00CC6379" w:rsidP="0031178F">
            <w:pPr>
              <w:spacing w:line="302" w:lineRule="exact"/>
              <w:textAlignment w:val="baseline"/>
              <w:rPr>
                <w:rFonts w:asciiTheme="majorHAnsi" w:eastAsia="Arial" w:hAnsiTheme="majorHAnsi" w:cstheme="majorHAnsi"/>
                <w:color w:val="000000"/>
                <w:spacing w:val="4"/>
                <w:sz w:val="24"/>
                <w:szCs w:val="24"/>
                <w:lang w:val="de-CH"/>
              </w:rPr>
            </w:pPr>
            <w:r w:rsidRPr="00DD6C0E">
              <w:rPr>
                <w:rFonts w:asciiTheme="majorHAnsi" w:eastAsia="Arial" w:hAnsiTheme="majorHAnsi" w:cstheme="majorHAnsi"/>
                <w:color w:val="000000"/>
                <w:spacing w:val="4"/>
                <w:sz w:val="24"/>
                <w:szCs w:val="24"/>
                <w:lang w:val="de-CH"/>
              </w:rPr>
              <w:t>Einzelpersonen inkl. Kinder</w:t>
            </w:r>
            <w:r w:rsidRPr="00DD6C0E">
              <w:rPr>
                <w:rFonts w:asciiTheme="majorHAnsi" w:eastAsia="Arial" w:hAnsiTheme="majorHAnsi" w:cstheme="majorHAnsi"/>
                <w:color w:val="000000"/>
                <w:spacing w:val="4"/>
                <w:sz w:val="24"/>
                <w:szCs w:val="24"/>
                <w:lang w:val="de-CH"/>
              </w:rPr>
              <w:br/>
              <w:t>(Ledige, Geschiedene, Verwitwete, Verheiratete ohne Einbezug des Ehepartners)</w:t>
            </w:r>
          </w:p>
          <w:p w14:paraId="2DDE6E6A" w14:textId="77777777" w:rsidR="00CC6379" w:rsidRPr="00DD6C0E" w:rsidRDefault="00CC6379" w:rsidP="0042116A">
            <w:pPr>
              <w:spacing w:line="302" w:lineRule="exact"/>
              <w:jc w:val="both"/>
              <w:textAlignment w:val="baseline"/>
              <w:rPr>
                <w:rFonts w:asciiTheme="majorHAnsi" w:eastAsia="Arial" w:hAnsiTheme="majorHAnsi" w:cstheme="majorHAnsi"/>
                <w:color w:val="000000"/>
                <w:spacing w:val="4"/>
                <w:sz w:val="24"/>
                <w:szCs w:val="24"/>
                <w:lang w:val="de-CH"/>
              </w:rPr>
            </w:pPr>
          </w:p>
        </w:tc>
        <w:tc>
          <w:tcPr>
            <w:tcW w:w="1540" w:type="dxa"/>
          </w:tcPr>
          <w:p w14:paraId="493EA72F" w14:textId="77777777" w:rsidR="00CC6379" w:rsidRPr="00DD6C0E" w:rsidRDefault="00CC6379" w:rsidP="0042116A">
            <w:pPr>
              <w:tabs>
                <w:tab w:val="right" w:pos="1334"/>
                <w:tab w:val="right" w:pos="2689"/>
              </w:tabs>
              <w:spacing w:line="302" w:lineRule="exact"/>
              <w:ind w:left="464" w:hanging="285"/>
              <w:jc w:val="both"/>
              <w:textAlignment w:val="baseline"/>
              <w:rPr>
                <w:rFonts w:asciiTheme="majorHAnsi" w:eastAsia="Arial" w:hAnsiTheme="majorHAnsi" w:cstheme="majorHAnsi"/>
                <w:color w:val="000000"/>
                <w:spacing w:val="4"/>
                <w:sz w:val="24"/>
                <w:szCs w:val="24"/>
                <w:lang w:val="de-CH"/>
              </w:rPr>
            </w:pPr>
            <w:r w:rsidRPr="00DD6C0E">
              <w:rPr>
                <w:rFonts w:asciiTheme="majorHAnsi" w:eastAsia="Arial" w:hAnsiTheme="majorHAnsi" w:cstheme="majorHAnsi"/>
                <w:color w:val="000000"/>
                <w:spacing w:val="4"/>
                <w:sz w:val="24"/>
                <w:szCs w:val="24"/>
                <w:lang w:val="de-CH"/>
              </w:rPr>
              <w:t>Fr.</w:t>
            </w:r>
            <w:r w:rsidRPr="00DD6C0E">
              <w:rPr>
                <w:rFonts w:asciiTheme="majorHAnsi" w:eastAsia="Arial" w:hAnsiTheme="majorHAnsi" w:cstheme="majorHAnsi"/>
                <w:color w:val="000000"/>
                <w:spacing w:val="4"/>
                <w:sz w:val="24"/>
                <w:szCs w:val="24"/>
                <w:lang w:val="de-CH"/>
              </w:rPr>
              <w:tab/>
            </w:r>
            <w:r w:rsidRPr="00DD6C0E">
              <w:rPr>
                <w:rFonts w:asciiTheme="majorHAnsi" w:eastAsia="Arial" w:hAnsiTheme="majorHAnsi" w:cstheme="majorHAnsi"/>
                <w:color w:val="000000"/>
                <w:spacing w:val="4"/>
                <w:sz w:val="24"/>
                <w:szCs w:val="24"/>
                <w:lang w:val="de-CH"/>
              </w:rPr>
              <w:tab/>
              <w:t>800.--</w:t>
            </w:r>
          </w:p>
        </w:tc>
      </w:tr>
      <w:tr w:rsidR="00CC6379" w:rsidRPr="009441B0" w14:paraId="3509ABAA" w14:textId="77777777" w:rsidTr="0042116A">
        <w:tc>
          <w:tcPr>
            <w:tcW w:w="2691" w:type="dxa"/>
            <w:tcBorders>
              <w:top w:val="nil"/>
              <w:bottom w:val="nil"/>
            </w:tcBorders>
          </w:tcPr>
          <w:p w14:paraId="4025A80B" w14:textId="77777777" w:rsidR="00CC6379" w:rsidRPr="00DD6C0E" w:rsidRDefault="00CC6379" w:rsidP="0042116A">
            <w:pPr>
              <w:spacing w:line="302" w:lineRule="exact"/>
              <w:jc w:val="both"/>
              <w:textAlignment w:val="baseline"/>
              <w:rPr>
                <w:rFonts w:asciiTheme="majorHAnsi" w:eastAsia="Arial" w:hAnsiTheme="majorHAnsi" w:cstheme="majorHAnsi"/>
                <w:color w:val="000000"/>
                <w:spacing w:val="4"/>
                <w:sz w:val="24"/>
                <w:szCs w:val="24"/>
                <w:lang w:val="de-CH"/>
              </w:rPr>
            </w:pPr>
          </w:p>
        </w:tc>
        <w:tc>
          <w:tcPr>
            <w:tcW w:w="4959" w:type="dxa"/>
          </w:tcPr>
          <w:p w14:paraId="7FAC911F" w14:textId="77777777" w:rsidR="00CC6379" w:rsidRPr="00DD6C0E" w:rsidRDefault="00CC6379" w:rsidP="0042116A">
            <w:pPr>
              <w:spacing w:line="302" w:lineRule="exact"/>
              <w:jc w:val="both"/>
              <w:textAlignment w:val="baseline"/>
              <w:rPr>
                <w:rFonts w:asciiTheme="majorHAnsi" w:eastAsia="Arial" w:hAnsiTheme="majorHAnsi" w:cstheme="majorHAnsi"/>
                <w:color w:val="000000"/>
                <w:spacing w:val="4"/>
                <w:sz w:val="24"/>
                <w:szCs w:val="24"/>
                <w:lang w:val="de-CH"/>
              </w:rPr>
            </w:pPr>
            <w:r w:rsidRPr="00DD6C0E">
              <w:rPr>
                <w:rFonts w:asciiTheme="majorHAnsi" w:eastAsia="Arial" w:hAnsiTheme="majorHAnsi" w:cstheme="majorHAnsi"/>
                <w:color w:val="000000"/>
                <w:spacing w:val="4"/>
                <w:sz w:val="24"/>
                <w:szCs w:val="24"/>
                <w:lang w:val="de-CH"/>
              </w:rPr>
              <w:t>Ehepaar ohne Kinder</w:t>
            </w:r>
          </w:p>
          <w:p w14:paraId="1A485E61" w14:textId="77777777" w:rsidR="00CC6379" w:rsidRPr="00DD6C0E" w:rsidRDefault="00CC6379" w:rsidP="0042116A">
            <w:pPr>
              <w:spacing w:line="302" w:lineRule="exact"/>
              <w:jc w:val="both"/>
              <w:textAlignment w:val="baseline"/>
              <w:rPr>
                <w:rFonts w:asciiTheme="majorHAnsi" w:eastAsia="Arial" w:hAnsiTheme="majorHAnsi" w:cstheme="majorHAnsi"/>
                <w:color w:val="000000"/>
                <w:spacing w:val="4"/>
                <w:sz w:val="24"/>
                <w:szCs w:val="24"/>
                <w:lang w:val="de-CH"/>
              </w:rPr>
            </w:pPr>
          </w:p>
        </w:tc>
        <w:tc>
          <w:tcPr>
            <w:tcW w:w="1540" w:type="dxa"/>
          </w:tcPr>
          <w:p w14:paraId="65597C7D" w14:textId="77777777" w:rsidR="00CC6379" w:rsidRPr="00DD6C0E" w:rsidRDefault="00CC6379" w:rsidP="0042116A">
            <w:pPr>
              <w:tabs>
                <w:tab w:val="right" w:pos="1334"/>
                <w:tab w:val="right" w:pos="2689"/>
              </w:tabs>
              <w:spacing w:line="302" w:lineRule="exact"/>
              <w:ind w:left="464" w:hanging="285"/>
              <w:jc w:val="both"/>
              <w:textAlignment w:val="baseline"/>
              <w:rPr>
                <w:rFonts w:asciiTheme="majorHAnsi" w:eastAsia="Arial" w:hAnsiTheme="majorHAnsi" w:cstheme="majorHAnsi"/>
                <w:color w:val="000000"/>
                <w:spacing w:val="4"/>
                <w:sz w:val="24"/>
                <w:szCs w:val="24"/>
                <w:lang w:val="de-CH"/>
              </w:rPr>
            </w:pPr>
            <w:r w:rsidRPr="00DD6C0E">
              <w:rPr>
                <w:rFonts w:asciiTheme="majorHAnsi" w:eastAsia="Arial" w:hAnsiTheme="majorHAnsi" w:cstheme="majorHAnsi"/>
                <w:color w:val="000000"/>
                <w:spacing w:val="4"/>
                <w:sz w:val="24"/>
                <w:szCs w:val="24"/>
                <w:lang w:val="de-CH"/>
              </w:rPr>
              <w:t xml:space="preserve">Fr. </w:t>
            </w:r>
            <w:r w:rsidRPr="00DD6C0E">
              <w:rPr>
                <w:rFonts w:asciiTheme="majorHAnsi" w:eastAsia="Arial" w:hAnsiTheme="majorHAnsi" w:cstheme="majorHAnsi"/>
                <w:color w:val="000000"/>
                <w:spacing w:val="4"/>
                <w:sz w:val="24"/>
                <w:szCs w:val="24"/>
                <w:lang w:val="de-CH"/>
              </w:rPr>
              <w:tab/>
              <w:t>1'000.--</w:t>
            </w:r>
          </w:p>
        </w:tc>
      </w:tr>
      <w:tr w:rsidR="00CC6379" w:rsidRPr="009441B0" w14:paraId="32B79140" w14:textId="77777777" w:rsidTr="0042116A">
        <w:tc>
          <w:tcPr>
            <w:tcW w:w="2691" w:type="dxa"/>
            <w:tcBorders>
              <w:top w:val="nil"/>
            </w:tcBorders>
          </w:tcPr>
          <w:p w14:paraId="4F0B73F2" w14:textId="77777777" w:rsidR="00CC6379" w:rsidRPr="00DD6C0E" w:rsidRDefault="00CC6379" w:rsidP="0042116A">
            <w:pPr>
              <w:spacing w:line="302" w:lineRule="exact"/>
              <w:jc w:val="both"/>
              <w:textAlignment w:val="baseline"/>
              <w:rPr>
                <w:rFonts w:asciiTheme="majorHAnsi" w:eastAsia="Arial" w:hAnsiTheme="majorHAnsi" w:cstheme="majorHAnsi"/>
                <w:color w:val="000000"/>
                <w:spacing w:val="4"/>
                <w:sz w:val="24"/>
                <w:szCs w:val="24"/>
                <w:lang w:val="de-CH"/>
              </w:rPr>
            </w:pPr>
          </w:p>
        </w:tc>
        <w:tc>
          <w:tcPr>
            <w:tcW w:w="4959" w:type="dxa"/>
          </w:tcPr>
          <w:p w14:paraId="056BE6EE" w14:textId="77777777" w:rsidR="00CC6379" w:rsidRPr="00DD6C0E" w:rsidRDefault="00CC6379" w:rsidP="0042116A">
            <w:pPr>
              <w:spacing w:line="302" w:lineRule="exact"/>
              <w:jc w:val="both"/>
              <w:textAlignment w:val="baseline"/>
              <w:rPr>
                <w:rFonts w:asciiTheme="majorHAnsi" w:eastAsia="Arial" w:hAnsiTheme="majorHAnsi" w:cstheme="majorHAnsi"/>
                <w:color w:val="000000"/>
                <w:spacing w:val="4"/>
                <w:sz w:val="24"/>
                <w:szCs w:val="24"/>
                <w:lang w:val="de-CH"/>
              </w:rPr>
            </w:pPr>
            <w:r w:rsidRPr="00DD6C0E">
              <w:rPr>
                <w:rFonts w:asciiTheme="majorHAnsi" w:eastAsia="Arial" w:hAnsiTheme="majorHAnsi" w:cstheme="majorHAnsi"/>
                <w:color w:val="000000"/>
                <w:spacing w:val="4"/>
                <w:sz w:val="24"/>
                <w:szCs w:val="24"/>
                <w:lang w:val="de-CH"/>
              </w:rPr>
              <w:t>Ehepaar inkl. Einbezug Kinder</w:t>
            </w:r>
          </w:p>
          <w:p w14:paraId="1786EE0A" w14:textId="77777777" w:rsidR="00CC6379" w:rsidRPr="00DD6C0E" w:rsidRDefault="00CC6379" w:rsidP="0042116A">
            <w:pPr>
              <w:spacing w:line="302" w:lineRule="exact"/>
              <w:jc w:val="both"/>
              <w:textAlignment w:val="baseline"/>
              <w:rPr>
                <w:rFonts w:asciiTheme="majorHAnsi" w:eastAsia="Arial" w:hAnsiTheme="majorHAnsi" w:cstheme="majorHAnsi"/>
                <w:color w:val="000000"/>
                <w:spacing w:val="4"/>
                <w:sz w:val="24"/>
                <w:szCs w:val="24"/>
                <w:lang w:val="de-CH"/>
              </w:rPr>
            </w:pPr>
          </w:p>
        </w:tc>
        <w:tc>
          <w:tcPr>
            <w:tcW w:w="1540" w:type="dxa"/>
          </w:tcPr>
          <w:p w14:paraId="2E66A43D" w14:textId="77777777" w:rsidR="00CC6379" w:rsidRPr="00DD6C0E" w:rsidRDefault="00CC6379" w:rsidP="0042116A">
            <w:pPr>
              <w:tabs>
                <w:tab w:val="right" w:pos="1334"/>
                <w:tab w:val="right" w:pos="2689"/>
              </w:tabs>
              <w:spacing w:line="302" w:lineRule="exact"/>
              <w:ind w:left="464" w:hanging="285"/>
              <w:jc w:val="both"/>
              <w:textAlignment w:val="baseline"/>
              <w:rPr>
                <w:rFonts w:asciiTheme="majorHAnsi" w:eastAsia="Arial" w:hAnsiTheme="majorHAnsi" w:cstheme="majorHAnsi"/>
                <w:color w:val="000000"/>
                <w:spacing w:val="4"/>
                <w:sz w:val="24"/>
                <w:szCs w:val="24"/>
                <w:lang w:val="de-CH"/>
              </w:rPr>
            </w:pPr>
            <w:r w:rsidRPr="00DD6C0E">
              <w:rPr>
                <w:rFonts w:asciiTheme="majorHAnsi" w:eastAsia="Arial" w:hAnsiTheme="majorHAnsi" w:cstheme="majorHAnsi"/>
                <w:color w:val="000000"/>
                <w:spacing w:val="4"/>
                <w:sz w:val="24"/>
                <w:szCs w:val="24"/>
                <w:lang w:val="de-CH"/>
              </w:rPr>
              <w:t>Fr.</w:t>
            </w:r>
            <w:r w:rsidRPr="00DD6C0E">
              <w:rPr>
                <w:rFonts w:asciiTheme="majorHAnsi" w:eastAsia="Arial" w:hAnsiTheme="majorHAnsi" w:cstheme="majorHAnsi"/>
                <w:color w:val="000000"/>
                <w:spacing w:val="4"/>
                <w:sz w:val="24"/>
                <w:szCs w:val="24"/>
                <w:lang w:val="de-CH"/>
              </w:rPr>
              <w:tab/>
            </w:r>
            <w:r w:rsidRPr="00DD6C0E">
              <w:rPr>
                <w:rFonts w:asciiTheme="majorHAnsi" w:eastAsia="Arial" w:hAnsiTheme="majorHAnsi" w:cstheme="majorHAnsi"/>
                <w:color w:val="000000"/>
                <w:spacing w:val="4"/>
                <w:sz w:val="24"/>
                <w:szCs w:val="24"/>
                <w:lang w:val="de-CH"/>
              </w:rPr>
              <w:tab/>
              <w:t>1'100.--</w:t>
            </w:r>
          </w:p>
        </w:tc>
      </w:tr>
      <w:tr w:rsidR="00CC6379" w:rsidRPr="009441B0" w14:paraId="08878205" w14:textId="77777777" w:rsidTr="0042116A">
        <w:tc>
          <w:tcPr>
            <w:tcW w:w="2691" w:type="dxa"/>
          </w:tcPr>
          <w:p w14:paraId="474C1CF7" w14:textId="77777777" w:rsidR="00CC6379" w:rsidRPr="00DD6C0E" w:rsidRDefault="00CC6379" w:rsidP="0031178F">
            <w:pPr>
              <w:spacing w:line="302" w:lineRule="exact"/>
              <w:textAlignment w:val="baseline"/>
              <w:rPr>
                <w:rFonts w:asciiTheme="majorHAnsi" w:eastAsia="Arial" w:hAnsiTheme="majorHAnsi" w:cstheme="majorHAnsi"/>
                <w:color w:val="000000"/>
                <w:spacing w:val="4"/>
                <w:sz w:val="24"/>
                <w:szCs w:val="24"/>
                <w:lang w:val="de-CH"/>
              </w:rPr>
            </w:pPr>
            <w:r w:rsidRPr="00DD6C0E">
              <w:rPr>
                <w:rFonts w:asciiTheme="majorHAnsi" w:eastAsia="Arial" w:hAnsiTheme="majorHAnsi" w:cstheme="majorHAnsi"/>
                <w:color w:val="000000"/>
                <w:spacing w:val="4"/>
                <w:sz w:val="24"/>
                <w:szCs w:val="24"/>
                <w:lang w:val="de-CH"/>
              </w:rPr>
              <w:t>Besondere Einbürgerung</w:t>
            </w:r>
          </w:p>
        </w:tc>
        <w:tc>
          <w:tcPr>
            <w:tcW w:w="4959" w:type="dxa"/>
          </w:tcPr>
          <w:p w14:paraId="4E000BF7" w14:textId="77777777" w:rsidR="00CC6379" w:rsidRPr="00DD6C0E" w:rsidRDefault="00CC6379" w:rsidP="0042116A">
            <w:pPr>
              <w:spacing w:line="302" w:lineRule="exact"/>
              <w:jc w:val="both"/>
              <w:textAlignment w:val="baseline"/>
              <w:rPr>
                <w:rFonts w:asciiTheme="majorHAnsi" w:eastAsia="Arial" w:hAnsiTheme="majorHAnsi" w:cstheme="majorHAnsi"/>
                <w:color w:val="000000"/>
                <w:spacing w:val="4"/>
                <w:sz w:val="24"/>
                <w:szCs w:val="24"/>
                <w:lang w:val="de-CH"/>
              </w:rPr>
            </w:pPr>
            <w:r w:rsidRPr="00DD6C0E">
              <w:rPr>
                <w:rFonts w:asciiTheme="majorHAnsi" w:eastAsia="Arial" w:hAnsiTheme="majorHAnsi" w:cstheme="majorHAnsi"/>
                <w:color w:val="000000"/>
                <w:spacing w:val="4"/>
                <w:sz w:val="24"/>
                <w:szCs w:val="24"/>
                <w:lang w:val="de-CH"/>
              </w:rPr>
              <w:t>Pro Gesuch</w:t>
            </w:r>
          </w:p>
          <w:p w14:paraId="72D7F392" w14:textId="77777777" w:rsidR="00CC6379" w:rsidRPr="00DD6C0E" w:rsidRDefault="00CC6379" w:rsidP="0042116A">
            <w:pPr>
              <w:spacing w:line="302" w:lineRule="exact"/>
              <w:jc w:val="both"/>
              <w:textAlignment w:val="baseline"/>
              <w:rPr>
                <w:rFonts w:asciiTheme="majorHAnsi" w:eastAsia="Arial" w:hAnsiTheme="majorHAnsi" w:cstheme="majorHAnsi"/>
                <w:color w:val="000000"/>
                <w:spacing w:val="4"/>
                <w:sz w:val="24"/>
                <w:szCs w:val="24"/>
                <w:lang w:val="de-CH"/>
              </w:rPr>
            </w:pPr>
          </w:p>
        </w:tc>
        <w:tc>
          <w:tcPr>
            <w:tcW w:w="1540" w:type="dxa"/>
          </w:tcPr>
          <w:p w14:paraId="61A81702" w14:textId="77777777" w:rsidR="00CC6379" w:rsidRPr="00DD6C0E" w:rsidRDefault="0031178F" w:rsidP="0031178F">
            <w:pPr>
              <w:tabs>
                <w:tab w:val="right" w:pos="1334"/>
                <w:tab w:val="right" w:pos="2689"/>
              </w:tabs>
              <w:spacing w:line="302" w:lineRule="exact"/>
              <w:ind w:left="464" w:hanging="285"/>
              <w:jc w:val="both"/>
              <w:textAlignment w:val="baseline"/>
              <w:rPr>
                <w:rFonts w:asciiTheme="majorHAnsi" w:eastAsia="Arial" w:hAnsiTheme="majorHAnsi" w:cstheme="majorHAnsi"/>
                <w:color w:val="000000"/>
                <w:spacing w:val="4"/>
                <w:sz w:val="24"/>
                <w:szCs w:val="24"/>
                <w:lang w:val="de-CH"/>
              </w:rPr>
            </w:pPr>
            <w:r w:rsidRPr="00DD6C0E">
              <w:rPr>
                <w:rFonts w:asciiTheme="majorHAnsi" w:eastAsia="Arial" w:hAnsiTheme="majorHAnsi" w:cstheme="majorHAnsi"/>
                <w:color w:val="000000"/>
                <w:spacing w:val="4"/>
                <w:sz w:val="24"/>
                <w:szCs w:val="24"/>
                <w:lang w:val="de-CH"/>
              </w:rPr>
              <w:t xml:space="preserve">Fr. </w:t>
            </w:r>
            <w:r w:rsidR="00CC6379" w:rsidRPr="00DD6C0E">
              <w:rPr>
                <w:rFonts w:asciiTheme="majorHAnsi" w:eastAsia="Arial" w:hAnsiTheme="majorHAnsi" w:cstheme="majorHAnsi"/>
                <w:color w:val="000000"/>
                <w:spacing w:val="4"/>
                <w:sz w:val="24"/>
                <w:szCs w:val="24"/>
                <w:lang w:val="de-CH"/>
              </w:rPr>
              <w:tab/>
              <w:t>500.--</w:t>
            </w:r>
          </w:p>
        </w:tc>
      </w:tr>
    </w:tbl>
    <w:p w14:paraId="5193A892" w14:textId="77777777" w:rsidR="007F67FE" w:rsidRPr="009441B0" w:rsidRDefault="007F67FE" w:rsidP="00CC6379">
      <w:pPr>
        <w:tabs>
          <w:tab w:val="left" w:pos="864"/>
          <w:tab w:val="right" w:pos="9200"/>
        </w:tabs>
        <w:spacing w:line="302" w:lineRule="exact"/>
        <w:jc w:val="both"/>
        <w:textAlignment w:val="baseline"/>
        <w:rPr>
          <w:rFonts w:asciiTheme="majorHAnsi" w:eastAsia="Arial" w:hAnsiTheme="majorHAnsi" w:cstheme="majorHAnsi"/>
          <w:color w:val="000000"/>
          <w:spacing w:val="1"/>
          <w:sz w:val="24"/>
          <w:szCs w:val="24"/>
        </w:rPr>
      </w:pPr>
    </w:p>
    <w:p w14:paraId="28B6D011" w14:textId="77777777" w:rsidR="00CC6379" w:rsidRPr="00DD6C0E" w:rsidRDefault="00CC6379" w:rsidP="007F67FE">
      <w:pPr>
        <w:tabs>
          <w:tab w:val="left" w:pos="648"/>
        </w:tabs>
        <w:spacing w:after="240" w:line="302" w:lineRule="exact"/>
        <w:jc w:val="both"/>
        <w:textAlignment w:val="baseline"/>
        <w:rPr>
          <w:rFonts w:asciiTheme="majorHAnsi" w:eastAsia="Arial" w:hAnsiTheme="majorHAnsi" w:cstheme="majorHAnsi"/>
          <w:b/>
          <w:color w:val="000000"/>
          <w:spacing w:val="4"/>
          <w:sz w:val="24"/>
          <w:szCs w:val="24"/>
        </w:rPr>
      </w:pPr>
      <w:r w:rsidRPr="00DD6C0E">
        <w:rPr>
          <w:rFonts w:asciiTheme="majorHAnsi" w:eastAsia="Arial" w:hAnsiTheme="majorHAnsi" w:cstheme="majorHAnsi"/>
          <w:b/>
          <w:color w:val="000000"/>
          <w:spacing w:val="4"/>
          <w:sz w:val="24"/>
          <w:szCs w:val="24"/>
        </w:rPr>
        <w:t xml:space="preserve">Gebühr Bund </w:t>
      </w:r>
    </w:p>
    <w:p w14:paraId="30AA56F2" w14:textId="3EEAD1DD" w:rsidR="00D80B35" w:rsidRPr="009441B0" w:rsidRDefault="00CC6379" w:rsidP="00E26F8D">
      <w:pPr>
        <w:spacing w:line="248" w:lineRule="exact"/>
        <w:ind w:right="648"/>
        <w:jc w:val="both"/>
        <w:textAlignment w:val="baseline"/>
        <w:rPr>
          <w:rFonts w:asciiTheme="majorHAnsi" w:eastAsia="Arial" w:hAnsiTheme="majorHAnsi" w:cstheme="majorHAnsi"/>
          <w:color w:val="000000"/>
          <w:sz w:val="24"/>
          <w:szCs w:val="24"/>
          <w:u w:val="single"/>
        </w:rPr>
      </w:pPr>
      <w:r w:rsidRPr="009441B0">
        <w:rPr>
          <w:rFonts w:asciiTheme="majorHAnsi" w:eastAsia="Arial" w:hAnsiTheme="majorHAnsi" w:cstheme="majorHAnsi"/>
          <w:color w:val="000000"/>
          <w:sz w:val="24"/>
          <w:szCs w:val="24"/>
        </w:rPr>
        <w:t>Der</w:t>
      </w:r>
      <w:r w:rsidRPr="00DD6C0E">
        <w:rPr>
          <w:rFonts w:asciiTheme="majorHAnsi" w:eastAsia="Arial" w:hAnsiTheme="majorHAnsi" w:cstheme="majorHAnsi"/>
          <w:color w:val="000000"/>
          <w:sz w:val="24"/>
          <w:szCs w:val="24"/>
        </w:rPr>
        <w:t xml:space="preserve"> Bund verlangt für</w:t>
      </w:r>
      <w:r w:rsidRPr="009441B0">
        <w:rPr>
          <w:rFonts w:asciiTheme="majorHAnsi" w:eastAsia="Arial" w:hAnsiTheme="majorHAnsi" w:cstheme="majorHAnsi"/>
          <w:color w:val="000000"/>
          <w:sz w:val="24"/>
          <w:szCs w:val="24"/>
        </w:rPr>
        <w:t xml:space="preserve"> die</w:t>
      </w:r>
      <w:r w:rsidRPr="00DD6C0E">
        <w:rPr>
          <w:rFonts w:asciiTheme="majorHAnsi" w:eastAsia="Arial" w:hAnsiTheme="majorHAnsi" w:cstheme="majorHAnsi"/>
          <w:color w:val="000000"/>
          <w:sz w:val="24"/>
          <w:szCs w:val="24"/>
        </w:rPr>
        <w:t xml:space="preserve"> eidgenössische Einbürgerungsbewilligung eine Gebühr zwischen</w:t>
      </w:r>
      <w:r w:rsidRPr="009441B0">
        <w:rPr>
          <w:rFonts w:asciiTheme="majorHAnsi" w:eastAsia="Arial" w:hAnsiTheme="majorHAnsi" w:cstheme="majorHAnsi"/>
          <w:color w:val="000000"/>
          <w:sz w:val="24"/>
          <w:szCs w:val="24"/>
        </w:rPr>
        <w:t xml:space="preserve"> Fr. 50.--</w:t>
      </w:r>
      <w:r w:rsidRPr="00DD6C0E">
        <w:rPr>
          <w:rFonts w:asciiTheme="majorHAnsi" w:eastAsia="Arial" w:hAnsiTheme="majorHAnsi" w:cstheme="majorHAnsi"/>
          <w:color w:val="000000"/>
          <w:sz w:val="24"/>
          <w:szCs w:val="24"/>
        </w:rPr>
        <w:t xml:space="preserve"> und</w:t>
      </w:r>
      <w:r w:rsidRPr="009441B0">
        <w:rPr>
          <w:rFonts w:asciiTheme="majorHAnsi" w:eastAsia="Arial" w:hAnsiTheme="majorHAnsi" w:cstheme="majorHAnsi"/>
          <w:color w:val="000000"/>
          <w:sz w:val="24"/>
          <w:szCs w:val="24"/>
        </w:rPr>
        <w:t xml:space="preserve"> Fr. 150.--.</w:t>
      </w:r>
    </w:p>
    <w:sectPr w:rsidR="00D80B35" w:rsidRPr="009441B0" w:rsidSect="00C60D82">
      <w:footerReference w:type="default" r:id="rId55"/>
      <w:pgSz w:w="11906" w:h="16838"/>
      <w:pgMar w:top="1134" w:right="1418"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BE33" w14:textId="77777777" w:rsidR="004A12BB" w:rsidRDefault="004A12BB" w:rsidP="00D84A14">
      <w:pPr>
        <w:spacing w:after="0" w:line="240" w:lineRule="auto"/>
      </w:pPr>
      <w:r>
        <w:separator/>
      </w:r>
    </w:p>
  </w:endnote>
  <w:endnote w:type="continuationSeparator" w:id="0">
    <w:p w14:paraId="7F3812D2" w14:textId="77777777" w:rsidR="004A12BB" w:rsidRDefault="004A12BB" w:rsidP="00D8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8772" w14:textId="77777777" w:rsidR="004A12BB" w:rsidRDefault="004A12BB">
    <w:pPr>
      <w:pStyle w:val="Fuzeile"/>
      <w:rPr>
        <w:rFonts w:asciiTheme="majorHAnsi" w:hAnsiTheme="majorHAnsi" w:cstheme="majorHAnsi"/>
        <w:sz w:val="18"/>
        <w:szCs w:val="18"/>
      </w:rPr>
    </w:pPr>
    <w:r w:rsidRPr="00EC427A">
      <w:rPr>
        <w:rFonts w:asciiTheme="majorHAnsi" w:hAnsiTheme="majorHAnsi" w:cstheme="majorHAnsi"/>
        <w:sz w:val="18"/>
        <w:szCs w:val="18"/>
      </w:rPr>
      <w:ptab w:relativeTo="margin" w:alignment="center" w:leader="none"/>
    </w:r>
  </w:p>
  <w:p w14:paraId="58ABF36F" w14:textId="77777777" w:rsidR="004A12BB" w:rsidRDefault="004A12BB">
    <w:pPr>
      <w:pStyle w:val="Fuzeile"/>
      <w:rPr>
        <w:rFonts w:asciiTheme="majorHAnsi" w:hAnsiTheme="majorHAnsi" w:cstheme="majorHAnsi"/>
        <w:sz w:val="18"/>
        <w:szCs w:val="18"/>
      </w:rPr>
    </w:pPr>
  </w:p>
  <w:p w14:paraId="57A6CD0D" w14:textId="77777777" w:rsidR="004A12BB" w:rsidRPr="00EC427A" w:rsidRDefault="004A12BB">
    <w:pPr>
      <w:pStyle w:val="Fuzeile"/>
      <w:rPr>
        <w:rFonts w:asciiTheme="majorHAnsi" w:hAnsiTheme="majorHAnsi" w:cstheme="majorHAnsi"/>
        <w:sz w:val="18"/>
        <w:szCs w:val="18"/>
      </w:rPr>
    </w:pPr>
    <w:r w:rsidRPr="00EC427A">
      <w:rPr>
        <w:rFonts w:asciiTheme="majorHAnsi" w:hAnsiTheme="majorHAnsi" w:cstheme="majorHAnsi"/>
        <w:sz w:val="18"/>
        <w:szCs w:val="18"/>
      </w:rPr>
      <w:t>Einbürgerungsrichtlinien der Gemeinde Mels</w:t>
    </w:r>
    <w:r>
      <w:rPr>
        <w:rFonts w:asciiTheme="majorHAnsi" w:hAnsiTheme="majorHAnsi" w:cstheme="majorHAnsi"/>
        <w:sz w:val="18"/>
        <w:szCs w:val="18"/>
      </w:rPr>
      <w:t>, Ausgabe 2020</w:t>
    </w:r>
    <w:r w:rsidRPr="00EC427A">
      <w:rPr>
        <w:rFonts w:asciiTheme="majorHAnsi" w:hAnsiTheme="majorHAnsi" w:cstheme="majorHAnsi"/>
        <w:sz w:val="18"/>
        <w:szCs w:val="18"/>
      </w:rPr>
      <w:ptab w:relativeTo="margin" w:alignment="right" w:leader="none"/>
    </w:r>
    <w:r w:rsidRPr="00EC427A">
      <w:rPr>
        <w:rFonts w:asciiTheme="majorHAnsi" w:hAnsiTheme="majorHAnsi" w:cstheme="majorHAnsi"/>
        <w:sz w:val="18"/>
        <w:szCs w:val="18"/>
      </w:rPr>
      <w:fldChar w:fldCharType="begin"/>
    </w:r>
    <w:r w:rsidRPr="00EC427A">
      <w:rPr>
        <w:rFonts w:asciiTheme="majorHAnsi" w:hAnsiTheme="majorHAnsi" w:cstheme="majorHAnsi"/>
        <w:sz w:val="18"/>
        <w:szCs w:val="18"/>
      </w:rPr>
      <w:instrText xml:space="preserve"> PAGE  \* Arabic  \* MERGEFORMAT </w:instrText>
    </w:r>
    <w:r w:rsidRPr="00EC427A">
      <w:rPr>
        <w:rFonts w:asciiTheme="majorHAnsi" w:hAnsiTheme="majorHAnsi" w:cstheme="majorHAnsi"/>
        <w:sz w:val="18"/>
        <w:szCs w:val="18"/>
      </w:rPr>
      <w:fldChar w:fldCharType="separate"/>
    </w:r>
    <w:r>
      <w:rPr>
        <w:rFonts w:asciiTheme="majorHAnsi" w:hAnsiTheme="majorHAnsi" w:cstheme="majorHAnsi"/>
        <w:noProof/>
        <w:sz w:val="18"/>
        <w:szCs w:val="18"/>
      </w:rPr>
      <w:t>2</w:t>
    </w:r>
    <w:r w:rsidRPr="00EC427A">
      <w:rPr>
        <w:rFonts w:asciiTheme="majorHAnsi" w:hAnsiTheme="majorHAnsi" w:cstheme="majorHAnsi"/>
        <w:sz w:val="18"/>
        <w:szCs w:val="18"/>
      </w:rPr>
      <w:fldChar w:fldCharType="end"/>
    </w:r>
    <w:r w:rsidRPr="00EC427A">
      <w:rPr>
        <w:rFonts w:asciiTheme="majorHAnsi" w:hAnsiTheme="majorHAnsi" w:cstheme="majorHAnsi"/>
        <w:sz w:val="18"/>
        <w:szCs w:val="18"/>
      </w:rPr>
      <w:t>/12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1081" w14:textId="4CE0B7B5" w:rsidR="005113E6" w:rsidRDefault="005113E6">
    <w:pPr>
      <w:pStyle w:val="Fuzeile"/>
    </w:pPr>
    <w:r>
      <w:rPr>
        <w:rFonts w:ascii="Calibri Light" w:hAnsi="Calibri Light" w:cs="Calibri Light"/>
        <w:sz w:val="28"/>
        <w:szCs w:val="28"/>
        <w:lang w:val="fr-CH"/>
      </w:rPr>
      <w:fldChar w:fldCharType="begin"/>
    </w:r>
    <w:r>
      <w:rPr>
        <w:rFonts w:ascii="Calibri Light" w:hAnsi="Calibri Light" w:cs="Calibri Light"/>
        <w:sz w:val="28"/>
        <w:szCs w:val="28"/>
      </w:rPr>
      <w:instrText xml:space="preserve"> TIME \@ "d. MMMM yyyy" </w:instrText>
    </w:r>
    <w:r>
      <w:rPr>
        <w:rFonts w:ascii="Calibri Light" w:hAnsi="Calibri Light" w:cs="Calibri Light"/>
        <w:sz w:val="28"/>
        <w:szCs w:val="28"/>
        <w:lang w:val="fr-CH"/>
      </w:rPr>
      <w:fldChar w:fldCharType="separate"/>
    </w:r>
    <w:r w:rsidR="00EA4202">
      <w:rPr>
        <w:rFonts w:ascii="Calibri Light" w:hAnsi="Calibri Light" w:cs="Calibri Light"/>
        <w:noProof/>
        <w:sz w:val="28"/>
        <w:szCs w:val="28"/>
      </w:rPr>
      <w:t>13. Januar 2026</w:t>
    </w:r>
    <w:r>
      <w:rPr>
        <w:rFonts w:ascii="Calibri Light" w:hAnsi="Calibri Light" w:cs="Calibri Light"/>
        <w:sz w:val="28"/>
        <w:szCs w:val="28"/>
        <w:lang w:val="fr-CH"/>
      </w:rPr>
      <w:fldChar w:fldCharType="end"/>
    </w:r>
    <w:r>
      <w:rPr>
        <w:rFonts w:ascii="Calibri Light" w:hAnsi="Calibri Light" w:cs="Calibri Light"/>
        <w:sz w:val="28"/>
        <w:szCs w:val="28"/>
        <w:lang w:val="fr-CH"/>
      </w:rPr>
      <w:t>Ausgabe 2025</w:t>
    </w:r>
  </w:p>
  <w:p w14:paraId="7BDC9A08" w14:textId="77777777" w:rsidR="005113E6" w:rsidRDefault="005113E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17119264"/>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184FB6A7" w14:textId="097F16B7" w:rsidR="00C60D82" w:rsidRPr="00E26F8D" w:rsidRDefault="00C60D82" w:rsidP="00C60D82">
            <w:pPr>
              <w:pStyle w:val="Fuzeile"/>
              <w:jc w:val="center"/>
              <w:rPr>
                <w:sz w:val="18"/>
                <w:szCs w:val="18"/>
              </w:rPr>
            </w:pPr>
            <w:r w:rsidRPr="00E26F8D">
              <w:rPr>
                <w:sz w:val="18"/>
                <w:szCs w:val="18"/>
                <w:lang w:val="de-DE"/>
              </w:rPr>
              <w:t xml:space="preserve">Seite </w:t>
            </w:r>
            <w:r w:rsidRPr="00E26F8D">
              <w:rPr>
                <w:bCs/>
                <w:sz w:val="18"/>
                <w:szCs w:val="18"/>
              </w:rPr>
              <w:fldChar w:fldCharType="begin"/>
            </w:r>
            <w:r w:rsidRPr="00E26F8D">
              <w:rPr>
                <w:bCs/>
                <w:sz w:val="18"/>
                <w:szCs w:val="18"/>
              </w:rPr>
              <w:instrText>PAGE</w:instrText>
            </w:r>
            <w:r w:rsidRPr="00E26F8D">
              <w:rPr>
                <w:bCs/>
                <w:sz w:val="18"/>
                <w:szCs w:val="18"/>
              </w:rPr>
              <w:fldChar w:fldCharType="separate"/>
            </w:r>
            <w:r w:rsidR="00A97498">
              <w:rPr>
                <w:bCs/>
                <w:noProof/>
                <w:sz w:val="18"/>
                <w:szCs w:val="18"/>
              </w:rPr>
              <w:t>14</w:t>
            </w:r>
            <w:r w:rsidRPr="00E26F8D">
              <w:rPr>
                <w:bCs/>
                <w:sz w:val="18"/>
                <w:szCs w:val="18"/>
              </w:rPr>
              <w:fldChar w:fldCharType="end"/>
            </w:r>
            <w:r w:rsidRPr="00E26F8D">
              <w:rPr>
                <w:sz w:val="18"/>
                <w:szCs w:val="18"/>
                <w:lang w:val="de-DE"/>
              </w:rPr>
              <w:t xml:space="preserve"> von </w:t>
            </w:r>
            <w:r w:rsidRPr="00E26F8D">
              <w:rPr>
                <w:bCs/>
                <w:sz w:val="18"/>
                <w:szCs w:val="18"/>
              </w:rPr>
              <w:fldChar w:fldCharType="begin"/>
            </w:r>
            <w:r w:rsidRPr="00E26F8D">
              <w:rPr>
                <w:bCs/>
                <w:sz w:val="18"/>
                <w:szCs w:val="18"/>
              </w:rPr>
              <w:instrText>NUMPAGES</w:instrText>
            </w:r>
            <w:r w:rsidRPr="00E26F8D">
              <w:rPr>
                <w:bCs/>
                <w:sz w:val="18"/>
                <w:szCs w:val="18"/>
              </w:rPr>
              <w:fldChar w:fldCharType="separate"/>
            </w:r>
            <w:r w:rsidR="00A97498">
              <w:rPr>
                <w:bCs/>
                <w:noProof/>
                <w:sz w:val="18"/>
                <w:szCs w:val="18"/>
              </w:rPr>
              <w:t>14</w:t>
            </w:r>
            <w:r w:rsidRPr="00E26F8D">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F738" w14:textId="77777777" w:rsidR="004A12BB" w:rsidRDefault="004A12BB" w:rsidP="00D84A14">
      <w:pPr>
        <w:spacing w:after="0" w:line="240" w:lineRule="auto"/>
      </w:pPr>
      <w:r>
        <w:separator/>
      </w:r>
    </w:p>
  </w:footnote>
  <w:footnote w:type="continuationSeparator" w:id="0">
    <w:p w14:paraId="7029B54B" w14:textId="77777777" w:rsidR="004A12BB" w:rsidRDefault="004A12BB" w:rsidP="00D84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C1A"/>
    <w:multiLevelType w:val="hybridMultilevel"/>
    <w:tmpl w:val="922E6450"/>
    <w:lvl w:ilvl="0" w:tplc="DA68826C">
      <w:start w:val="1"/>
      <w:numFmt w:val="lowerLetter"/>
      <w:lvlText w:val="%1."/>
      <w:lvlJc w:val="left"/>
      <w:pPr>
        <w:ind w:left="388" w:hanging="360"/>
      </w:pPr>
      <w:rPr>
        <w:rFonts w:hint="default"/>
      </w:rPr>
    </w:lvl>
    <w:lvl w:ilvl="1" w:tplc="08070019" w:tentative="1">
      <w:start w:val="1"/>
      <w:numFmt w:val="lowerLetter"/>
      <w:lvlText w:val="%2."/>
      <w:lvlJc w:val="left"/>
      <w:pPr>
        <w:ind w:left="1108" w:hanging="360"/>
      </w:pPr>
    </w:lvl>
    <w:lvl w:ilvl="2" w:tplc="0807001B" w:tentative="1">
      <w:start w:val="1"/>
      <w:numFmt w:val="lowerRoman"/>
      <w:lvlText w:val="%3."/>
      <w:lvlJc w:val="right"/>
      <w:pPr>
        <w:ind w:left="1828" w:hanging="180"/>
      </w:pPr>
    </w:lvl>
    <w:lvl w:ilvl="3" w:tplc="0807000F" w:tentative="1">
      <w:start w:val="1"/>
      <w:numFmt w:val="decimal"/>
      <w:lvlText w:val="%4."/>
      <w:lvlJc w:val="left"/>
      <w:pPr>
        <w:ind w:left="2548" w:hanging="360"/>
      </w:pPr>
    </w:lvl>
    <w:lvl w:ilvl="4" w:tplc="08070019" w:tentative="1">
      <w:start w:val="1"/>
      <w:numFmt w:val="lowerLetter"/>
      <w:lvlText w:val="%5."/>
      <w:lvlJc w:val="left"/>
      <w:pPr>
        <w:ind w:left="3268" w:hanging="360"/>
      </w:pPr>
    </w:lvl>
    <w:lvl w:ilvl="5" w:tplc="0807001B" w:tentative="1">
      <w:start w:val="1"/>
      <w:numFmt w:val="lowerRoman"/>
      <w:lvlText w:val="%6."/>
      <w:lvlJc w:val="right"/>
      <w:pPr>
        <w:ind w:left="3988" w:hanging="180"/>
      </w:pPr>
    </w:lvl>
    <w:lvl w:ilvl="6" w:tplc="0807000F" w:tentative="1">
      <w:start w:val="1"/>
      <w:numFmt w:val="decimal"/>
      <w:lvlText w:val="%7."/>
      <w:lvlJc w:val="left"/>
      <w:pPr>
        <w:ind w:left="4708" w:hanging="360"/>
      </w:pPr>
    </w:lvl>
    <w:lvl w:ilvl="7" w:tplc="08070019" w:tentative="1">
      <w:start w:val="1"/>
      <w:numFmt w:val="lowerLetter"/>
      <w:lvlText w:val="%8."/>
      <w:lvlJc w:val="left"/>
      <w:pPr>
        <w:ind w:left="5428" w:hanging="360"/>
      </w:pPr>
    </w:lvl>
    <w:lvl w:ilvl="8" w:tplc="0807001B" w:tentative="1">
      <w:start w:val="1"/>
      <w:numFmt w:val="lowerRoman"/>
      <w:lvlText w:val="%9."/>
      <w:lvlJc w:val="right"/>
      <w:pPr>
        <w:ind w:left="6148" w:hanging="180"/>
      </w:pPr>
    </w:lvl>
  </w:abstractNum>
  <w:abstractNum w:abstractNumId="1" w15:restartNumberingAfterBreak="0">
    <w:nsid w:val="007659A9"/>
    <w:multiLevelType w:val="hybridMultilevel"/>
    <w:tmpl w:val="D1066E36"/>
    <w:lvl w:ilvl="0" w:tplc="00004D60">
      <w:start w:val="1"/>
      <w:numFmt w:val="bullet"/>
      <w:lvlText w:val=""/>
      <w:lvlJc w:val="left"/>
      <w:pPr>
        <w:ind w:left="1571" w:hanging="360"/>
      </w:pPr>
      <w:rPr>
        <w:rFonts w:ascii="Symbol" w:hAnsi="Symbol" w:hint="default"/>
      </w:rPr>
    </w:lvl>
    <w:lvl w:ilvl="1" w:tplc="96CC91CE">
      <w:start w:val="1"/>
      <w:numFmt w:val="bullet"/>
      <w:lvlText w:val="-"/>
      <w:lvlJc w:val="left"/>
      <w:pPr>
        <w:ind w:left="2291" w:hanging="360"/>
      </w:pPr>
      <w:rPr>
        <w:rFonts w:ascii="Calibri Light" w:eastAsia="PMingLiU" w:hAnsi="Calibri Light" w:cstheme="majorHAnsi" w:hint="default"/>
      </w:rPr>
    </w:lvl>
    <w:lvl w:ilvl="2" w:tplc="08070005" w:tentative="1">
      <w:start w:val="1"/>
      <w:numFmt w:val="bullet"/>
      <w:lvlText w:val=""/>
      <w:lvlJc w:val="left"/>
      <w:pPr>
        <w:ind w:left="3011" w:hanging="360"/>
      </w:pPr>
      <w:rPr>
        <w:rFonts w:ascii="Wingdings" w:hAnsi="Wingdings" w:hint="default"/>
      </w:rPr>
    </w:lvl>
    <w:lvl w:ilvl="3" w:tplc="08070001" w:tentative="1">
      <w:start w:val="1"/>
      <w:numFmt w:val="bullet"/>
      <w:lvlText w:val=""/>
      <w:lvlJc w:val="left"/>
      <w:pPr>
        <w:ind w:left="3731" w:hanging="360"/>
      </w:pPr>
      <w:rPr>
        <w:rFonts w:ascii="Symbol" w:hAnsi="Symbol" w:hint="default"/>
      </w:rPr>
    </w:lvl>
    <w:lvl w:ilvl="4" w:tplc="08070003" w:tentative="1">
      <w:start w:val="1"/>
      <w:numFmt w:val="bullet"/>
      <w:lvlText w:val="o"/>
      <w:lvlJc w:val="left"/>
      <w:pPr>
        <w:ind w:left="4451" w:hanging="360"/>
      </w:pPr>
      <w:rPr>
        <w:rFonts w:ascii="Courier New" w:hAnsi="Courier New" w:cs="Courier New" w:hint="default"/>
      </w:rPr>
    </w:lvl>
    <w:lvl w:ilvl="5" w:tplc="08070005" w:tentative="1">
      <w:start w:val="1"/>
      <w:numFmt w:val="bullet"/>
      <w:lvlText w:val=""/>
      <w:lvlJc w:val="left"/>
      <w:pPr>
        <w:ind w:left="5171" w:hanging="360"/>
      </w:pPr>
      <w:rPr>
        <w:rFonts w:ascii="Wingdings" w:hAnsi="Wingdings" w:hint="default"/>
      </w:rPr>
    </w:lvl>
    <w:lvl w:ilvl="6" w:tplc="08070001" w:tentative="1">
      <w:start w:val="1"/>
      <w:numFmt w:val="bullet"/>
      <w:lvlText w:val=""/>
      <w:lvlJc w:val="left"/>
      <w:pPr>
        <w:ind w:left="5891" w:hanging="360"/>
      </w:pPr>
      <w:rPr>
        <w:rFonts w:ascii="Symbol" w:hAnsi="Symbol" w:hint="default"/>
      </w:rPr>
    </w:lvl>
    <w:lvl w:ilvl="7" w:tplc="08070003" w:tentative="1">
      <w:start w:val="1"/>
      <w:numFmt w:val="bullet"/>
      <w:lvlText w:val="o"/>
      <w:lvlJc w:val="left"/>
      <w:pPr>
        <w:ind w:left="6611" w:hanging="360"/>
      </w:pPr>
      <w:rPr>
        <w:rFonts w:ascii="Courier New" w:hAnsi="Courier New" w:cs="Courier New" w:hint="default"/>
      </w:rPr>
    </w:lvl>
    <w:lvl w:ilvl="8" w:tplc="08070005" w:tentative="1">
      <w:start w:val="1"/>
      <w:numFmt w:val="bullet"/>
      <w:lvlText w:val=""/>
      <w:lvlJc w:val="left"/>
      <w:pPr>
        <w:ind w:left="7331" w:hanging="360"/>
      </w:pPr>
      <w:rPr>
        <w:rFonts w:ascii="Wingdings" w:hAnsi="Wingdings" w:hint="default"/>
      </w:rPr>
    </w:lvl>
  </w:abstractNum>
  <w:abstractNum w:abstractNumId="2" w15:restartNumberingAfterBreak="0">
    <w:nsid w:val="02773CEE"/>
    <w:multiLevelType w:val="hybridMultilevel"/>
    <w:tmpl w:val="572212CC"/>
    <w:lvl w:ilvl="0" w:tplc="9F9A6F36">
      <w:start w:val="1"/>
      <w:numFmt w:val="bullet"/>
      <w:lvlText w:val="•"/>
      <w:lvlJc w:val="left"/>
      <w:pPr>
        <w:tabs>
          <w:tab w:val="num" w:pos="720"/>
        </w:tabs>
        <w:ind w:left="720" w:hanging="360"/>
      </w:pPr>
      <w:rPr>
        <w:rFonts w:ascii="Times New Roman" w:hAnsi="Times New Roman" w:hint="default"/>
      </w:rPr>
    </w:lvl>
    <w:lvl w:ilvl="1" w:tplc="FC62E832" w:tentative="1">
      <w:start w:val="1"/>
      <w:numFmt w:val="bullet"/>
      <w:lvlText w:val="•"/>
      <w:lvlJc w:val="left"/>
      <w:pPr>
        <w:tabs>
          <w:tab w:val="num" w:pos="1440"/>
        </w:tabs>
        <w:ind w:left="1440" w:hanging="360"/>
      </w:pPr>
      <w:rPr>
        <w:rFonts w:ascii="Times New Roman" w:hAnsi="Times New Roman" w:hint="default"/>
      </w:rPr>
    </w:lvl>
    <w:lvl w:ilvl="2" w:tplc="50367E96" w:tentative="1">
      <w:start w:val="1"/>
      <w:numFmt w:val="bullet"/>
      <w:lvlText w:val="•"/>
      <w:lvlJc w:val="left"/>
      <w:pPr>
        <w:tabs>
          <w:tab w:val="num" w:pos="2160"/>
        </w:tabs>
        <w:ind w:left="2160" w:hanging="360"/>
      </w:pPr>
      <w:rPr>
        <w:rFonts w:ascii="Times New Roman" w:hAnsi="Times New Roman" w:hint="default"/>
      </w:rPr>
    </w:lvl>
    <w:lvl w:ilvl="3" w:tplc="C7743260" w:tentative="1">
      <w:start w:val="1"/>
      <w:numFmt w:val="bullet"/>
      <w:lvlText w:val="•"/>
      <w:lvlJc w:val="left"/>
      <w:pPr>
        <w:tabs>
          <w:tab w:val="num" w:pos="2880"/>
        </w:tabs>
        <w:ind w:left="2880" w:hanging="360"/>
      </w:pPr>
      <w:rPr>
        <w:rFonts w:ascii="Times New Roman" w:hAnsi="Times New Roman" w:hint="default"/>
      </w:rPr>
    </w:lvl>
    <w:lvl w:ilvl="4" w:tplc="087E3500" w:tentative="1">
      <w:start w:val="1"/>
      <w:numFmt w:val="bullet"/>
      <w:lvlText w:val="•"/>
      <w:lvlJc w:val="left"/>
      <w:pPr>
        <w:tabs>
          <w:tab w:val="num" w:pos="3600"/>
        </w:tabs>
        <w:ind w:left="3600" w:hanging="360"/>
      </w:pPr>
      <w:rPr>
        <w:rFonts w:ascii="Times New Roman" w:hAnsi="Times New Roman" w:hint="default"/>
      </w:rPr>
    </w:lvl>
    <w:lvl w:ilvl="5" w:tplc="94BECD7A" w:tentative="1">
      <w:start w:val="1"/>
      <w:numFmt w:val="bullet"/>
      <w:lvlText w:val="•"/>
      <w:lvlJc w:val="left"/>
      <w:pPr>
        <w:tabs>
          <w:tab w:val="num" w:pos="4320"/>
        </w:tabs>
        <w:ind w:left="4320" w:hanging="360"/>
      </w:pPr>
      <w:rPr>
        <w:rFonts w:ascii="Times New Roman" w:hAnsi="Times New Roman" w:hint="default"/>
      </w:rPr>
    </w:lvl>
    <w:lvl w:ilvl="6" w:tplc="7FE62968" w:tentative="1">
      <w:start w:val="1"/>
      <w:numFmt w:val="bullet"/>
      <w:lvlText w:val="•"/>
      <w:lvlJc w:val="left"/>
      <w:pPr>
        <w:tabs>
          <w:tab w:val="num" w:pos="5040"/>
        </w:tabs>
        <w:ind w:left="5040" w:hanging="360"/>
      </w:pPr>
      <w:rPr>
        <w:rFonts w:ascii="Times New Roman" w:hAnsi="Times New Roman" w:hint="default"/>
      </w:rPr>
    </w:lvl>
    <w:lvl w:ilvl="7" w:tplc="DD4EBA08" w:tentative="1">
      <w:start w:val="1"/>
      <w:numFmt w:val="bullet"/>
      <w:lvlText w:val="•"/>
      <w:lvlJc w:val="left"/>
      <w:pPr>
        <w:tabs>
          <w:tab w:val="num" w:pos="5760"/>
        </w:tabs>
        <w:ind w:left="5760" w:hanging="360"/>
      </w:pPr>
      <w:rPr>
        <w:rFonts w:ascii="Times New Roman" w:hAnsi="Times New Roman" w:hint="default"/>
      </w:rPr>
    </w:lvl>
    <w:lvl w:ilvl="8" w:tplc="76923C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7934E47"/>
    <w:multiLevelType w:val="multilevel"/>
    <w:tmpl w:val="E13C6DDC"/>
    <w:lvl w:ilvl="0">
      <w:start w:val="1"/>
      <w:numFmt w:val="decimal"/>
      <w:lvlText w:val="%1."/>
      <w:lvlJc w:val="left"/>
      <w:pPr>
        <w:ind w:left="792" w:hanging="360"/>
      </w:pPr>
      <w:rPr>
        <w:sz w:val="28"/>
        <w:szCs w:val="28"/>
      </w:rPr>
    </w:lvl>
    <w:lvl w:ilvl="1">
      <w:start w:val="1"/>
      <w:numFmt w:val="bullet"/>
      <w:lvlText w:val=""/>
      <w:lvlJc w:val="left"/>
      <w:pPr>
        <w:ind w:left="1152" w:hanging="720"/>
      </w:pPr>
      <w:rPr>
        <w:rFonts w:ascii="Symbol" w:hAnsi="Symbol"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4" w15:restartNumberingAfterBreak="0">
    <w:nsid w:val="0D1D35CC"/>
    <w:multiLevelType w:val="hybridMultilevel"/>
    <w:tmpl w:val="3928FCFE"/>
    <w:lvl w:ilvl="0" w:tplc="AF4C8B8C">
      <w:start w:val="7"/>
      <w:numFmt w:val="lowerLetter"/>
      <w:lvlText w:val="%1."/>
      <w:lvlJc w:val="left"/>
      <w:pPr>
        <w:ind w:left="384"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DD14E4C"/>
    <w:multiLevelType w:val="hybridMultilevel"/>
    <w:tmpl w:val="908234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E9A5749"/>
    <w:multiLevelType w:val="hybridMultilevel"/>
    <w:tmpl w:val="9012A1E6"/>
    <w:lvl w:ilvl="0" w:tplc="0807000F">
      <w:start w:val="1"/>
      <w:numFmt w:val="decimal"/>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7" w15:restartNumberingAfterBreak="0">
    <w:nsid w:val="11326042"/>
    <w:multiLevelType w:val="multilevel"/>
    <w:tmpl w:val="225C726A"/>
    <w:lvl w:ilvl="0">
      <w:start w:val="1"/>
      <w:numFmt w:val="decimal"/>
      <w:lvlText w:val="%1."/>
      <w:lvlJc w:val="left"/>
      <w:pPr>
        <w:ind w:left="792" w:hanging="360"/>
      </w:pPr>
      <w:rPr>
        <w:sz w:val="28"/>
        <w:szCs w:val="28"/>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8" w15:restartNumberingAfterBreak="0">
    <w:nsid w:val="14A7782C"/>
    <w:multiLevelType w:val="hybridMultilevel"/>
    <w:tmpl w:val="BE1CC0B0"/>
    <w:lvl w:ilvl="0" w:tplc="8E9EC310">
      <w:start w:val="1"/>
      <w:numFmt w:val="lowerLetter"/>
      <w:lvlText w:val="%1)"/>
      <w:lvlJc w:val="left"/>
      <w:pPr>
        <w:ind w:left="526" w:hanging="360"/>
      </w:pPr>
      <w:rPr>
        <w:rFonts w:hint="default"/>
      </w:rPr>
    </w:lvl>
    <w:lvl w:ilvl="1" w:tplc="08070019" w:tentative="1">
      <w:start w:val="1"/>
      <w:numFmt w:val="lowerLetter"/>
      <w:lvlText w:val="%2."/>
      <w:lvlJc w:val="left"/>
      <w:pPr>
        <w:ind w:left="1246" w:hanging="360"/>
      </w:pPr>
    </w:lvl>
    <w:lvl w:ilvl="2" w:tplc="0807001B" w:tentative="1">
      <w:start w:val="1"/>
      <w:numFmt w:val="lowerRoman"/>
      <w:lvlText w:val="%3."/>
      <w:lvlJc w:val="right"/>
      <w:pPr>
        <w:ind w:left="1966" w:hanging="180"/>
      </w:pPr>
    </w:lvl>
    <w:lvl w:ilvl="3" w:tplc="0807000F" w:tentative="1">
      <w:start w:val="1"/>
      <w:numFmt w:val="decimal"/>
      <w:lvlText w:val="%4."/>
      <w:lvlJc w:val="left"/>
      <w:pPr>
        <w:ind w:left="2686" w:hanging="360"/>
      </w:pPr>
    </w:lvl>
    <w:lvl w:ilvl="4" w:tplc="08070019" w:tentative="1">
      <w:start w:val="1"/>
      <w:numFmt w:val="lowerLetter"/>
      <w:lvlText w:val="%5."/>
      <w:lvlJc w:val="left"/>
      <w:pPr>
        <w:ind w:left="3406" w:hanging="360"/>
      </w:pPr>
    </w:lvl>
    <w:lvl w:ilvl="5" w:tplc="0807001B" w:tentative="1">
      <w:start w:val="1"/>
      <w:numFmt w:val="lowerRoman"/>
      <w:lvlText w:val="%6."/>
      <w:lvlJc w:val="right"/>
      <w:pPr>
        <w:ind w:left="4126" w:hanging="180"/>
      </w:pPr>
    </w:lvl>
    <w:lvl w:ilvl="6" w:tplc="0807000F" w:tentative="1">
      <w:start w:val="1"/>
      <w:numFmt w:val="decimal"/>
      <w:lvlText w:val="%7."/>
      <w:lvlJc w:val="left"/>
      <w:pPr>
        <w:ind w:left="4846" w:hanging="360"/>
      </w:pPr>
    </w:lvl>
    <w:lvl w:ilvl="7" w:tplc="08070019" w:tentative="1">
      <w:start w:val="1"/>
      <w:numFmt w:val="lowerLetter"/>
      <w:lvlText w:val="%8."/>
      <w:lvlJc w:val="left"/>
      <w:pPr>
        <w:ind w:left="5566" w:hanging="360"/>
      </w:pPr>
    </w:lvl>
    <w:lvl w:ilvl="8" w:tplc="0807001B" w:tentative="1">
      <w:start w:val="1"/>
      <w:numFmt w:val="lowerRoman"/>
      <w:lvlText w:val="%9."/>
      <w:lvlJc w:val="right"/>
      <w:pPr>
        <w:ind w:left="6286" w:hanging="180"/>
      </w:pPr>
    </w:lvl>
  </w:abstractNum>
  <w:abstractNum w:abstractNumId="9" w15:restartNumberingAfterBreak="0">
    <w:nsid w:val="1B3C1406"/>
    <w:multiLevelType w:val="hybridMultilevel"/>
    <w:tmpl w:val="D50A9AC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CDF3D7E"/>
    <w:multiLevelType w:val="multilevel"/>
    <w:tmpl w:val="E13C6DDC"/>
    <w:lvl w:ilvl="0">
      <w:start w:val="1"/>
      <w:numFmt w:val="decimal"/>
      <w:lvlText w:val="%1."/>
      <w:lvlJc w:val="left"/>
      <w:pPr>
        <w:ind w:left="792" w:hanging="360"/>
      </w:pPr>
      <w:rPr>
        <w:sz w:val="28"/>
        <w:szCs w:val="28"/>
      </w:rPr>
    </w:lvl>
    <w:lvl w:ilvl="1">
      <w:start w:val="1"/>
      <w:numFmt w:val="bullet"/>
      <w:lvlText w:val=""/>
      <w:lvlJc w:val="left"/>
      <w:pPr>
        <w:ind w:left="1152" w:hanging="720"/>
      </w:pPr>
      <w:rPr>
        <w:rFonts w:ascii="Symbol" w:hAnsi="Symbol"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11" w15:restartNumberingAfterBreak="0">
    <w:nsid w:val="1E96125D"/>
    <w:multiLevelType w:val="multilevel"/>
    <w:tmpl w:val="225C726A"/>
    <w:lvl w:ilvl="0">
      <w:start w:val="1"/>
      <w:numFmt w:val="decimal"/>
      <w:lvlText w:val="%1."/>
      <w:lvlJc w:val="left"/>
      <w:pPr>
        <w:ind w:left="792" w:hanging="360"/>
      </w:pPr>
      <w:rPr>
        <w:sz w:val="28"/>
        <w:szCs w:val="28"/>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12" w15:restartNumberingAfterBreak="0">
    <w:nsid w:val="20575959"/>
    <w:multiLevelType w:val="hybridMultilevel"/>
    <w:tmpl w:val="C3344E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65A001D"/>
    <w:multiLevelType w:val="hybridMultilevel"/>
    <w:tmpl w:val="F6F6BB98"/>
    <w:lvl w:ilvl="0" w:tplc="08070017">
      <w:start w:val="1"/>
      <w:numFmt w:val="lowerLetter"/>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F661B23"/>
    <w:multiLevelType w:val="hybridMultilevel"/>
    <w:tmpl w:val="CB96BAEA"/>
    <w:lvl w:ilvl="0" w:tplc="DA68826C">
      <w:start w:val="1"/>
      <w:numFmt w:val="lowerLetter"/>
      <w:lvlText w:val="%1."/>
      <w:lvlJc w:val="left"/>
      <w:pPr>
        <w:ind w:left="388" w:hanging="360"/>
      </w:pPr>
      <w:rPr>
        <w:rFonts w:hint="default"/>
      </w:rPr>
    </w:lvl>
    <w:lvl w:ilvl="1" w:tplc="08070019" w:tentative="1">
      <w:start w:val="1"/>
      <w:numFmt w:val="lowerLetter"/>
      <w:lvlText w:val="%2."/>
      <w:lvlJc w:val="left"/>
      <w:pPr>
        <w:ind w:left="1108" w:hanging="360"/>
      </w:pPr>
    </w:lvl>
    <w:lvl w:ilvl="2" w:tplc="0807001B" w:tentative="1">
      <w:start w:val="1"/>
      <w:numFmt w:val="lowerRoman"/>
      <w:lvlText w:val="%3."/>
      <w:lvlJc w:val="right"/>
      <w:pPr>
        <w:ind w:left="1828" w:hanging="180"/>
      </w:pPr>
    </w:lvl>
    <w:lvl w:ilvl="3" w:tplc="0807000F" w:tentative="1">
      <w:start w:val="1"/>
      <w:numFmt w:val="decimal"/>
      <w:lvlText w:val="%4."/>
      <w:lvlJc w:val="left"/>
      <w:pPr>
        <w:ind w:left="2548" w:hanging="360"/>
      </w:pPr>
    </w:lvl>
    <w:lvl w:ilvl="4" w:tplc="08070019" w:tentative="1">
      <w:start w:val="1"/>
      <w:numFmt w:val="lowerLetter"/>
      <w:lvlText w:val="%5."/>
      <w:lvlJc w:val="left"/>
      <w:pPr>
        <w:ind w:left="3268" w:hanging="360"/>
      </w:pPr>
    </w:lvl>
    <w:lvl w:ilvl="5" w:tplc="0807001B" w:tentative="1">
      <w:start w:val="1"/>
      <w:numFmt w:val="lowerRoman"/>
      <w:lvlText w:val="%6."/>
      <w:lvlJc w:val="right"/>
      <w:pPr>
        <w:ind w:left="3988" w:hanging="180"/>
      </w:pPr>
    </w:lvl>
    <w:lvl w:ilvl="6" w:tplc="0807000F" w:tentative="1">
      <w:start w:val="1"/>
      <w:numFmt w:val="decimal"/>
      <w:lvlText w:val="%7."/>
      <w:lvlJc w:val="left"/>
      <w:pPr>
        <w:ind w:left="4708" w:hanging="360"/>
      </w:pPr>
    </w:lvl>
    <w:lvl w:ilvl="7" w:tplc="08070019" w:tentative="1">
      <w:start w:val="1"/>
      <w:numFmt w:val="lowerLetter"/>
      <w:lvlText w:val="%8."/>
      <w:lvlJc w:val="left"/>
      <w:pPr>
        <w:ind w:left="5428" w:hanging="360"/>
      </w:pPr>
    </w:lvl>
    <w:lvl w:ilvl="8" w:tplc="0807001B" w:tentative="1">
      <w:start w:val="1"/>
      <w:numFmt w:val="lowerRoman"/>
      <w:lvlText w:val="%9."/>
      <w:lvlJc w:val="right"/>
      <w:pPr>
        <w:ind w:left="6148" w:hanging="180"/>
      </w:pPr>
    </w:lvl>
  </w:abstractNum>
  <w:abstractNum w:abstractNumId="15" w15:restartNumberingAfterBreak="0">
    <w:nsid w:val="41BC06C0"/>
    <w:multiLevelType w:val="hybridMultilevel"/>
    <w:tmpl w:val="8C54F49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5A50F99"/>
    <w:multiLevelType w:val="multilevel"/>
    <w:tmpl w:val="E13C6DDC"/>
    <w:lvl w:ilvl="0">
      <w:start w:val="1"/>
      <w:numFmt w:val="decimal"/>
      <w:lvlText w:val="%1."/>
      <w:lvlJc w:val="left"/>
      <w:pPr>
        <w:ind w:left="792" w:hanging="360"/>
      </w:pPr>
      <w:rPr>
        <w:sz w:val="28"/>
        <w:szCs w:val="28"/>
      </w:rPr>
    </w:lvl>
    <w:lvl w:ilvl="1">
      <w:start w:val="1"/>
      <w:numFmt w:val="bullet"/>
      <w:lvlText w:val=""/>
      <w:lvlJc w:val="left"/>
      <w:pPr>
        <w:ind w:left="1152" w:hanging="720"/>
      </w:pPr>
      <w:rPr>
        <w:rFonts w:ascii="Symbol" w:hAnsi="Symbol"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17" w15:restartNumberingAfterBreak="0">
    <w:nsid w:val="49E63612"/>
    <w:multiLevelType w:val="multilevel"/>
    <w:tmpl w:val="E13C6DDC"/>
    <w:lvl w:ilvl="0">
      <w:start w:val="1"/>
      <w:numFmt w:val="decimal"/>
      <w:lvlText w:val="%1."/>
      <w:lvlJc w:val="left"/>
      <w:pPr>
        <w:ind w:left="792" w:hanging="360"/>
      </w:pPr>
      <w:rPr>
        <w:sz w:val="28"/>
        <w:szCs w:val="28"/>
      </w:rPr>
    </w:lvl>
    <w:lvl w:ilvl="1">
      <w:start w:val="1"/>
      <w:numFmt w:val="bullet"/>
      <w:lvlText w:val=""/>
      <w:lvlJc w:val="left"/>
      <w:pPr>
        <w:ind w:left="1152" w:hanging="720"/>
      </w:pPr>
      <w:rPr>
        <w:rFonts w:ascii="Symbol" w:hAnsi="Symbol"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18" w15:restartNumberingAfterBreak="0">
    <w:nsid w:val="54C009F2"/>
    <w:multiLevelType w:val="hybridMultilevel"/>
    <w:tmpl w:val="EC9A676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A96673"/>
    <w:multiLevelType w:val="multilevel"/>
    <w:tmpl w:val="E13C6DDC"/>
    <w:lvl w:ilvl="0">
      <w:start w:val="1"/>
      <w:numFmt w:val="decimal"/>
      <w:lvlText w:val="%1."/>
      <w:lvlJc w:val="left"/>
      <w:pPr>
        <w:ind w:left="792" w:hanging="360"/>
      </w:pPr>
      <w:rPr>
        <w:sz w:val="28"/>
        <w:szCs w:val="28"/>
      </w:rPr>
    </w:lvl>
    <w:lvl w:ilvl="1">
      <w:start w:val="1"/>
      <w:numFmt w:val="bullet"/>
      <w:lvlText w:val=""/>
      <w:lvlJc w:val="left"/>
      <w:pPr>
        <w:ind w:left="1152" w:hanging="720"/>
      </w:pPr>
      <w:rPr>
        <w:rFonts w:ascii="Symbol" w:hAnsi="Symbol"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20" w15:restartNumberingAfterBreak="0">
    <w:nsid w:val="5CF5673A"/>
    <w:multiLevelType w:val="multilevel"/>
    <w:tmpl w:val="E2E037AA"/>
    <w:lvl w:ilvl="0">
      <w:start w:val="1"/>
      <w:numFmt w:val="bullet"/>
      <w:lvlText w:val=""/>
      <w:lvlJc w:val="left"/>
      <w:pPr>
        <w:ind w:left="792" w:hanging="360"/>
      </w:pPr>
      <w:rPr>
        <w:rFonts w:ascii="Symbol" w:hAnsi="Symbol" w:hint="default"/>
        <w:sz w:val="28"/>
        <w:szCs w:val="28"/>
      </w:rPr>
    </w:lvl>
    <w:lvl w:ilvl="1">
      <w:start w:val="1"/>
      <w:numFmt w:val="bullet"/>
      <w:lvlText w:val=""/>
      <w:lvlJc w:val="left"/>
      <w:pPr>
        <w:ind w:left="1152" w:hanging="720"/>
      </w:pPr>
      <w:rPr>
        <w:rFonts w:ascii="Symbol" w:hAnsi="Symbol"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21" w15:restartNumberingAfterBreak="0">
    <w:nsid w:val="5D024EDB"/>
    <w:multiLevelType w:val="multilevel"/>
    <w:tmpl w:val="E13C6DDC"/>
    <w:lvl w:ilvl="0">
      <w:start w:val="1"/>
      <w:numFmt w:val="decimal"/>
      <w:lvlText w:val="%1."/>
      <w:lvlJc w:val="left"/>
      <w:pPr>
        <w:ind w:left="792" w:hanging="360"/>
      </w:pPr>
      <w:rPr>
        <w:sz w:val="28"/>
        <w:szCs w:val="28"/>
      </w:rPr>
    </w:lvl>
    <w:lvl w:ilvl="1">
      <w:start w:val="1"/>
      <w:numFmt w:val="bullet"/>
      <w:lvlText w:val=""/>
      <w:lvlJc w:val="left"/>
      <w:pPr>
        <w:ind w:left="1152" w:hanging="720"/>
      </w:pPr>
      <w:rPr>
        <w:rFonts w:ascii="Symbol" w:hAnsi="Symbol"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22" w15:restartNumberingAfterBreak="0">
    <w:nsid w:val="6C0E279B"/>
    <w:multiLevelType w:val="hybridMultilevel"/>
    <w:tmpl w:val="E9367E44"/>
    <w:lvl w:ilvl="0" w:tplc="7676178C">
      <w:start w:val="1"/>
      <w:numFmt w:val="lowerLetter"/>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0DE4BC8"/>
    <w:multiLevelType w:val="hybridMultilevel"/>
    <w:tmpl w:val="2028F7E4"/>
    <w:lvl w:ilvl="0" w:tplc="06E6DFB0">
      <w:start w:val="5"/>
      <w:numFmt w:val="bullet"/>
      <w:lvlText w:val="-"/>
      <w:lvlJc w:val="left"/>
      <w:pPr>
        <w:ind w:left="786" w:hanging="360"/>
      </w:pPr>
      <w:rPr>
        <w:rFonts w:ascii="Calibri Light" w:eastAsia="PMingLiU" w:hAnsi="Calibri Light" w:cs="Calibri Light"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24" w15:restartNumberingAfterBreak="0">
    <w:nsid w:val="73E274FC"/>
    <w:multiLevelType w:val="hybridMultilevel"/>
    <w:tmpl w:val="AB00B62C"/>
    <w:lvl w:ilvl="0" w:tplc="247279D0">
      <w:start w:val="1"/>
      <w:numFmt w:val="lowerLetter"/>
      <w:lvlText w:val="%1."/>
      <w:lvlJc w:val="left"/>
      <w:pPr>
        <w:ind w:left="384" w:hanging="360"/>
      </w:pPr>
      <w:rPr>
        <w:rFonts w:hint="default"/>
      </w:rPr>
    </w:lvl>
    <w:lvl w:ilvl="1" w:tplc="08070019" w:tentative="1">
      <w:start w:val="1"/>
      <w:numFmt w:val="lowerLetter"/>
      <w:lvlText w:val="%2."/>
      <w:lvlJc w:val="left"/>
      <w:pPr>
        <w:ind w:left="1104" w:hanging="360"/>
      </w:pPr>
    </w:lvl>
    <w:lvl w:ilvl="2" w:tplc="0807001B" w:tentative="1">
      <w:start w:val="1"/>
      <w:numFmt w:val="lowerRoman"/>
      <w:lvlText w:val="%3."/>
      <w:lvlJc w:val="right"/>
      <w:pPr>
        <w:ind w:left="1824" w:hanging="180"/>
      </w:pPr>
    </w:lvl>
    <w:lvl w:ilvl="3" w:tplc="0807000F" w:tentative="1">
      <w:start w:val="1"/>
      <w:numFmt w:val="decimal"/>
      <w:lvlText w:val="%4."/>
      <w:lvlJc w:val="left"/>
      <w:pPr>
        <w:ind w:left="2544" w:hanging="360"/>
      </w:pPr>
    </w:lvl>
    <w:lvl w:ilvl="4" w:tplc="08070019" w:tentative="1">
      <w:start w:val="1"/>
      <w:numFmt w:val="lowerLetter"/>
      <w:lvlText w:val="%5."/>
      <w:lvlJc w:val="left"/>
      <w:pPr>
        <w:ind w:left="3264" w:hanging="360"/>
      </w:pPr>
    </w:lvl>
    <w:lvl w:ilvl="5" w:tplc="0807001B" w:tentative="1">
      <w:start w:val="1"/>
      <w:numFmt w:val="lowerRoman"/>
      <w:lvlText w:val="%6."/>
      <w:lvlJc w:val="right"/>
      <w:pPr>
        <w:ind w:left="3984" w:hanging="180"/>
      </w:pPr>
    </w:lvl>
    <w:lvl w:ilvl="6" w:tplc="0807000F" w:tentative="1">
      <w:start w:val="1"/>
      <w:numFmt w:val="decimal"/>
      <w:lvlText w:val="%7."/>
      <w:lvlJc w:val="left"/>
      <w:pPr>
        <w:ind w:left="4704" w:hanging="360"/>
      </w:pPr>
    </w:lvl>
    <w:lvl w:ilvl="7" w:tplc="08070019" w:tentative="1">
      <w:start w:val="1"/>
      <w:numFmt w:val="lowerLetter"/>
      <w:lvlText w:val="%8."/>
      <w:lvlJc w:val="left"/>
      <w:pPr>
        <w:ind w:left="5424" w:hanging="360"/>
      </w:pPr>
    </w:lvl>
    <w:lvl w:ilvl="8" w:tplc="0807001B" w:tentative="1">
      <w:start w:val="1"/>
      <w:numFmt w:val="lowerRoman"/>
      <w:lvlText w:val="%9."/>
      <w:lvlJc w:val="right"/>
      <w:pPr>
        <w:ind w:left="6144" w:hanging="180"/>
      </w:pPr>
    </w:lvl>
  </w:abstractNum>
  <w:abstractNum w:abstractNumId="25" w15:restartNumberingAfterBreak="0">
    <w:nsid w:val="776658E5"/>
    <w:multiLevelType w:val="hybridMultilevel"/>
    <w:tmpl w:val="29063FF0"/>
    <w:lvl w:ilvl="0" w:tplc="298C3780">
      <w:start w:val="1"/>
      <w:numFmt w:val="bullet"/>
      <w:lvlText w:val="•"/>
      <w:lvlJc w:val="left"/>
      <w:pPr>
        <w:tabs>
          <w:tab w:val="num" w:pos="720"/>
        </w:tabs>
        <w:ind w:left="720" w:hanging="360"/>
      </w:pPr>
      <w:rPr>
        <w:rFonts w:ascii="Times New Roman" w:hAnsi="Times New Roman" w:hint="default"/>
      </w:rPr>
    </w:lvl>
    <w:lvl w:ilvl="1" w:tplc="967CAD48" w:tentative="1">
      <w:start w:val="1"/>
      <w:numFmt w:val="bullet"/>
      <w:lvlText w:val="•"/>
      <w:lvlJc w:val="left"/>
      <w:pPr>
        <w:tabs>
          <w:tab w:val="num" w:pos="1440"/>
        </w:tabs>
        <w:ind w:left="1440" w:hanging="360"/>
      </w:pPr>
      <w:rPr>
        <w:rFonts w:ascii="Times New Roman" w:hAnsi="Times New Roman" w:hint="default"/>
      </w:rPr>
    </w:lvl>
    <w:lvl w:ilvl="2" w:tplc="257417F6" w:tentative="1">
      <w:start w:val="1"/>
      <w:numFmt w:val="bullet"/>
      <w:lvlText w:val="•"/>
      <w:lvlJc w:val="left"/>
      <w:pPr>
        <w:tabs>
          <w:tab w:val="num" w:pos="2160"/>
        </w:tabs>
        <w:ind w:left="2160" w:hanging="360"/>
      </w:pPr>
      <w:rPr>
        <w:rFonts w:ascii="Times New Roman" w:hAnsi="Times New Roman" w:hint="default"/>
      </w:rPr>
    </w:lvl>
    <w:lvl w:ilvl="3" w:tplc="79EE0BA2" w:tentative="1">
      <w:start w:val="1"/>
      <w:numFmt w:val="bullet"/>
      <w:lvlText w:val="•"/>
      <w:lvlJc w:val="left"/>
      <w:pPr>
        <w:tabs>
          <w:tab w:val="num" w:pos="2880"/>
        </w:tabs>
        <w:ind w:left="2880" w:hanging="360"/>
      </w:pPr>
      <w:rPr>
        <w:rFonts w:ascii="Times New Roman" w:hAnsi="Times New Roman" w:hint="default"/>
      </w:rPr>
    </w:lvl>
    <w:lvl w:ilvl="4" w:tplc="AADAE224" w:tentative="1">
      <w:start w:val="1"/>
      <w:numFmt w:val="bullet"/>
      <w:lvlText w:val="•"/>
      <w:lvlJc w:val="left"/>
      <w:pPr>
        <w:tabs>
          <w:tab w:val="num" w:pos="3600"/>
        </w:tabs>
        <w:ind w:left="3600" w:hanging="360"/>
      </w:pPr>
      <w:rPr>
        <w:rFonts w:ascii="Times New Roman" w:hAnsi="Times New Roman" w:hint="default"/>
      </w:rPr>
    </w:lvl>
    <w:lvl w:ilvl="5" w:tplc="05ACF588" w:tentative="1">
      <w:start w:val="1"/>
      <w:numFmt w:val="bullet"/>
      <w:lvlText w:val="•"/>
      <w:lvlJc w:val="left"/>
      <w:pPr>
        <w:tabs>
          <w:tab w:val="num" w:pos="4320"/>
        </w:tabs>
        <w:ind w:left="4320" w:hanging="360"/>
      </w:pPr>
      <w:rPr>
        <w:rFonts w:ascii="Times New Roman" w:hAnsi="Times New Roman" w:hint="default"/>
      </w:rPr>
    </w:lvl>
    <w:lvl w:ilvl="6" w:tplc="0E40F2B2" w:tentative="1">
      <w:start w:val="1"/>
      <w:numFmt w:val="bullet"/>
      <w:lvlText w:val="•"/>
      <w:lvlJc w:val="left"/>
      <w:pPr>
        <w:tabs>
          <w:tab w:val="num" w:pos="5040"/>
        </w:tabs>
        <w:ind w:left="5040" w:hanging="360"/>
      </w:pPr>
      <w:rPr>
        <w:rFonts w:ascii="Times New Roman" w:hAnsi="Times New Roman" w:hint="default"/>
      </w:rPr>
    </w:lvl>
    <w:lvl w:ilvl="7" w:tplc="5394E8DC" w:tentative="1">
      <w:start w:val="1"/>
      <w:numFmt w:val="bullet"/>
      <w:lvlText w:val="•"/>
      <w:lvlJc w:val="left"/>
      <w:pPr>
        <w:tabs>
          <w:tab w:val="num" w:pos="5760"/>
        </w:tabs>
        <w:ind w:left="5760" w:hanging="360"/>
      </w:pPr>
      <w:rPr>
        <w:rFonts w:ascii="Times New Roman" w:hAnsi="Times New Roman" w:hint="default"/>
      </w:rPr>
    </w:lvl>
    <w:lvl w:ilvl="8" w:tplc="03DA42E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7E30FBF"/>
    <w:multiLevelType w:val="hybridMultilevel"/>
    <w:tmpl w:val="92449F1C"/>
    <w:lvl w:ilvl="0" w:tplc="00004D60">
      <w:start w:val="1"/>
      <w:numFmt w:val="bullet"/>
      <w:lvlText w:val=""/>
      <w:lvlJc w:val="left"/>
      <w:pPr>
        <w:ind w:left="1428"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B1244FB"/>
    <w:multiLevelType w:val="multilevel"/>
    <w:tmpl w:val="E13C6DDC"/>
    <w:lvl w:ilvl="0">
      <w:start w:val="1"/>
      <w:numFmt w:val="decimal"/>
      <w:lvlText w:val="%1."/>
      <w:lvlJc w:val="left"/>
      <w:pPr>
        <w:ind w:left="792" w:hanging="360"/>
      </w:pPr>
      <w:rPr>
        <w:sz w:val="28"/>
        <w:szCs w:val="28"/>
      </w:rPr>
    </w:lvl>
    <w:lvl w:ilvl="1">
      <w:start w:val="1"/>
      <w:numFmt w:val="bullet"/>
      <w:lvlText w:val=""/>
      <w:lvlJc w:val="left"/>
      <w:pPr>
        <w:ind w:left="1152" w:hanging="720"/>
      </w:pPr>
      <w:rPr>
        <w:rFonts w:ascii="Symbol" w:hAnsi="Symbol"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28" w15:restartNumberingAfterBreak="0">
    <w:nsid w:val="7D67335B"/>
    <w:multiLevelType w:val="hybridMultilevel"/>
    <w:tmpl w:val="BE1CC0B0"/>
    <w:lvl w:ilvl="0" w:tplc="8E9EC310">
      <w:start w:val="1"/>
      <w:numFmt w:val="lowerLetter"/>
      <w:lvlText w:val="%1)"/>
      <w:lvlJc w:val="left"/>
      <w:pPr>
        <w:ind w:left="526" w:hanging="360"/>
      </w:pPr>
      <w:rPr>
        <w:rFonts w:hint="default"/>
      </w:rPr>
    </w:lvl>
    <w:lvl w:ilvl="1" w:tplc="08070019" w:tentative="1">
      <w:start w:val="1"/>
      <w:numFmt w:val="lowerLetter"/>
      <w:lvlText w:val="%2."/>
      <w:lvlJc w:val="left"/>
      <w:pPr>
        <w:ind w:left="1246" w:hanging="360"/>
      </w:pPr>
    </w:lvl>
    <w:lvl w:ilvl="2" w:tplc="0807001B" w:tentative="1">
      <w:start w:val="1"/>
      <w:numFmt w:val="lowerRoman"/>
      <w:lvlText w:val="%3."/>
      <w:lvlJc w:val="right"/>
      <w:pPr>
        <w:ind w:left="1966" w:hanging="180"/>
      </w:pPr>
    </w:lvl>
    <w:lvl w:ilvl="3" w:tplc="0807000F" w:tentative="1">
      <w:start w:val="1"/>
      <w:numFmt w:val="decimal"/>
      <w:lvlText w:val="%4."/>
      <w:lvlJc w:val="left"/>
      <w:pPr>
        <w:ind w:left="2686" w:hanging="360"/>
      </w:pPr>
    </w:lvl>
    <w:lvl w:ilvl="4" w:tplc="08070019" w:tentative="1">
      <w:start w:val="1"/>
      <w:numFmt w:val="lowerLetter"/>
      <w:lvlText w:val="%5."/>
      <w:lvlJc w:val="left"/>
      <w:pPr>
        <w:ind w:left="3406" w:hanging="360"/>
      </w:pPr>
    </w:lvl>
    <w:lvl w:ilvl="5" w:tplc="0807001B" w:tentative="1">
      <w:start w:val="1"/>
      <w:numFmt w:val="lowerRoman"/>
      <w:lvlText w:val="%6."/>
      <w:lvlJc w:val="right"/>
      <w:pPr>
        <w:ind w:left="4126" w:hanging="180"/>
      </w:pPr>
    </w:lvl>
    <w:lvl w:ilvl="6" w:tplc="0807000F" w:tentative="1">
      <w:start w:val="1"/>
      <w:numFmt w:val="decimal"/>
      <w:lvlText w:val="%7."/>
      <w:lvlJc w:val="left"/>
      <w:pPr>
        <w:ind w:left="4846" w:hanging="360"/>
      </w:pPr>
    </w:lvl>
    <w:lvl w:ilvl="7" w:tplc="08070019" w:tentative="1">
      <w:start w:val="1"/>
      <w:numFmt w:val="lowerLetter"/>
      <w:lvlText w:val="%8."/>
      <w:lvlJc w:val="left"/>
      <w:pPr>
        <w:ind w:left="5566" w:hanging="360"/>
      </w:pPr>
    </w:lvl>
    <w:lvl w:ilvl="8" w:tplc="0807001B" w:tentative="1">
      <w:start w:val="1"/>
      <w:numFmt w:val="lowerRoman"/>
      <w:lvlText w:val="%9."/>
      <w:lvlJc w:val="right"/>
      <w:pPr>
        <w:ind w:left="6286" w:hanging="180"/>
      </w:pPr>
    </w:lvl>
  </w:abstractNum>
  <w:num w:numId="1" w16cid:durableId="42100188">
    <w:abstractNumId w:val="12"/>
  </w:num>
  <w:num w:numId="2" w16cid:durableId="1906448640">
    <w:abstractNumId w:val="0"/>
  </w:num>
  <w:num w:numId="3" w16cid:durableId="1277102264">
    <w:abstractNumId w:val="24"/>
  </w:num>
  <w:num w:numId="4" w16cid:durableId="149450023">
    <w:abstractNumId w:val="5"/>
  </w:num>
  <w:num w:numId="5" w16cid:durableId="1977103279">
    <w:abstractNumId w:val="9"/>
  </w:num>
  <w:num w:numId="6" w16cid:durableId="1356493518">
    <w:abstractNumId w:val="11"/>
  </w:num>
  <w:num w:numId="7" w16cid:durableId="1641421343">
    <w:abstractNumId w:val="26"/>
  </w:num>
  <w:num w:numId="8" w16cid:durableId="497503119">
    <w:abstractNumId w:val="1"/>
  </w:num>
  <w:num w:numId="9" w16cid:durableId="678238927">
    <w:abstractNumId w:val="6"/>
  </w:num>
  <w:num w:numId="10" w16cid:durableId="1338919123">
    <w:abstractNumId w:val="23"/>
  </w:num>
  <w:num w:numId="11" w16cid:durableId="530189402">
    <w:abstractNumId w:val="7"/>
  </w:num>
  <w:num w:numId="12" w16cid:durableId="1254240989">
    <w:abstractNumId w:val="14"/>
  </w:num>
  <w:num w:numId="13" w16cid:durableId="165484147">
    <w:abstractNumId w:val="4"/>
  </w:num>
  <w:num w:numId="14" w16cid:durableId="1136993666">
    <w:abstractNumId w:val="28"/>
  </w:num>
  <w:num w:numId="15" w16cid:durableId="1645044436">
    <w:abstractNumId w:val="25"/>
  </w:num>
  <w:num w:numId="16" w16cid:durableId="677001945">
    <w:abstractNumId w:val="2"/>
  </w:num>
  <w:num w:numId="17" w16cid:durableId="47652763">
    <w:abstractNumId w:val="8"/>
  </w:num>
  <w:num w:numId="18" w16cid:durableId="276181008">
    <w:abstractNumId w:val="21"/>
  </w:num>
  <w:num w:numId="19" w16cid:durableId="1490711334">
    <w:abstractNumId w:val="27"/>
  </w:num>
  <w:num w:numId="20" w16cid:durableId="1892576602">
    <w:abstractNumId w:val="19"/>
  </w:num>
  <w:num w:numId="21" w16cid:durableId="1213731695">
    <w:abstractNumId w:val="17"/>
  </w:num>
  <w:num w:numId="22" w16cid:durableId="605776018">
    <w:abstractNumId w:val="10"/>
  </w:num>
  <w:num w:numId="23" w16cid:durableId="1386565383">
    <w:abstractNumId w:val="16"/>
  </w:num>
  <w:num w:numId="24" w16cid:durableId="708266562">
    <w:abstractNumId w:val="20"/>
  </w:num>
  <w:num w:numId="25" w16cid:durableId="895121608">
    <w:abstractNumId w:val="18"/>
  </w:num>
  <w:num w:numId="26" w16cid:durableId="1438403347">
    <w:abstractNumId w:val="3"/>
  </w:num>
  <w:num w:numId="27" w16cid:durableId="1256280000">
    <w:abstractNumId w:val="15"/>
  </w:num>
  <w:num w:numId="28" w16cid:durableId="667556114">
    <w:abstractNumId w:val="22"/>
  </w:num>
  <w:num w:numId="29" w16cid:durableId="8608213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967"/>
    <w:rsid w:val="00002970"/>
    <w:rsid w:val="00005104"/>
    <w:rsid w:val="000060CA"/>
    <w:rsid w:val="000151F9"/>
    <w:rsid w:val="00030E3F"/>
    <w:rsid w:val="0003235E"/>
    <w:rsid w:val="0004344F"/>
    <w:rsid w:val="00055981"/>
    <w:rsid w:val="00073765"/>
    <w:rsid w:val="000A41C2"/>
    <w:rsid w:val="000B27F7"/>
    <w:rsid w:val="000C60DA"/>
    <w:rsid w:val="000D4239"/>
    <w:rsid w:val="000F03FC"/>
    <w:rsid w:val="000F5A8B"/>
    <w:rsid w:val="00120385"/>
    <w:rsid w:val="00123DA3"/>
    <w:rsid w:val="00123DC7"/>
    <w:rsid w:val="0013384A"/>
    <w:rsid w:val="00134FEA"/>
    <w:rsid w:val="0013612C"/>
    <w:rsid w:val="00151577"/>
    <w:rsid w:val="00160E88"/>
    <w:rsid w:val="00165002"/>
    <w:rsid w:val="001674B9"/>
    <w:rsid w:val="00167C21"/>
    <w:rsid w:val="0018595E"/>
    <w:rsid w:val="001A24F7"/>
    <w:rsid w:val="001A2909"/>
    <w:rsid w:val="001A3193"/>
    <w:rsid w:val="001B086E"/>
    <w:rsid w:val="001C726C"/>
    <w:rsid w:val="001E07BE"/>
    <w:rsid w:val="001E46F1"/>
    <w:rsid w:val="00201E48"/>
    <w:rsid w:val="0020717D"/>
    <w:rsid w:val="00211745"/>
    <w:rsid w:val="00213692"/>
    <w:rsid w:val="00240C85"/>
    <w:rsid w:val="0024774F"/>
    <w:rsid w:val="002525F0"/>
    <w:rsid w:val="00263469"/>
    <w:rsid w:val="00264EE6"/>
    <w:rsid w:val="0027284F"/>
    <w:rsid w:val="002751CD"/>
    <w:rsid w:val="002753CB"/>
    <w:rsid w:val="00284048"/>
    <w:rsid w:val="00286421"/>
    <w:rsid w:val="002907FA"/>
    <w:rsid w:val="002C5254"/>
    <w:rsid w:val="002C6432"/>
    <w:rsid w:val="002D098F"/>
    <w:rsid w:val="002E128C"/>
    <w:rsid w:val="00305628"/>
    <w:rsid w:val="00305C6F"/>
    <w:rsid w:val="0031178F"/>
    <w:rsid w:val="003170A7"/>
    <w:rsid w:val="003419FF"/>
    <w:rsid w:val="00342D59"/>
    <w:rsid w:val="00353F73"/>
    <w:rsid w:val="00357589"/>
    <w:rsid w:val="00357B41"/>
    <w:rsid w:val="003652D6"/>
    <w:rsid w:val="00391CA7"/>
    <w:rsid w:val="00391D8C"/>
    <w:rsid w:val="00395D36"/>
    <w:rsid w:val="003A34F8"/>
    <w:rsid w:val="003A56CC"/>
    <w:rsid w:val="003C047F"/>
    <w:rsid w:val="003D7189"/>
    <w:rsid w:val="003E33A2"/>
    <w:rsid w:val="003E4EE0"/>
    <w:rsid w:val="0042116A"/>
    <w:rsid w:val="00435CC3"/>
    <w:rsid w:val="0047365B"/>
    <w:rsid w:val="00487965"/>
    <w:rsid w:val="004A12BB"/>
    <w:rsid w:val="004A7E0B"/>
    <w:rsid w:val="004B7F82"/>
    <w:rsid w:val="004D1F79"/>
    <w:rsid w:val="004F2F33"/>
    <w:rsid w:val="00500BE6"/>
    <w:rsid w:val="00502075"/>
    <w:rsid w:val="00506715"/>
    <w:rsid w:val="005113E6"/>
    <w:rsid w:val="00513967"/>
    <w:rsid w:val="005314ED"/>
    <w:rsid w:val="00531EF8"/>
    <w:rsid w:val="00532BF1"/>
    <w:rsid w:val="005362AD"/>
    <w:rsid w:val="00556066"/>
    <w:rsid w:val="005607F3"/>
    <w:rsid w:val="005648BD"/>
    <w:rsid w:val="005677F0"/>
    <w:rsid w:val="0059020D"/>
    <w:rsid w:val="005911ED"/>
    <w:rsid w:val="0059655D"/>
    <w:rsid w:val="005B4139"/>
    <w:rsid w:val="005E75CE"/>
    <w:rsid w:val="005F102B"/>
    <w:rsid w:val="005F3746"/>
    <w:rsid w:val="00614014"/>
    <w:rsid w:val="00646104"/>
    <w:rsid w:val="00652945"/>
    <w:rsid w:val="00665C54"/>
    <w:rsid w:val="00671C3D"/>
    <w:rsid w:val="006721C2"/>
    <w:rsid w:val="006853CC"/>
    <w:rsid w:val="006B01C1"/>
    <w:rsid w:val="006C22A6"/>
    <w:rsid w:val="006D5209"/>
    <w:rsid w:val="006F1685"/>
    <w:rsid w:val="00703C30"/>
    <w:rsid w:val="007310FC"/>
    <w:rsid w:val="00734E84"/>
    <w:rsid w:val="00747401"/>
    <w:rsid w:val="007504A4"/>
    <w:rsid w:val="00755E3E"/>
    <w:rsid w:val="00761985"/>
    <w:rsid w:val="0076225D"/>
    <w:rsid w:val="0076309E"/>
    <w:rsid w:val="00774EC4"/>
    <w:rsid w:val="007A3073"/>
    <w:rsid w:val="007B124E"/>
    <w:rsid w:val="007B1F9F"/>
    <w:rsid w:val="007C09D4"/>
    <w:rsid w:val="007C56EF"/>
    <w:rsid w:val="007E380F"/>
    <w:rsid w:val="007F67FE"/>
    <w:rsid w:val="00810B4E"/>
    <w:rsid w:val="00823271"/>
    <w:rsid w:val="00826835"/>
    <w:rsid w:val="008359DC"/>
    <w:rsid w:val="00836D53"/>
    <w:rsid w:val="0084124C"/>
    <w:rsid w:val="00847FE1"/>
    <w:rsid w:val="0086404B"/>
    <w:rsid w:val="008A0665"/>
    <w:rsid w:val="008A0A44"/>
    <w:rsid w:val="008A7D84"/>
    <w:rsid w:val="008B1242"/>
    <w:rsid w:val="008D7EDC"/>
    <w:rsid w:val="008E4738"/>
    <w:rsid w:val="008E5EFC"/>
    <w:rsid w:val="009058CA"/>
    <w:rsid w:val="00907715"/>
    <w:rsid w:val="00922BBE"/>
    <w:rsid w:val="00936088"/>
    <w:rsid w:val="009441B0"/>
    <w:rsid w:val="00944203"/>
    <w:rsid w:val="0095627C"/>
    <w:rsid w:val="00991BFD"/>
    <w:rsid w:val="009966FD"/>
    <w:rsid w:val="009A3999"/>
    <w:rsid w:val="009D0C71"/>
    <w:rsid w:val="009D5A08"/>
    <w:rsid w:val="009D6AAD"/>
    <w:rsid w:val="009D759F"/>
    <w:rsid w:val="009F16D9"/>
    <w:rsid w:val="00A00565"/>
    <w:rsid w:val="00A00D4E"/>
    <w:rsid w:val="00A1346F"/>
    <w:rsid w:val="00A231F2"/>
    <w:rsid w:val="00A24574"/>
    <w:rsid w:val="00A27265"/>
    <w:rsid w:val="00A30254"/>
    <w:rsid w:val="00A56DFF"/>
    <w:rsid w:val="00A66F1F"/>
    <w:rsid w:val="00A67BD4"/>
    <w:rsid w:val="00A97498"/>
    <w:rsid w:val="00AB4F79"/>
    <w:rsid w:val="00AC0186"/>
    <w:rsid w:val="00AC7F51"/>
    <w:rsid w:val="00AE658C"/>
    <w:rsid w:val="00AE7A8E"/>
    <w:rsid w:val="00B01005"/>
    <w:rsid w:val="00B0194F"/>
    <w:rsid w:val="00B1344F"/>
    <w:rsid w:val="00B16169"/>
    <w:rsid w:val="00B33322"/>
    <w:rsid w:val="00B33537"/>
    <w:rsid w:val="00B53000"/>
    <w:rsid w:val="00B56C27"/>
    <w:rsid w:val="00B60564"/>
    <w:rsid w:val="00B61A40"/>
    <w:rsid w:val="00B7099C"/>
    <w:rsid w:val="00B743A3"/>
    <w:rsid w:val="00B7540F"/>
    <w:rsid w:val="00B90AD3"/>
    <w:rsid w:val="00BA2856"/>
    <w:rsid w:val="00BA5D55"/>
    <w:rsid w:val="00BB4EAC"/>
    <w:rsid w:val="00BC450B"/>
    <w:rsid w:val="00BD63EF"/>
    <w:rsid w:val="00BF4E5B"/>
    <w:rsid w:val="00C066AC"/>
    <w:rsid w:val="00C12DC8"/>
    <w:rsid w:val="00C2075F"/>
    <w:rsid w:val="00C350DC"/>
    <w:rsid w:val="00C3669F"/>
    <w:rsid w:val="00C36E51"/>
    <w:rsid w:val="00C4526C"/>
    <w:rsid w:val="00C476AE"/>
    <w:rsid w:val="00C50C15"/>
    <w:rsid w:val="00C52135"/>
    <w:rsid w:val="00C60D82"/>
    <w:rsid w:val="00C72748"/>
    <w:rsid w:val="00CA46CB"/>
    <w:rsid w:val="00CA4C08"/>
    <w:rsid w:val="00CC579F"/>
    <w:rsid w:val="00CC6379"/>
    <w:rsid w:val="00CD32A8"/>
    <w:rsid w:val="00CF179D"/>
    <w:rsid w:val="00CF4BC6"/>
    <w:rsid w:val="00D03AA0"/>
    <w:rsid w:val="00D16F00"/>
    <w:rsid w:val="00D2366D"/>
    <w:rsid w:val="00D34A19"/>
    <w:rsid w:val="00D4743D"/>
    <w:rsid w:val="00D63FD5"/>
    <w:rsid w:val="00D64D33"/>
    <w:rsid w:val="00D6580D"/>
    <w:rsid w:val="00D80B35"/>
    <w:rsid w:val="00D84A14"/>
    <w:rsid w:val="00DC0123"/>
    <w:rsid w:val="00DC596B"/>
    <w:rsid w:val="00DD276A"/>
    <w:rsid w:val="00DD4179"/>
    <w:rsid w:val="00DD6C0E"/>
    <w:rsid w:val="00DF7932"/>
    <w:rsid w:val="00E00CB7"/>
    <w:rsid w:val="00E0255A"/>
    <w:rsid w:val="00E02C18"/>
    <w:rsid w:val="00E05CB5"/>
    <w:rsid w:val="00E07F58"/>
    <w:rsid w:val="00E26F8D"/>
    <w:rsid w:val="00E310F6"/>
    <w:rsid w:val="00E50099"/>
    <w:rsid w:val="00E54F44"/>
    <w:rsid w:val="00E766BA"/>
    <w:rsid w:val="00E82CC1"/>
    <w:rsid w:val="00E872C2"/>
    <w:rsid w:val="00EA4202"/>
    <w:rsid w:val="00EA57A7"/>
    <w:rsid w:val="00EB16F7"/>
    <w:rsid w:val="00EB5570"/>
    <w:rsid w:val="00EB5E11"/>
    <w:rsid w:val="00EC27BE"/>
    <w:rsid w:val="00EC5587"/>
    <w:rsid w:val="00ED51D3"/>
    <w:rsid w:val="00ED79EA"/>
    <w:rsid w:val="00EE49A6"/>
    <w:rsid w:val="00EE622F"/>
    <w:rsid w:val="00F05977"/>
    <w:rsid w:val="00F07099"/>
    <w:rsid w:val="00F1000F"/>
    <w:rsid w:val="00F14BBB"/>
    <w:rsid w:val="00F21F0D"/>
    <w:rsid w:val="00F379B9"/>
    <w:rsid w:val="00F56AAB"/>
    <w:rsid w:val="00F6005A"/>
    <w:rsid w:val="00F94448"/>
    <w:rsid w:val="00FA6BF7"/>
    <w:rsid w:val="00FB51D0"/>
    <w:rsid w:val="00FE18E0"/>
    <w:rsid w:val="00FE7B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16A7608"/>
  <w15:chartTrackingRefBased/>
  <w15:docId w15:val="{2EDEAB2F-53F1-492F-AB37-A94B3E22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84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4A14"/>
  </w:style>
  <w:style w:type="paragraph" w:styleId="Fuzeile">
    <w:name w:val="footer"/>
    <w:basedOn w:val="Standard"/>
    <w:link w:val="FuzeileZchn"/>
    <w:uiPriority w:val="99"/>
    <w:unhideWhenUsed/>
    <w:rsid w:val="00D84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4A14"/>
  </w:style>
  <w:style w:type="table" w:styleId="Tabellenraster">
    <w:name w:val="Table Grid"/>
    <w:basedOn w:val="NormaleTabelle"/>
    <w:uiPriority w:val="39"/>
    <w:rsid w:val="00506715"/>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D1F79"/>
    <w:pPr>
      <w:ind w:left="720"/>
      <w:contextualSpacing/>
    </w:pPr>
  </w:style>
  <w:style w:type="character" w:styleId="Hyperlink">
    <w:name w:val="Hyperlink"/>
    <w:basedOn w:val="Absatz-Standardschriftart"/>
    <w:uiPriority w:val="99"/>
    <w:unhideWhenUsed/>
    <w:rsid w:val="00A66F1F"/>
    <w:rPr>
      <w:color w:val="0563C1" w:themeColor="hyperlink"/>
      <w:u w:val="single"/>
    </w:rPr>
  </w:style>
  <w:style w:type="character" w:customStyle="1" w:styleId="articlesymbol">
    <w:name w:val="article_symbol"/>
    <w:basedOn w:val="Absatz-Standardschriftart"/>
    <w:rsid w:val="00C350DC"/>
  </w:style>
  <w:style w:type="character" w:customStyle="1" w:styleId="number">
    <w:name w:val="number"/>
    <w:basedOn w:val="Absatz-Standardschriftart"/>
    <w:rsid w:val="00C350DC"/>
  </w:style>
  <w:style w:type="character" w:customStyle="1" w:styleId="titletext">
    <w:name w:val="title_text"/>
    <w:basedOn w:val="Absatz-Standardschriftart"/>
    <w:rsid w:val="00C350DC"/>
  </w:style>
  <w:style w:type="paragraph" w:styleId="StandardWeb">
    <w:name w:val="Normal (Web)"/>
    <w:basedOn w:val="Standard"/>
    <w:uiPriority w:val="99"/>
    <w:semiHidden/>
    <w:unhideWhenUsed/>
    <w:rsid w:val="00C350DC"/>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textcontent">
    <w:name w:val="text_content"/>
    <w:basedOn w:val="Absatz-Standardschriftart"/>
    <w:rsid w:val="00C350DC"/>
  </w:style>
  <w:style w:type="character" w:styleId="Fett">
    <w:name w:val="Strong"/>
    <w:basedOn w:val="Absatz-Standardschriftart"/>
    <w:uiPriority w:val="22"/>
    <w:qFormat/>
    <w:rsid w:val="00C350DC"/>
    <w:rPr>
      <w:b/>
      <w:bCs/>
    </w:rPr>
  </w:style>
  <w:style w:type="paragraph" w:styleId="Sprechblasentext">
    <w:name w:val="Balloon Text"/>
    <w:basedOn w:val="Standard"/>
    <w:link w:val="SprechblasentextZchn"/>
    <w:uiPriority w:val="99"/>
    <w:semiHidden/>
    <w:unhideWhenUsed/>
    <w:rsid w:val="003A34F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34F8"/>
    <w:rPr>
      <w:rFonts w:ascii="Segoe UI" w:hAnsi="Segoe UI" w:cs="Segoe UI"/>
      <w:sz w:val="18"/>
      <w:szCs w:val="18"/>
    </w:rPr>
  </w:style>
  <w:style w:type="character" w:styleId="Kommentarzeichen">
    <w:name w:val="annotation reference"/>
    <w:basedOn w:val="Absatz-Standardschriftart"/>
    <w:uiPriority w:val="99"/>
    <w:semiHidden/>
    <w:unhideWhenUsed/>
    <w:rsid w:val="00BB4EAC"/>
    <w:rPr>
      <w:sz w:val="16"/>
      <w:szCs w:val="16"/>
    </w:rPr>
  </w:style>
  <w:style w:type="paragraph" w:styleId="Kommentartext">
    <w:name w:val="annotation text"/>
    <w:basedOn w:val="Standard"/>
    <w:link w:val="KommentartextZchn"/>
    <w:uiPriority w:val="99"/>
    <w:unhideWhenUsed/>
    <w:rsid w:val="00BB4EAC"/>
    <w:pPr>
      <w:spacing w:line="240" w:lineRule="auto"/>
    </w:pPr>
    <w:rPr>
      <w:sz w:val="20"/>
      <w:szCs w:val="20"/>
    </w:rPr>
  </w:style>
  <w:style w:type="character" w:customStyle="1" w:styleId="KommentartextZchn">
    <w:name w:val="Kommentartext Zchn"/>
    <w:basedOn w:val="Absatz-Standardschriftart"/>
    <w:link w:val="Kommentartext"/>
    <w:uiPriority w:val="99"/>
    <w:rsid w:val="00BB4EAC"/>
    <w:rPr>
      <w:sz w:val="20"/>
      <w:szCs w:val="20"/>
    </w:rPr>
  </w:style>
  <w:style w:type="paragraph" w:styleId="Kommentarthema">
    <w:name w:val="annotation subject"/>
    <w:basedOn w:val="Kommentartext"/>
    <w:next w:val="Kommentartext"/>
    <w:link w:val="KommentarthemaZchn"/>
    <w:uiPriority w:val="99"/>
    <w:semiHidden/>
    <w:unhideWhenUsed/>
    <w:rsid w:val="00BB4EAC"/>
    <w:rPr>
      <w:b/>
      <w:bCs/>
    </w:rPr>
  </w:style>
  <w:style w:type="character" w:customStyle="1" w:styleId="KommentarthemaZchn">
    <w:name w:val="Kommentarthema Zchn"/>
    <w:basedOn w:val="KommentartextZchn"/>
    <w:link w:val="Kommentarthema"/>
    <w:uiPriority w:val="99"/>
    <w:semiHidden/>
    <w:rsid w:val="00BB4EAC"/>
    <w:rPr>
      <w:b/>
      <w:bCs/>
      <w:sz w:val="20"/>
      <w:szCs w:val="20"/>
    </w:rPr>
  </w:style>
  <w:style w:type="character" w:customStyle="1" w:styleId="s5">
    <w:name w:val="s5"/>
    <w:basedOn w:val="Absatz-Standardschriftart"/>
    <w:rsid w:val="00F379B9"/>
    <w:rPr>
      <w:rFonts w:ascii="Calibri" w:hAnsi="Calibri" w:cs="Calibri" w:hint="default"/>
      <w:b w:val="0"/>
      <w:bCs w:val="0"/>
      <w:i w:val="0"/>
      <w:iCs w:val="0"/>
      <w:color w:val="0000FF"/>
      <w:sz w:val="19"/>
      <w:szCs w:val="19"/>
    </w:rPr>
  </w:style>
  <w:style w:type="character" w:customStyle="1" w:styleId="s6">
    <w:name w:val="s6"/>
    <w:basedOn w:val="Absatz-Standardschriftart"/>
    <w:rsid w:val="00F379B9"/>
    <w:rPr>
      <w:rFonts w:ascii="Calibri" w:hAnsi="Calibri" w:cs="Calibri" w:hint="default"/>
      <w:b w:val="0"/>
      <w:bCs w:val="0"/>
      <w:i w:val="0"/>
      <w:iCs w:val="0"/>
      <w:color w:val="0000FF"/>
      <w:sz w:val="19"/>
      <w:szCs w:val="19"/>
    </w:rPr>
  </w:style>
  <w:style w:type="character" w:customStyle="1" w:styleId="s2">
    <w:name w:val="s2"/>
    <w:basedOn w:val="Absatz-Standardschriftart"/>
    <w:rsid w:val="00F379B9"/>
    <w:rPr>
      <w:rFonts w:ascii="Calibri" w:hAnsi="Calibri" w:cs="Calibri" w:hint="default"/>
      <w:b w:val="0"/>
      <w:bCs w:val="0"/>
      <w:i w:val="0"/>
      <w:iCs w:val="0"/>
      <w:color w:val="000000"/>
      <w:sz w:val="19"/>
      <w:szCs w:val="19"/>
    </w:rPr>
  </w:style>
  <w:style w:type="character" w:customStyle="1" w:styleId="s4">
    <w:name w:val="s4"/>
    <w:basedOn w:val="Absatz-Standardschriftart"/>
    <w:rsid w:val="00F379B9"/>
    <w:rPr>
      <w:rFonts w:ascii="Helvetica" w:hAnsi="Helvetica" w:hint="default"/>
      <w:b w:val="0"/>
      <w:bCs w:val="0"/>
      <w:i w:val="0"/>
      <w:iCs w:val="0"/>
      <w:color w:val="000000"/>
      <w:sz w:val="19"/>
      <w:szCs w:val="19"/>
    </w:rPr>
  </w:style>
  <w:style w:type="character" w:customStyle="1" w:styleId="s1">
    <w:name w:val="s1"/>
    <w:basedOn w:val="Absatz-Standardschriftart"/>
    <w:rsid w:val="00F379B9"/>
    <w:rPr>
      <w:rFonts w:ascii="Calibri" w:hAnsi="Calibri" w:cs="Calibri" w:hint="default"/>
      <w:b w:val="0"/>
      <w:bCs w:val="0"/>
      <w:i w:val="0"/>
      <w:iCs w:val="0"/>
      <w:color w:val="000000"/>
      <w:sz w:val="19"/>
      <w:szCs w:val="19"/>
    </w:rPr>
  </w:style>
  <w:style w:type="character" w:customStyle="1" w:styleId="s7">
    <w:name w:val="s7"/>
    <w:basedOn w:val="Absatz-Standardschriftart"/>
    <w:rsid w:val="00F379B9"/>
    <w:rPr>
      <w:rFonts w:ascii="Calibri" w:hAnsi="Calibri" w:cs="Calibri" w:hint="default"/>
      <w:b w:val="0"/>
      <w:bCs w:val="0"/>
      <w:i w:val="0"/>
      <w:iCs w:val="0"/>
      <w:color w:val="000000"/>
      <w:sz w:val="18"/>
      <w:szCs w:val="18"/>
    </w:rPr>
  </w:style>
  <w:style w:type="character" w:customStyle="1" w:styleId="s3">
    <w:name w:val="s3"/>
    <w:basedOn w:val="Absatz-Standardschriftart"/>
    <w:rsid w:val="00F379B9"/>
    <w:rPr>
      <w:rFonts w:ascii="Helvetica" w:hAnsi="Helvetica" w:hint="default"/>
      <w:b w:val="0"/>
      <w:bCs w:val="0"/>
      <w:i w:val="0"/>
      <w:iCs w:val="0"/>
      <w:color w:val="000000"/>
      <w:sz w:val="19"/>
      <w:szCs w:val="19"/>
    </w:rPr>
  </w:style>
  <w:style w:type="character" w:customStyle="1" w:styleId="s8">
    <w:name w:val="s8"/>
    <w:basedOn w:val="Absatz-Standardschriftart"/>
    <w:rsid w:val="00F379B9"/>
    <w:rPr>
      <w:rFonts w:ascii="Calibri" w:hAnsi="Calibri" w:cs="Calibri" w:hint="default"/>
      <w:b w:val="0"/>
      <w:bCs w:val="0"/>
      <w:i w:val="0"/>
      <w:iCs w:val="0"/>
      <w:color w:val="000000"/>
      <w:sz w:val="18"/>
      <w:szCs w:val="18"/>
    </w:rPr>
  </w:style>
  <w:style w:type="character" w:customStyle="1" w:styleId="s9">
    <w:name w:val="s9"/>
    <w:basedOn w:val="Absatz-Standardschriftart"/>
    <w:rsid w:val="00F379B9"/>
    <w:rPr>
      <w:rFonts w:ascii="Helvetica" w:hAnsi="Helvetica" w:hint="default"/>
      <w:b w:val="0"/>
      <w:bCs w:val="0"/>
      <w:i w:val="0"/>
      <w:iCs w:val="0"/>
      <w:color w:val="000000"/>
      <w:sz w:val="18"/>
      <w:szCs w:val="18"/>
    </w:rPr>
  </w:style>
  <w:style w:type="paragraph" w:styleId="berarbeitung">
    <w:name w:val="Revision"/>
    <w:hidden/>
    <w:uiPriority w:val="99"/>
    <w:semiHidden/>
    <w:rsid w:val="00CD32A8"/>
    <w:pPr>
      <w:spacing w:after="0" w:line="240" w:lineRule="auto"/>
    </w:pPr>
  </w:style>
  <w:style w:type="character" w:customStyle="1" w:styleId="NichtaufgelsteErwhnung1">
    <w:name w:val="Nicht aufgelöste Erwähnung1"/>
    <w:basedOn w:val="Absatz-Standardschriftart"/>
    <w:uiPriority w:val="99"/>
    <w:semiHidden/>
    <w:unhideWhenUsed/>
    <w:rsid w:val="00FB51D0"/>
    <w:rPr>
      <w:color w:val="605E5C"/>
      <w:shd w:val="clear" w:color="auto" w:fill="E1DFDD"/>
    </w:rPr>
  </w:style>
  <w:style w:type="character" w:styleId="BesuchterLink">
    <w:name w:val="FollowedHyperlink"/>
    <w:basedOn w:val="Absatz-Standardschriftart"/>
    <w:uiPriority w:val="99"/>
    <w:semiHidden/>
    <w:unhideWhenUsed/>
    <w:rsid w:val="008A0665"/>
    <w:rPr>
      <w:color w:val="954F72" w:themeColor="followedHyperlink"/>
      <w:u w:val="single"/>
    </w:rPr>
  </w:style>
  <w:style w:type="paragraph" w:styleId="Funotentext">
    <w:name w:val="footnote text"/>
    <w:basedOn w:val="Standard"/>
    <w:link w:val="FunotentextZchn"/>
    <w:uiPriority w:val="99"/>
    <w:semiHidden/>
    <w:unhideWhenUsed/>
    <w:rsid w:val="006721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721C2"/>
    <w:rPr>
      <w:sz w:val="20"/>
      <w:szCs w:val="20"/>
    </w:rPr>
  </w:style>
  <w:style w:type="character" w:styleId="Funotenzeichen">
    <w:name w:val="footnote reference"/>
    <w:basedOn w:val="Absatz-Standardschriftart"/>
    <w:uiPriority w:val="99"/>
    <w:semiHidden/>
    <w:unhideWhenUsed/>
    <w:rsid w:val="006721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983">
      <w:bodyDiv w:val="1"/>
      <w:marLeft w:val="0"/>
      <w:marRight w:val="0"/>
      <w:marTop w:val="0"/>
      <w:marBottom w:val="0"/>
      <w:divBdr>
        <w:top w:val="none" w:sz="0" w:space="0" w:color="auto"/>
        <w:left w:val="none" w:sz="0" w:space="0" w:color="auto"/>
        <w:bottom w:val="none" w:sz="0" w:space="0" w:color="auto"/>
        <w:right w:val="none" w:sz="0" w:space="0" w:color="auto"/>
      </w:divBdr>
    </w:div>
    <w:div w:id="45493180">
      <w:bodyDiv w:val="1"/>
      <w:marLeft w:val="0"/>
      <w:marRight w:val="0"/>
      <w:marTop w:val="0"/>
      <w:marBottom w:val="0"/>
      <w:divBdr>
        <w:top w:val="none" w:sz="0" w:space="0" w:color="auto"/>
        <w:left w:val="none" w:sz="0" w:space="0" w:color="auto"/>
        <w:bottom w:val="none" w:sz="0" w:space="0" w:color="auto"/>
        <w:right w:val="none" w:sz="0" w:space="0" w:color="auto"/>
      </w:divBdr>
      <w:divsChild>
        <w:div w:id="1129081547">
          <w:marLeft w:val="0"/>
          <w:marRight w:val="0"/>
          <w:marTop w:val="0"/>
          <w:marBottom w:val="0"/>
          <w:divBdr>
            <w:top w:val="none" w:sz="0" w:space="0" w:color="auto"/>
            <w:left w:val="none" w:sz="0" w:space="0" w:color="auto"/>
            <w:bottom w:val="none" w:sz="0" w:space="0" w:color="auto"/>
            <w:right w:val="none" w:sz="0" w:space="0" w:color="auto"/>
          </w:divBdr>
        </w:div>
        <w:div w:id="382220050">
          <w:marLeft w:val="900"/>
          <w:marRight w:val="0"/>
          <w:marTop w:val="0"/>
          <w:marBottom w:val="0"/>
          <w:divBdr>
            <w:top w:val="none" w:sz="0" w:space="0" w:color="auto"/>
            <w:left w:val="none" w:sz="0" w:space="0" w:color="auto"/>
            <w:bottom w:val="none" w:sz="0" w:space="0" w:color="auto"/>
            <w:right w:val="none" w:sz="0" w:space="0" w:color="auto"/>
          </w:divBdr>
        </w:div>
        <w:div w:id="972566248">
          <w:marLeft w:val="0"/>
          <w:marRight w:val="0"/>
          <w:marTop w:val="79"/>
          <w:marBottom w:val="0"/>
          <w:divBdr>
            <w:top w:val="none" w:sz="0" w:space="0" w:color="auto"/>
            <w:left w:val="none" w:sz="0" w:space="0" w:color="auto"/>
            <w:bottom w:val="none" w:sz="0" w:space="0" w:color="auto"/>
            <w:right w:val="none" w:sz="0" w:space="0" w:color="auto"/>
          </w:divBdr>
        </w:div>
      </w:divsChild>
    </w:div>
    <w:div w:id="124466023">
      <w:bodyDiv w:val="1"/>
      <w:marLeft w:val="0"/>
      <w:marRight w:val="0"/>
      <w:marTop w:val="0"/>
      <w:marBottom w:val="0"/>
      <w:divBdr>
        <w:top w:val="none" w:sz="0" w:space="0" w:color="auto"/>
        <w:left w:val="none" w:sz="0" w:space="0" w:color="auto"/>
        <w:bottom w:val="none" w:sz="0" w:space="0" w:color="auto"/>
        <w:right w:val="none" w:sz="0" w:space="0" w:color="auto"/>
      </w:divBdr>
    </w:div>
    <w:div w:id="290749813">
      <w:bodyDiv w:val="1"/>
      <w:marLeft w:val="0"/>
      <w:marRight w:val="0"/>
      <w:marTop w:val="0"/>
      <w:marBottom w:val="0"/>
      <w:divBdr>
        <w:top w:val="none" w:sz="0" w:space="0" w:color="auto"/>
        <w:left w:val="none" w:sz="0" w:space="0" w:color="auto"/>
        <w:bottom w:val="none" w:sz="0" w:space="0" w:color="auto"/>
        <w:right w:val="none" w:sz="0" w:space="0" w:color="auto"/>
      </w:divBdr>
    </w:div>
    <w:div w:id="845437164">
      <w:bodyDiv w:val="1"/>
      <w:marLeft w:val="0"/>
      <w:marRight w:val="0"/>
      <w:marTop w:val="0"/>
      <w:marBottom w:val="0"/>
      <w:divBdr>
        <w:top w:val="none" w:sz="0" w:space="0" w:color="auto"/>
        <w:left w:val="none" w:sz="0" w:space="0" w:color="auto"/>
        <w:bottom w:val="none" w:sz="0" w:space="0" w:color="auto"/>
        <w:right w:val="none" w:sz="0" w:space="0" w:color="auto"/>
      </w:divBdr>
      <w:divsChild>
        <w:div w:id="503132598">
          <w:marLeft w:val="0"/>
          <w:marRight w:val="0"/>
          <w:marTop w:val="0"/>
          <w:marBottom w:val="0"/>
          <w:divBdr>
            <w:top w:val="none" w:sz="0" w:space="0" w:color="auto"/>
            <w:left w:val="none" w:sz="0" w:space="0" w:color="auto"/>
            <w:bottom w:val="none" w:sz="0" w:space="0" w:color="auto"/>
            <w:right w:val="none" w:sz="0" w:space="0" w:color="auto"/>
          </w:divBdr>
        </w:div>
      </w:divsChild>
    </w:div>
    <w:div w:id="875699891">
      <w:bodyDiv w:val="1"/>
      <w:marLeft w:val="0"/>
      <w:marRight w:val="0"/>
      <w:marTop w:val="0"/>
      <w:marBottom w:val="0"/>
      <w:divBdr>
        <w:top w:val="none" w:sz="0" w:space="0" w:color="auto"/>
        <w:left w:val="none" w:sz="0" w:space="0" w:color="auto"/>
        <w:bottom w:val="none" w:sz="0" w:space="0" w:color="auto"/>
        <w:right w:val="none" w:sz="0" w:space="0" w:color="auto"/>
      </w:divBdr>
    </w:div>
    <w:div w:id="887107701">
      <w:bodyDiv w:val="1"/>
      <w:marLeft w:val="0"/>
      <w:marRight w:val="0"/>
      <w:marTop w:val="0"/>
      <w:marBottom w:val="0"/>
      <w:divBdr>
        <w:top w:val="none" w:sz="0" w:space="0" w:color="auto"/>
        <w:left w:val="none" w:sz="0" w:space="0" w:color="auto"/>
        <w:bottom w:val="none" w:sz="0" w:space="0" w:color="auto"/>
        <w:right w:val="none" w:sz="0" w:space="0" w:color="auto"/>
      </w:divBdr>
    </w:div>
    <w:div w:id="904608141">
      <w:bodyDiv w:val="1"/>
      <w:marLeft w:val="0"/>
      <w:marRight w:val="0"/>
      <w:marTop w:val="0"/>
      <w:marBottom w:val="0"/>
      <w:divBdr>
        <w:top w:val="none" w:sz="0" w:space="0" w:color="auto"/>
        <w:left w:val="none" w:sz="0" w:space="0" w:color="auto"/>
        <w:bottom w:val="none" w:sz="0" w:space="0" w:color="auto"/>
        <w:right w:val="none" w:sz="0" w:space="0" w:color="auto"/>
      </w:divBdr>
    </w:div>
    <w:div w:id="1205480189">
      <w:bodyDiv w:val="1"/>
      <w:marLeft w:val="0"/>
      <w:marRight w:val="0"/>
      <w:marTop w:val="0"/>
      <w:marBottom w:val="0"/>
      <w:divBdr>
        <w:top w:val="none" w:sz="0" w:space="0" w:color="auto"/>
        <w:left w:val="none" w:sz="0" w:space="0" w:color="auto"/>
        <w:bottom w:val="none" w:sz="0" w:space="0" w:color="auto"/>
        <w:right w:val="none" w:sz="0" w:space="0" w:color="auto"/>
      </w:divBdr>
    </w:div>
    <w:div w:id="1402563743">
      <w:bodyDiv w:val="1"/>
      <w:marLeft w:val="0"/>
      <w:marRight w:val="0"/>
      <w:marTop w:val="0"/>
      <w:marBottom w:val="0"/>
      <w:divBdr>
        <w:top w:val="none" w:sz="0" w:space="0" w:color="auto"/>
        <w:left w:val="none" w:sz="0" w:space="0" w:color="auto"/>
        <w:bottom w:val="none" w:sz="0" w:space="0" w:color="auto"/>
        <w:right w:val="none" w:sz="0" w:space="0" w:color="auto"/>
      </w:divBdr>
      <w:divsChild>
        <w:div w:id="190610052">
          <w:marLeft w:val="547"/>
          <w:marRight w:val="0"/>
          <w:marTop w:val="0"/>
          <w:marBottom w:val="0"/>
          <w:divBdr>
            <w:top w:val="none" w:sz="0" w:space="0" w:color="auto"/>
            <w:left w:val="none" w:sz="0" w:space="0" w:color="auto"/>
            <w:bottom w:val="none" w:sz="0" w:space="0" w:color="auto"/>
            <w:right w:val="none" w:sz="0" w:space="0" w:color="auto"/>
          </w:divBdr>
        </w:div>
      </w:divsChild>
    </w:div>
    <w:div w:id="1710179316">
      <w:bodyDiv w:val="1"/>
      <w:marLeft w:val="0"/>
      <w:marRight w:val="0"/>
      <w:marTop w:val="0"/>
      <w:marBottom w:val="0"/>
      <w:divBdr>
        <w:top w:val="none" w:sz="0" w:space="0" w:color="auto"/>
        <w:left w:val="none" w:sz="0" w:space="0" w:color="auto"/>
        <w:bottom w:val="none" w:sz="0" w:space="0" w:color="auto"/>
        <w:right w:val="none" w:sz="0" w:space="0" w:color="auto"/>
      </w:divBdr>
      <w:divsChild>
        <w:div w:id="1706327528">
          <w:marLeft w:val="547"/>
          <w:marRight w:val="0"/>
          <w:marTop w:val="0"/>
          <w:marBottom w:val="0"/>
          <w:divBdr>
            <w:top w:val="none" w:sz="0" w:space="0" w:color="auto"/>
            <w:left w:val="none" w:sz="0" w:space="0" w:color="auto"/>
            <w:bottom w:val="none" w:sz="0" w:space="0" w:color="auto"/>
            <w:right w:val="none" w:sz="0" w:space="0" w:color="auto"/>
          </w:divBdr>
        </w:div>
      </w:divsChild>
    </w:div>
    <w:div w:id="1787580432">
      <w:bodyDiv w:val="1"/>
      <w:marLeft w:val="0"/>
      <w:marRight w:val="0"/>
      <w:marTop w:val="0"/>
      <w:marBottom w:val="0"/>
      <w:divBdr>
        <w:top w:val="none" w:sz="0" w:space="0" w:color="auto"/>
        <w:left w:val="none" w:sz="0" w:space="0" w:color="auto"/>
        <w:bottom w:val="none" w:sz="0" w:space="0" w:color="auto"/>
        <w:right w:val="none" w:sz="0" w:space="0" w:color="auto"/>
      </w:divBdr>
    </w:div>
    <w:div w:id="1811551224">
      <w:bodyDiv w:val="1"/>
      <w:marLeft w:val="0"/>
      <w:marRight w:val="0"/>
      <w:marTop w:val="0"/>
      <w:marBottom w:val="0"/>
      <w:divBdr>
        <w:top w:val="none" w:sz="0" w:space="0" w:color="auto"/>
        <w:left w:val="none" w:sz="0" w:space="0" w:color="auto"/>
        <w:bottom w:val="none" w:sz="0" w:space="0" w:color="auto"/>
        <w:right w:val="none" w:sz="0" w:space="0" w:color="auto"/>
      </w:divBdr>
      <w:divsChild>
        <w:div w:id="1544903285">
          <w:marLeft w:val="0"/>
          <w:marRight w:val="0"/>
          <w:marTop w:val="0"/>
          <w:marBottom w:val="0"/>
          <w:divBdr>
            <w:top w:val="none" w:sz="0" w:space="0" w:color="auto"/>
            <w:left w:val="none" w:sz="0" w:space="0" w:color="auto"/>
            <w:bottom w:val="none" w:sz="0" w:space="0" w:color="auto"/>
            <w:right w:val="none" w:sz="0" w:space="0" w:color="auto"/>
          </w:divBdr>
          <w:divsChild>
            <w:div w:id="1522818240">
              <w:marLeft w:val="0"/>
              <w:marRight w:val="0"/>
              <w:marTop w:val="0"/>
              <w:marBottom w:val="0"/>
              <w:divBdr>
                <w:top w:val="none" w:sz="0" w:space="0" w:color="auto"/>
                <w:left w:val="none" w:sz="0" w:space="0" w:color="auto"/>
                <w:bottom w:val="none" w:sz="0" w:space="0" w:color="auto"/>
                <w:right w:val="none" w:sz="0" w:space="0" w:color="auto"/>
              </w:divBdr>
              <w:divsChild>
                <w:div w:id="1685326190">
                  <w:marLeft w:val="-225"/>
                  <w:marRight w:val="-225"/>
                  <w:marTop w:val="0"/>
                  <w:marBottom w:val="0"/>
                  <w:divBdr>
                    <w:top w:val="none" w:sz="0" w:space="0" w:color="auto"/>
                    <w:left w:val="none" w:sz="0" w:space="0" w:color="auto"/>
                    <w:bottom w:val="none" w:sz="0" w:space="0" w:color="auto"/>
                    <w:right w:val="none" w:sz="0" w:space="0" w:color="auto"/>
                  </w:divBdr>
                  <w:divsChild>
                    <w:div w:id="491872582">
                      <w:marLeft w:val="0"/>
                      <w:marRight w:val="0"/>
                      <w:marTop w:val="0"/>
                      <w:marBottom w:val="0"/>
                      <w:divBdr>
                        <w:top w:val="none" w:sz="0" w:space="0" w:color="auto"/>
                        <w:left w:val="none" w:sz="0" w:space="0" w:color="auto"/>
                        <w:bottom w:val="none" w:sz="0" w:space="0" w:color="auto"/>
                        <w:right w:val="none" w:sz="0" w:space="0" w:color="auto"/>
                      </w:divBdr>
                      <w:divsChild>
                        <w:div w:id="749499961">
                          <w:marLeft w:val="-225"/>
                          <w:marRight w:val="-225"/>
                          <w:marTop w:val="0"/>
                          <w:marBottom w:val="0"/>
                          <w:divBdr>
                            <w:top w:val="none" w:sz="0" w:space="0" w:color="auto"/>
                            <w:left w:val="none" w:sz="0" w:space="0" w:color="auto"/>
                            <w:bottom w:val="none" w:sz="0" w:space="0" w:color="auto"/>
                            <w:right w:val="none" w:sz="0" w:space="0" w:color="auto"/>
                          </w:divBdr>
                          <w:divsChild>
                            <w:div w:id="1555385063">
                              <w:marLeft w:val="0"/>
                              <w:marRight w:val="0"/>
                              <w:marTop w:val="0"/>
                              <w:marBottom w:val="0"/>
                              <w:divBdr>
                                <w:top w:val="none" w:sz="0" w:space="0" w:color="auto"/>
                                <w:left w:val="none" w:sz="0" w:space="0" w:color="auto"/>
                                <w:bottom w:val="none" w:sz="0" w:space="0" w:color="auto"/>
                                <w:right w:val="none" w:sz="0" w:space="0" w:color="auto"/>
                              </w:divBdr>
                              <w:divsChild>
                                <w:div w:id="1430933298">
                                  <w:marLeft w:val="0"/>
                                  <w:marRight w:val="0"/>
                                  <w:marTop w:val="0"/>
                                  <w:marBottom w:val="0"/>
                                  <w:divBdr>
                                    <w:top w:val="none" w:sz="0" w:space="0" w:color="auto"/>
                                    <w:left w:val="none" w:sz="0" w:space="0" w:color="auto"/>
                                    <w:bottom w:val="none" w:sz="0" w:space="0" w:color="auto"/>
                                    <w:right w:val="none" w:sz="0" w:space="0" w:color="auto"/>
                                  </w:divBdr>
                                  <w:divsChild>
                                    <w:div w:id="1647079404">
                                      <w:marLeft w:val="0"/>
                                      <w:marRight w:val="0"/>
                                      <w:marTop w:val="0"/>
                                      <w:marBottom w:val="0"/>
                                      <w:divBdr>
                                        <w:top w:val="none" w:sz="0" w:space="0" w:color="auto"/>
                                        <w:left w:val="none" w:sz="0" w:space="0" w:color="auto"/>
                                        <w:bottom w:val="none" w:sz="0" w:space="0" w:color="auto"/>
                                        <w:right w:val="none" w:sz="0" w:space="0" w:color="auto"/>
                                      </w:divBdr>
                                      <w:divsChild>
                                        <w:div w:id="611478445">
                                          <w:marLeft w:val="0"/>
                                          <w:marRight w:val="0"/>
                                          <w:marTop w:val="0"/>
                                          <w:marBottom w:val="0"/>
                                          <w:divBdr>
                                            <w:top w:val="none" w:sz="0" w:space="0" w:color="auto"/>
                                            <w:left w:val="none" w:sz="0" w:space="0" w:color="auto"/>
                                            <w:bottom w:val="none" w:sz="0" w:space="0" w:color="auto"/>
                                            <w:right w:val="none" w:sz="0" w:space="0" w:color="auto"/>
                                          </w:divBdr>
                                          <w:divsChild>
                                            <w:div w:id="18660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216133">
      <w:bodyDiv w:val="1"/>
      <w:marLeft w:val="0"/>
      <w:marRight w:val="0"/>
      <w:marTop w:val="0"/>
      <w:marBottom w:val="0"/>
      <w:divBdr>
        <w:top w:val="none" w:sz="0" w:space="0" w:color="auto"/>
        <w:left w:val="none" w:sz="0" w:space="0" w:color="auto"/>
        <w:bottom w:val="none" w:sz="0" w:space="0" w:color="auto"/>
        <w:right w:val="none" w:sz="0" w:space="0" w:color="auto"/>
      </w:divBdr>
    </w:div>
    <w:div w:id="2076538465">
      <w:bodyDiv w:val="1"/>
      <w:marLeft w:val="0"/>
      <w:marRight w:val="0"/>
      <w:marTop w:val="0"/>
      <w:marBottom w:val="0"/>
      <w:divBdr>
        <w:top w:val="none" w:sz="0" w:space="0" w:color="auto"/>
        <w:left w:val="none" w:sz="0" w:space="0" w:color="auto"/>
        <w:bottom w:val="none" w:sz="0" w:space="0" w:color="auto"/>
        <w:right w:val="none" w:sz="0" w:space="0" w:color="auto"/>
      </w:divBdr>
      <w:divsChild>
        <w:div w:id="1475027267">
          <w:marLeft w:val="0"/>
          <w:marRight w:val="0"/>
          <w:marTop w:val="79"/>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rtsgemeinde-mels.ch" TargetMode="External"/><Relationship Id="rId18" Type="http://schemas.openxmlformats.org/officeDocument/2006/relationships/hyperlink" Target="https://www.admin.ch/opc/de/classified-compilation/19995395/index.html" TargetMode="External"/><Relationship Id="rId26" Type="http://schemas.openxmlformats.org/officeDocument/2006/relationships/hyperlink" Target="https://www.gesetzessammlung.sg.ch/app/de/texts_of_law/951.1" TargetMode="External"/><Relationship Id="rId39" Type="http://schemas.openxmlformats.org/officeDocument/2006/relationships/diagramColors" Target="diagrams/colors2.xml"/><Relationship Id="rId21" Type="http://schemas.openxmlformats.org/officeDocument/2006/relationships/hyperlink" Target="https://www.admin.ch/opc/de/federal-gazette/2011/2825.pdf" TargetMode="External"/><Relationship Id="rId34" Type="http://schemas.openxmlformats.org/officeDocument/2006/relationships/diagramColors" Target="diagrams/colors1.xml"/><Relationship Id="rId42" Type="http://schemas.openxmlformats.org/officeDocument/2006/relationships/diagramLayout" Target="diagrams/layout3.xml"/><Relationship Id="rId47" Type="http://schemas.openxmlformats.org/officeDocument/2006/relationships/diagramLayout" Target="diagrams/layout4.xml"/><Relationship Id="rId50" Type="http://schemas.microsoft.com/office/2007/relationships/diagramDrawing" Target="diagrams/drawing4.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ortsgemeinde-mels.ch" TargetMode="External"/><Relationship Id="rId29" Type="http://schemas.openxmlformats.org/officeDocument/2006/relationships/hyperlink" Target="https://fide-admin.ch/de/sprachnachweise/anerkannte-sprachzertifikate" TargetMode="External"/><Relationship Id="rId11" Type="http://schemas.openxmlformats.org/officeDocument/2006/relationships/footer" Target="footer2.xml"/><Relationship Id="rId24" Type="http://schemas.openxmlformats.org/officeDocument/2006/relationships/hyperlink" Target="https://www.gesetzessammlung.sg.ch/app/de/texts_of_law/121.11" TargetMode="External"/><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microsoft.com/office/2007/relationships/diagramDrawing" Target="diagrams/drawing3.xml"/><Relationship Id="rId53" Type="http://schemas.openxmlformats.org/officeDocument/2006/relationships/hyperlink" Target="mailto:einbuergerungen@mels.ch" TargetMode="External"/><Relationship Id="rId5" Type="http://schemas.openxmlformats.org/officeDocument/2006/relationships/webSettings" Target="webSettings.xml"/><Relationship Id="rId19" Type="http://schemas.openxmlformats.org/officeDocument/2006/relationships/hyperlink" Target="https://www.admin.ch/opc/de/classified-compilation/20092990/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urt.baertsch@mels.ch" TargetMode="External"/><Relationship Id="rId22" Type="http://schemas.openxmlformats.org/officeDocument/2006/relationships/hyperlink" Target="https://www.gesetzessammlung.sg.ch/app/de/texts_of_law/111.1" TargetMode="External"/><Relationship Id="rId27" Type="http://schemas.openxmlformats.org/officeDocument/2006/relationships/hyperlink" Target="http://www.mels.ch/dl.php/de/5caaf42edc66b/Gemeindeordnung_2018.pdf" TargetMode="External"/><Relationship Id="rId30" Type="http://schemas.openxmlformats.org/officeDocument/2006/relationships/hyperlink" Target="mailto:einbuergerungen@mels.ch" TargetMode="External"/><Relationship Id="rId35" Type="http://schemas.microsoft.com/office/2007/relationships/diagramDrawing" Target="diagrams/drawing1.xml"/><Relationship Id="rId43" Type="http://schemas.openxmlformats.org/officeDocument/2006/relationships/diagramQuickStyle" Target="diagrams/quickStyle3.xml"/><Relationship Id="rId48" Type="http://schemas.openxmlformats.org/officeDocument/2006/relationships/diagramQuickStyle" Target="diagrams/quickStyle4.xm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heks.ch" TargetMode="External"/><Relationship Id="rId3" Type="http://schemas.openxmlformats.org/officeDocument/2006/relationships/styles" Target="styles.xml"/><Relationship Id="rId12" Type="http://schemas.openxmlformats.org/officeDocument/2006/relationships/hyperlink" Target="http://www.mels.ch" TargetMode="External"/><Relationship Id="rId17" Type="http://schemas.openxmlformats.org/officeDocument/2006/relationships/hyperlink" Target="mailto:kurt.baertsch@mels.ch" TargetMode="External"/><Relationship Id="rId25" Type="http://schemas.openxmlformats.org/officeDocument/2006/relationships/hyperlink" Target="https://www.gesetzessammlung.sg.ch/app/de/texts_of_law/821.5" TargetMode="External"/><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diagramData" Target="diagrams/data4.xml"/><Relationship Id="rId20" Type="http://schemas.openxmlformats.org/officeDocument/2006/relationships/hyperlink" Target="https://www.admin.ch/opc/de/classified-compilation/20153117/index.html" TargetMode="External"/><Relationship Id="rId41" Type="http://schemas.openxmlformats.org/officeDocument/2006/relationships/diagramData" Target="diagrams/data3.xml"/><Relationship Id="rId54" Type="http://schemas.openxmlformats.org/officeDocument/2006/relationships/hyperlink" Target="http://www.mels.c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ls.ch" TargetMode="External"/><Relationship Id="rId23" Type="http://schemas.openxmlformats.org/officeDocument/2006/relationships/hyperlink" Target="https://www.gesetzessammlung.sg.ch/app/de/texts_of_law/121.1" TargetMode="External"/><Relationship Id="rId28" Type="http://schemas.openxmlformats.org/officeDocument/2006/relationships/hyperlink" Target="https://www.admin.ch/opc/de/classified-compilation/20153117/index.html" TargetMode="External"/><Relationship Id="rId36" Type="http://schemas.openxmlformats.org/officeDocument/2006/relationships/diagramData" Target="diagrams/data2.xml"/><Relationship Id="rId49" Type="http://schemas.openxmlformats.org/officeDocument/2006/relationships/diagramColors" Target="diagrams/colors4.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diagramData" Target="diagrams/data1.xml"/><Relationship Id="rId44" Type="http://schemas.openxmlformats.org/officeDocument/2006/relationships/diagramColors" Target="diagrams/colors3.xml"/><Relationship Id="rId52" Type="http://schemas.openxmlformats.org/officeDocument/2006/relationships/hyperlink" Target="mailto:ostschweiz@heks.ch"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957BB5-B1B8-4C20-BFB6-6C0658F7C1A4}" type="doc">
      <dgm:prSet loTypeId="urn:microsoft.com/office/officeart/2005/8/layout/vList5" loCatId="list" qsTypeId="urn:microsoft.com/office/officeart/2005/8/quickstyle/simple2" qsCatId="simple" csTypeId="urn:microsoft.com/office/officeart/2005/8/colors/accent1_2" csCatId="accent1" phldr="1"/>
      <dgm:spPr/>
      <dgm:t>
        <a:bodyPr/>
        <a:lstStyle/>
        <a:p>
          <a:endParaRPr lang="de-DE"/>
        </a:p>
      </dgm:t>
    </dgm:pt>
    <dgm:pt modelId="{33ED5744-2594-4E97-B530-D2C4A4EA29ED}">
      <dgm:prSet phldrT="[Text]" custT="1"/>
      <dgm:spPr>
        <a:xfrm>
          <a:off x="0" y="1515"/>
          <a:ext cx="2068144" cy="1000069"/>
        </a:xfrm>
        <a:prstGeom prst="roundRect">
          <a:avLst/>
        </a:prstGeom>
        <a:solidFill>
          <a:srgbClr val="5B9BD5"/>
        </a:solidFill>
        <a:ln w="19050" cap="flat" cmpd="sng" algn="ctr">
          <a:solidFill>
            <a:sysClr val="window" lastClr="FFFFFF">
              <a:hueOff val="0"/>
              <a:satOff val="0"/>
              <a:lumOff val="0"/>
              <a:alphaOff val="0"/>
            </a:sysClr>
          </a:solidFill>
          <a:prstDash val="solid"/>
          <a:miter lim="800000"/>
        </a:ln>
        <a:effectLst/>
      </dgm:spPr>
      <dgm:t>
        <a:bodyPr/>
        <a:lstStyle/>
        <a:p>
          <a:r>
            <a:rPr lang="de-DE" sz="1300">
              <a:solidFill>
                <a:sysClr val="window" lastClr="FFFFFF"/>
              </a:solidFill>
              <a:latin typeface="+mn-lt"/>
              <a:ea typeface="+mn-ea"/>
              <a:cs typeface="Arial" panose="020B0604020202020204" pitchFamily="34" charset="0"/>
            </a:rPr>
            <a:t>Wo erhalte ich ein Einbürgerungsgesuch?</a:t>
          </a:r>
        </a:p>
      </dgm:t>
    </dgm:pt>
    <dgm:pt modelId="{6A37C89E-DA49-4ED8-AA5E-042BA3BD7E93}" type="parTrans" cxnId="{D0759920-0294-4A6F-9715-3F5CAD948DFA}">
      <dgm:prSet/>
      <dgm:spPr/>
      <dgm:t>
        <a:bodyPr/>
        <a:lstStyle/>
        <a:p>
          <a:endParaRPr lang="de-DE"/>
        </a:p>
      </dgm:t>
    </dgm:pt>
    <dgm:pt modelId="{EE90E2AC-34DF-45C5-BFEC-487843D8C00B}" type="sibTrans" cxnId="{D0759920-0294-4A6F-9715-3F5CAD948DFA}">
      <dgm:prSet/>
      <dgm:spPr/>
      <dgm:t>
        <a:bodyPr/>
        <a:lstStyle/>
        <a:p>
          <a:endParaRPr lang="de-DE"/>
        </a:p>
      </dgm:t>
    </dgm:pt>
    <dgm:pt modelId="{DE761E39-89E5-4F1E-9D96-B88D793BEBF1}">
      <dgm:prSet phldrT="[Text]" custT="1"/>
      <dgm:spPr>
        <a:xfrm rot="5400000">
          <a:off x="3506466" y="-1336800"/>
          <a:ext cx="800055" cy="3676700"/>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de-DE" sz="1000">
              <a:solidFill>
                <a:sysClr val="windowText" lastClr="000000">
                  <a:hueOff val="0"/>
                  <a:satOff val="0"/>
                  <a:lumOff val="0"/>
                  <a:alphaOff val="0"/>
                </a:sysClr>
              </a:solidFill>
              <a:latin typeface="+mj-lt"/>
              <a:ea typeface="+mn-ea"/>
              <a:cs typeface="Arial" panose="020B0604020202020204" pitchFamily="34" charset="0"/>
            </a:rPr>
            <a:t>Büro Nr. R 0.07 "Einbürgerungen" im neuen Rathaus, Platz 2, Mels </a:t>
          </a:r>
          <a:r>
            <a:rPr lang="de-DE" sz="1000" b="1">
              <a:solidFill>
                <a:sysClr val="windowText" lastClr="000000">
                  <a:hueOff val="0"/>
                  <a:satOff val="0"/>
                  <a:lumOff val="0"/>
                  <a:alphaOff val="0"/>
                </a:sysClr>
              </a:solidFill>
              <a:latin typeface="+mj-lt"/>
              <a:ea typeface="+mn-ea"/>
              <a:cs typeface="Arial" panose="020B0604020202020204" pitchFamily="34" charset="0"/>
            </a:rPr>
            <a:t>(nach Voranmeldung)</a:t>
          </a:r>
        </a:p>
      </dgm:t>
    </dgm:pt>
    <dgm:pt modelId="{487EECD0-9DF1-42F5-9D66-48BC756B0F25}" type="parTrans" cxnId="{5993E037-0F65-4941-8E61-07AF550434AF}">
      <dgm:prSet/>
      <dgm:spPr/>
      <dgm:t>
        <a:bodyPr/>
        <a:lstStyle/>
        <a:p>
          <a:endParaRPr lang="de-DE"/>
        </a:p>
      </dgm:t>
    </dgm:pt>
    <dgm:pt modelId="{185853E6-4B37-4226-8C25-AEE68BCA9977}" type="sibTrans" cxnId="{5993E037-0F65-4941-8E61-07AF550434AF}">
      <dgm:prSet/>
      <dgm:spPr/>
      <dgm:t>
        <a:bodyPr/>
        <a:lstStyle/>
        <a:p>
          <a:endParaRPr lang="de-DE"/>
        </a:p>
      </dgm:t>
    </dgm:pt>
    <dgm:pt modelId="{ECE85B6B-7BDA-49D8-B48E-945ABCE3AF95}">
      <dgm:prSet phldrT="[Text]" custT="1"/>
      <dgm:spPr>
        <a:xfrm>
          <a:off x="0" y="1051587"/>
          <a:ext cx="2068144" cy="1000069"/>
        </a:xfrm>
        <a:prstGeom prst="roundRect">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de-DE" sz="1300" strike="noStrike">
              <a:solidFill>
                <a:schemeClr val="bg1"/>
              </a:solidFill>
              <a:latin typeface="+mn-lt"/>
              <a:ea typeface="+mn-ea"/>
              <a:cs typeface="Arial" panose="020B0604020202020204" pitchFamily="34" charset="0"/>
            </a:rPr>
            <a:t>Einreichung Einbürgerungsgesuch</a:t>
          </a:r>
        </a:p>
      </dgm:t>
    </dgm:pt>
    <dgm:pt modelId="{E10CDA4C-4BDB-4451-9373-4DDB6D2ACD27}" type="parTrans" cxnId="{A315D537-AA53-462C-A9AF-9663C2FA9702}">
      <dgm:prSet/>
      <dgm:spPr/>
      <dgm:t>
        <a:bodyPr/>
        <a:lstStyle/>
        <a:p>
          <a:endParaRPr lang="de-DE"/>
        </a:p>
      </dgm:t>
    </dgm:pt>
    <dgm:pt modelId="{84342ECB-E9E8-4303-9DB4-A89239ECACB0}" type="sibTrans" cxnId="{A315D537-AA53-462C-A9AF-9663C2FA9702}">
      <dgm:prSet/>
      <dgm:spPr/>
      <dgm:t>
        <a:bodyPr/>
        <a:lstStyle/>
        <a:p>
          <a:endParaRPr lang="de-DE"/>
        </a:p>
      </dgm:t>
    </dgm:pt>
    <dgm:pt modelId="{85C2BC9E-AD7D-420B-BA5D-9257FD865719}">
      <dgm:prSet phldrT="[Text]" custT="1"/>
      <dgm:spPr>
        <a:xfrm rot="5400000">
          <a:off x="3506466" y="-286727"/>
          <a:ext cx="800055" cy="3676700"/>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de-DE" sz="1000">
              <a:solidFill>
                <a:sysClr val="windowText" lastClr="000000">
                  <a:hueOff val="0"/>
                  <a:satOff val="0"/>
                  <a:lumOff val="0"/>
                  <a:alphaOff val="0"/>
                </a:sysClr>
              </a:solidFill>
              <a:latin typeface="+mj-lt"/>
              <a:ea typeface="+mn-ea"/>
              <a:cs typeface="Arial" panose="020B0604020202020204" pitchFamily="34" charset="0"/>
            </a:rPr>
            <a:t>Das vollständige Einbürgerungsgesuch ist dem Sekretariat Einbürgerungsrat, Platz 2, 8887 Mels </a:t>
          </a:r>
          <a:r>
            <a:rPr lang="de-DE" sz="1000" b="1">
              <a:solidFill>
                <a:sysClr val="windowText" lastClr="000000"/>
              </a:solidFill>
              <a:latin typeface="+mj-lt"/>
              <a:ea typeface="+mn-ea"/>
              <a:cs typeface="Arial" panose="020B0604020202020204" pitchFamily="34" charset="0"/>
            </a:rPr>
            <a:t>bis sptätestens 31. März </a:t>
          </a:r>
          <a:r>
            <a:rPr lang="de-DE" sz="1000">
              <a:solidFill>
                <a:sysClr val="windowText" lastClr="000000">
                  <a:hueOff val="0"/>
                  <a:satOff val="0"/>
                  <a:lumOff val="0"/>
                  <a:alphaOff val="0"/>
                </a:sysClr>
              </a:solidFill>
              <a:latin typeface="+mj-lt"/>
              <a:ea typeface="+mn-ea"/>
              <a:cs typeface="Arial" panose="020B0604020202020204" pitchFamily="34" charset="0"/>
            </a:rPr>
            <a:t>einzureichen. </a:t>
          </a:r>
          <a:endParaRPr lang="de-DE" sz="1000">
            <a:solidFill>
              <a:sysClr val="windowText" lastClr="000000"/>
            </a:solidFill>
            <a:latin typeface="+mj-lt"/>
            <a:ea typeface="+mn-ea"/>
            <a:cs typeface="Arial" panose="020B0604020202020204" pitchFamily="34" charset="0"/>
          </a:endParaRPr>
        </a:p>
      </dgm:t>
    </dgm:pt>
    <dgm:pt modelId="{26839F84-92E2-40E1-948B-A47A4E13C12C}" type="parTrans" cxnId="{2DC2D641-8D14-4ABA-9084-0ACA936D5F24}">
      <dgm:prSet/>
      <dgm:spPr/>
      <dgm:t>
        <a:bodyPr/>
        <a:lstStyle/>
        <a:p>
          <a:endParaRPr lang="de-DE"/>
        </a:p>
      </dgm:t>
    </dgm:pt>
    <dgm:pt modelId="{89E7FAE1-D68E-4A7F-98B6-6BBFA3AE65D2}" type="sibTrans" cxnId="{2DC2D641-8D14-4ABA-9084-0ACA936D5F24}">
      <dgm:prSet/>
      <dgm:spPr/>
      <dgm:t>
        <a:bodyPr/>
        <a:lstStyle/>
        <a:p>
          <a:endParaRPr lang="de-DE"/>
        </a:p>
      </dgm:t>
    </dgm:pt>
    <dgm:pt modelId="{1F420468-86BD-4B4A-805A-4084E9A1F978}">
      <dgm:prSet phldrT="[Text]" custT="1"/>
      <dgm:spPr>
        <a:xfrm>
          <a:off x="0" y="2101660"/>
          <a:ext cx="2068144" cy="1000069"/>
        </a:xfrm>
        <a:prstGeom prst="roundRect">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de-DE" sz="1300">
              <a:solidFill>
                <a:sysClr val="window" lastClr="FFFFFF"/>
              </a:solidFill>
              <a:latin typeface="+mn-lt"/>
              <a:ea typeface="+mn-ea"/>
              <a:cs typeface="Arial" panose="020B0604020202020204" pitchFamily="34" charset="0"/>
            </a:rPr>
            <a:t>Prüfung auf Vollständigkeit</a:t>
          </a:r>
        </a:p>
      </dgm:t>
    </dgm:pt>
    <dgm:pt modelId="{DB6EF776-87BF-4B4E-BF22-96EFC832B4E6}" type="parTrans" cxnId="{912A6C6F-D4BB-42DA-B4A2-95C90FF8BD61}">
      <dgm:prSet/>
      <dgm:spPr/>
      <dgm:t>
        <a:bodyPr/>
        <a:lstStyle/>
        <a:p>
          <a:endParaRPr lang="de-DE"/>
        </a:p>
      </dgm:t>
    </dgm:pt>
    <dgm:pt modelId="{23F45A06-261D-48EE-8D6D-EB2CB42F3DF2}" type="sibTrans" cxnId="{912A6C6F-D4BB-42DA-B4A2-95C90FF8BD61}">
      <dgm:prSet/>
      <dgm:spPr/>
      <dgm:t>
        <a:bodyPr/>
        <a:lstStyle/>
        <a:p>
          <a:endParaRPr lang="de-DE"/>
        </a:p>
      </dgm:t>
    </dgm:pt>
    <dgm:pt modelId="{FFFB6D04-384B-4ADE-81A7-E1A5F442A630}">
      <dgm:prSet phldrT="[Text]" custT="1"/>
      <dgm:spPr>
        <a:xfrm rot="5400000">
          <a:off x="3506466" y="763344"/>
          <a:ext cx="800055" cy="3676700"/>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de-DE" sz="1000">
              <a:solidFill>
                <a:sysClr val="windowText" lastClr="000000">
                  <a:hueOff val="0"/>
                  <a:satOff val="0"/>
                  <a:lumOff val="0"/>
                  <a:alphaOff val="0"/>
                </a:sysClr>
              </a:solidFill>
              <a:latin typeface="+mj-lt"/>
              <a:ea typeface="+mn-ea"/>
              <a:cs typeface="Arial" panose="020B0604020202020204" pitchFamily="34" charset="0"/>
            </a:rPr>
            <a:t>Bei Bedarf Nachforderung von Unterlagen. </a:t>
          </a:r>
          <a:endParaRPr lang="de-DE" sz="1000">
            <a:solidFill>
              <a:sysClr val="windowText" lastClr="000000"/>
            </a:solidFill>
            <a:latin typeface="+mj-lt"/>
            <a:ea typeface="+mn-ea"/>
            <a:cs typeface="Arial" panose="020B0604020202020204" pitchFamily="34" charset="0"/>
          </a:endParaRPr>
        </a:p>
      </dgm:t>
    </dgm:pt>
    <dgm:pt modelId="{1551D46F-7C3B-4836-BFF8-1D8B98DF1920}" type="parTrans" cxnId="{3D584952-A2D3-4DF8-A0FC-6DD28D6FA521}">
      <dgm:prSet/>
      <dgm:spPr/>
      <dgm:t>
        <a:bodyPr/>
        <a:lstStyle/>
        <a:p>
          <a:endParaRPr lang="de-DE"/>
        </a:p>
      </dgm:t>
    </dgm:pt>
    <dgm:pt modelId="{7AF98789-ED00-4F1B-A88A-DBB36F0216B6}" type="sibTrans" cxnId="{3D584952-A2D3-4DF8-A0FC-6DD28D6FA521}">
      <dgm:prSet/>
      <dgm:spPr/>
      <dgm:t>
        <a:bodyPr/>
        <a:lstStyle/>
        <a:p>
          <a:endParaRPr lang="de-DE"/>
        </a:p>
      </dgm:t>
    </dgm:pt>
    <dgm:pt modelId="{39517033-60B5-4032-9ADA-9C9C75DB031E}">
      <dgm:prSet phldrT="[Text]" custT="1"/>
      <dgm:spPr>
        <a:xfrm rot="5400000">
          <a:off x="3506466" y="-1336800"/>
          <a:ext cx="800055" cy="3676700"/>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de-DE" sz="1000">
              <a:solidFill>
                <a:sysClr val="windowText" lastClr="000000">
                  <a:hueOff val="0"/>
                  <a:satOff val="0"/>
                  <a:lumOff val="0"/>
                  <a:alphaOff val="0"/>
                </a:sysClr>
              </a:solidFill>
              <a:latin typeface="+mj-lt"/>
              <a:ea typeface="+mn-ea"/>
              <a:cs typeface="Arial" panose="020B0604020202020204" pitchFamily="34" charset="0"/>
            </a:rPr>
            <a:t>Mail: einbuergerungen@mels.ch oder Tel. 058 228 30 86</a:t>
          </a:r>
        </a:p>
      </dgm:t>
    </dgm:pt>
    <dgm:pt modelId="{7C5B89D3-24B0-4463-A1E3-1C16A72B1A41}" type="parTrans" cxnId="{6328EFC3-7C90-4AFF-8D2A-74ACB811B25C}">
      <dgm:prSet/>
      <dgm:spPr/>
      <dgm:t>
        <a:bodyPr/>
        <a:lstStyle/>
        <a:p>
          <a:endParaRPr lang="de-DE"/>
        </a:p>
      </dgm:t>
    </dgm:pt>
    <dgm:pt modelId="{CC799CCF-6F5F-4E52-A785-F08BBB71740D}" type="sibTrans" cxnId="{6328EFC3-7C90-4AFF-8D2A-74ACB811B25C}">
      <dgm:prSet/>
      <dgm:spPr/>
      <dgm:t>
        <a:bodyPr/>
        <a:lstStyle/>
        <a:p>
          <a:endParaRPr lang="de-DE"/>
        </a:p>
      </dgm:t>
    </dgm:pt>
    <dgm:pt modelId="{B820F6D7-DB6C-4649-BB46-8724CB96B08A}" type="pres">
      <dgm:prSet presAssocID="{4A957BB5-B1B8-4C20-BFB6-6C0658F7C1A4}" presName="Name0" presStyleCnt="0">
        <dgm:presLayoutVars>
          <dgm:dir/>
          <dgm:animLvl val="lvl"/>
          <dgm:resizeHandles val="exact"/>
        </dgm:presLayoutVars>
      </dgm:prSet>
      <dgm:spPr/>
    </dgm:pt>
    <dgm:pt modelId="{A68464BB-4CF6-4738-A300-DF7836AD6992}" type="pres">
      <dgm:prSet presAssocID="{33ED5744-2594-4E97-B530-D2C4A4EA29ED}" presName="linNode" presStyleCnt="0"/>
      <dgm:spPr/>
    </dgm:pt>
    <dgm:pt modelId="{0299143D-45A6-4AF0-BBF9-2152CCC75210}" type="pres">
      <dgm:prSet presAssocID="{33ED5744-2594-4E97-B530-D2C4A4EA29ED}" presName="parentText" presStyleLbl="node1" presStyleIdx="0" presStyleCnt="3">
        <dgm:presLayoutVars>
          <dgm:chMax val="1"/>
          <dgm:bulletEnabled val="1"/>
        </dgm:presLayoutVars>
      </dgm:prSet>
      <dgm:spPr/>
    </dgm:pt>
    <dgm:pt modelId="{D47F6DAA-0B80-4736-9BB9-ECCCB22C5CAC}" type="pres">
      <dgm:prSet presAssocID="{33ED5744-2594-4E97-B530-D2C4A4EA29ED}" presName="descendantText" presStyleLbl="alignAccFollowNode1" presStyleIdx="0" presStyleCnt="3" custScaleY="110768" custLinFactNeighborX="-1800" custLinFactNeighborY="-3105">
        <dgm:presLayoutVars>
          <dgm:bulletEnabled val="1"/>
        </dgm:presLayoutVars>
      </dgm:prSet>
      <dgm:spPr/>
    </dgm:pt>
    <dgm:pt modelId="{EE9D0397-EC30-4947-9D0A-4AC3D97DC815}" type="pres">
      <dgm:prSet presAssocID="{EE90E2AC-34DF-45C5-BFEC-487843D8C00B}" presName="sp" presStyleCnt="0"/>
      <dgm:spPr/>
    </dgm:pt>
    <dgm:pt modelId="{20528405-A74F-4C46-AEE5-9C312A330C7C}" type="pres">
      <dgm:prSet presAssocID="{ECE85B6B-7BDA-49D8-B48E-945ABCE3AF95}" presName="linNode" presStyleCnt="0"/>
      <dgm:spPr/>
    </dgm:pt>
    <dgm:pt modelId="{D8F8407E-3F9E-46A7-B59F-788AE83E9FE1}" type="pres">
      <dgm:prSet presAssocID="{ECE85B6B-7BDA-49D8-B48E-945ABCE3AF95}" presName="parentText" presStyleLbl="node1" presStyleIdx="1" presStyleCnt="3">
        <dgm:presLayoutVars>
          <dgm:chMax val="1"/>
          <dgm:bulletEnabled val="1"/>
        </dgm:presLayoutVars>
      </dgm:prSet>
      <dgm:spPr/>
    </dgm:pt>
    <dgm:pt modelId="{2162A7C0-46D7-464F-93CB-863D57EC371E}" type="pres">
      <dgm:prSet presAssocID="{ECE85B6B-7BDA-49D8-B48E-945ABCE3AF95}" presName="descendantText" presStyleLbl="alignAccFollowNode1" presStyleIdx="1" presStyleCnt="3" custScaleY="111444">
        <dgm:presLayoutVars>
          <dgm:bulletEnabled val="1"/>
        </dgm:presLayoutVars>
      </dgm:prSet>
      <dgm:spPr/>
    </dgm:pt>
    <dgm:pt modelId="{6CFD1C6E-4B17-45E7-BD1D-63BCBA2546D1}" type="pres">
      <dgm:prSet presAssocID="{84342ECB-E9E8-4303-9DB4-A89239ECACB0}" presName="sp" presStyleCnt="0"/>
      <dgm:spPr/>
    </dgm:pt>
    <dgm:pt modelId="{C8665CA4-2295-474B-9F68-27A3B0A1BFBF}" type="pres">
      <dgm:prSet presAssocID="{1F420468-86BD-4B4A-805A-4084E9A1F978}" presName="linNode" presStyleCnt="0"/>
      <dgm:spPr/>
    </dgm:pt>
    <dgm:pt modelId="{F86108A0-9B61-407C-8748-266B2FA1CA5E}" type="pres">
      <dgm:prSet presAssocID="{1F420468-86BD-4B4A-805A-4084E9A1F978}" presName="parentText" presStyleLbl="node1" presStyleIdx="2" presStyleCnt="3">
        <dgm:presLayoutVars>
          <dgm:chMax val="1"/>
          <dgm:bulletEnabled val="1"/>
        </dgm:presLayoutVars>
      </dgm:prSet>
      <dgm:spPr/>
    </dgm:pt>
    <dgm:pt modelId="{8BCA9D76-3AA7-4398-8456-19C05FC3D6D7}" type="pres">
      <dgm:prSet presAssocID="{1F420468-86BD-4B4A-805A-4084E9A1F978}" presName="descendantText" presStyleLbl="alignAccFollowNode1" presStyleIdx="2" presStyleCnt="3" custScaleY="112946">
        <dgm:presLayoutVars>
          <dgm:bulletEnabled val="1"/>
        </dgm:presLayoutVars>
      </dgm:prSet>
      <dgm:spPr>
        <a:prstGeom prst="round2SameRect">
          <a:avLst/>
        </a:prstGeom>
      </dgm:spPr>
    </dgm:pt>
  </dgm:ptLst>
  <dgm:cxnLst>
    <dgm:cxn modelId="{D0759920-0294-4A6F-9715-3F5CAD948DFA}" srcId="{4A957BB5-B1B8-4C20-BFB6-6C0658F7C1A4}" destId="{33ED5744-2594-4E97-B530-D2C4A4EA29ED}" srcOrd="0" destOrd="0" parTransId="{6A37C89E-DA49-4ED8-AA5E-042BA3BD7E93}" sibTransId="{EE90E2AC-34DF-45C5-BFEC-487843D8C00B}"/>
    <dgm:cxn modelId="{CEA1CC27-A643-4566-8391-A5A7A636E6A4}" type="presOf" srcId="{FFFB6D04-384B-4ADE-81A7-E1A5F442A630}" destId="{8BCA9D76-3AA7-4398-8456-19C05FC3D6D7}" srcOrd="0" destOrd="0" presId="urn:microsoft.com/office/officeart/2005/8/layout/vList5"/>
    <dgm:cxn modelId="{BBC73A2E-6015-4BC5-B8E8-5D4D493CDD3F}" type="presOf" srcId="{4A957BB5-B1B8-4C20-BFB6-6C0658F7C1A4}" destId="{B820F6D7-DB6C-4649-BB46-8724CB96B08A}" srcOrd="0" destOrd="0" presId="urn:microsoft.com/office/officeart/2005/8/layout/vList5"/>
    <dgm:cxn modelId="{A315D537-AA53-462C-A9AF-9663C2FA9702}" srcId="{4A957BB5-B1B8-4C20-BFB6-6C0658F7C1A4}" destId="{ECE85B6B-7BDA-49D8-B48E-945ABCE3AF95}" srcOrd="1" destOrd="0" parTransId="{E10CDA4C-4BDB-4451-9373-4DDB6D2ACD27}" sibTransId="{84342ECB-E9E8-4303-9DB4-A89239ECACB0}"/>
    <dgm:cxn modelId="{5993E037-0F65-4941-8E61-07AF550434AF}" srcId="{33ED5744-2594-4E97-B530-D2C4A4EA29ED}" destId="{DE761E39-89E5-4F1E-9D96-B88D793BEBF1}" srcOrd="0" destOrd="0" parTransId="{487EECD0-9DF1-42F5-9D66-48BC756B0F25}" sibTransId="{185853E6-4B37-4226-8C25-AEE68BCA9977}"/>
    <dgm:cxn modelId="{BD4AA75F-E74C-4FD2-BD0E-85FD65DC031E}" type="presOf" srcId="{39517033-60B5-4032-9ADA-9C9C75DB031E}" destId="{D47F6DAA-0B80-4736-9BB9-ECCCB22C5CAC}" srcOrd="0" destOrd="1" presId="urn:microsoft.com/office/officeart/2005/8/layout/vList5"/>
    <dgm:cxn modelId="{2DC2D641-8D14-4ABA-9084-0ACA936D5F24}" srcId="{ECE85B6B-7BDA-49D8-B48E-945ABCE3AF95}" destId="{85C2BC9E-AD7D-420B-BA5D-9257FD865719}" srcOrd="0" destOrd="0" parTransId="{26839F84-92E2-40E1-948B-A47A4E13C12C}" sibTransId="{89E7FAE1-D68E-4A7F-98B6-6BBFA3AE65D2}"/>
    <dgm:cxn modelId="{912A6C6F-D4BB-42DA-B4A2-95C90FF8BD61}" srcId="{4A957BB5-B1B8-4C20-BFB6-6C0658F7C1A4}" destId="{1F420468-86BD-4B4A-805A-4084E9A1F978}" srcOrd="2" destOrd="0" parTransId="{DB6EF776-87BF-4B4E-BF22-96EFC832B4E6}" sibTransId="{23F45A06-261D-48EE-8D6D-EB2CB42F3DF2}"/>
    <dgm:cxn modelId="{3D584952-A2D3-4DF8-A0FC-6DD28D6FA521}" srcId="{1F420468-86BD-4B4A-805A-4084E9A1F978}" destId="{FFFB6D04-384B-4ADE-81A7-E1A5F442A630}" srcOrd="0" destOrd="0" parTransId="{1551D46F-7C3B-4836-BFF8-1D8B98DF1920}" sibTransId="{7AF98789-ED00-4F1B-A88A-DBB36F0216B6}"/>
    <dgm:cxn modelId="{474810AA-CB2D-4EB5-BC45-4847A79E36D5}" type="presOf" srcId="{1F420468-86BD-4B4A-805A-4084E9A1F978}" destId="{F86108A0-9B61-407C-8748-266B2FA1CA5E}" srcOrd="0" destOrd="0" presId="urn:microsoft.com/office/officeart/2005/8/layout/vList5"/>
    <dgm:cxn modelId="{BBDC2BAC-E8E2-491D-B3E9-397128673015}" type="presOf" srcId="{ECE85B6B-7BDA-49D8-B48E-945ABCE3AF95}" destId="{D8F8407E-3F9E-46A7-B59F-788AE83E9FE1}" srcOrd="0" destOrd="0" presId="urn:microsoft.com/office/officeart/2005/8/layout/vList5"/>
    <dgm:cxn modelId="{4E3774AD-C96E-4677-99CF-7711F6863B99}" type="presOf" srcId="{33ED5744-2594-4E97-B530-D2C4A4EA29ED}" destId="{0299143D-45A6-4AF0-BBF9-2152CCC75210}" srcOrd="0" destOrd="0" presId="urn:microsoft.com/office/officeart/2005/8/layout/vList5"/>
    <dgm:cxn modelId="{704B78AF-8198-4EC6-9B6C-63981478AE9B}" type="presOf" srcId="{DE761E39-89E5-4F1E-9D96-B88D793BEBF1}" destId="{D47F6DAA-0B80-4736-9BB9-ECCCB22C5CAC}" srcOrd="0" destOrd="0" presId="urn:microsoft.com/office/officeart/2005/8/layout/vList5"/>
    <dgm:cxn modelId="{84AC83B0-6DC5-4B42-883B-C2C4EF4C46F1}" type="presOf" srcId="{85C2BC9E-AD7D-420B-BA5D-9257FD865719}" destId="{2162A7C0-46D7-464F-93CB-863D57EC371E}" srcOrd="0" destOrd="0" presId="urn:microsoft.com/office/officeart/2005/8/layout/vList5"/>
    <dgm:cxn modelId="{6328EFC3-7C90-4AFF-8D2A-74ACB811B25C}" srcId="{33ED5744-2594-4E97-B530-D2C4A4EA29ED}" destId="{39517033-60B5-4032-9ADA-9C9C75DB031E}" srcOrd="1" destOrd="0" parTransId="{7C5B89D3-24B0-4463-A1E3-1C16A72B1A41}" sibTransId="{CC799CCF-6F5F-4E52-A785-F08BBB71740D}"/>
    <dgm:cxn modelId="{E972DC2F-852C-449F-86A2-754DA1F47CDC}" type="presParOf" srcId="{B820F6D7-DB6C-4649-BB46-8724CB96B08A}" destId="{A68464BB-4CF6-4738-A300-DF7836AD6992}" srcOrd="0" destOrd="0" presId="urn:microsoft.com/office/officeart/2005/8/layout/vList5"/>
    <dgm:cxn modelId="{77CED6D6-42CE-4369-A165-D9573B557CA3}" type="presParOf" srcId="{A68464BB-4CF6-4738-A300-DF7836AD6992}" destId="{0299143D-45A6-4AF0-BBF9-2152CCC75210}" srcOrd="0" destOrd="0" presId="urn:microsoft.com/office/officeart/2005/8/layout/vList5"/>
    <dgm:cxn modelId="{16DCB212-27C4-4E29-BAEF-12A984B6F810}" type="presParOf" srcId="{A68464BB-4CF6-4738-A300-DF7836AD6992}" destId="{D47F6DAA-0B80-4736-9BB9-ECCCB22C5CAC}" srcOrd="1" destOrd="0" presId="urn:microsoft.com/office/officeart/2005/8/layout/vList5"/>
    <dgm:cxn modelId="{01EDB8FA-D80B-49DE-8A42-9390288D9D42}" type="presParOf" srcId="{B820F6D7-DB6C-4649-BB46-8724CB96B08A}" destId="{EE9D0397-EC30-4947-9D0A-4AC3D97DC815}" srcOrd="1" destOrd="0" presId="urn:microsoft.com/office/officeart/2005/8/layout/vList5"/>
    <dgm:cxn modelId="{C6A8B16F-9889-4BC7-9935-40ED46F505D1}" type="presParOf" srcId="{B820F6D7-DB6C-4649-BB46-8724CB96B08A}" destId="{20528405-A74F-4C46-AEE5-9C312A330C7C}" srcOrd="2" destOrd="0" presId="urn:microsoft.com/office/officeart/2005/8/layout/vList5"/>
    <dgm:cxn modelId="{01859820-C662-4947-B24B-950C12DEA98D}" type="presParOf" srcId="{20528405-A74F-4C46-AEE5-9C312A330C7C}" destId="{D8F8407E-3F9E-46A7-B59F-788AE83E9FE1}" srcOrd="0" destOrd="0" presId="urn:microsoft.com/office/officeart/2005/8/layout/vList5"/>
    <dgm:cxn modelId="{E8B21BF4-1280-403B-B1D8-25794B0A9ADD}" type="presParOf" srcId="{20528405-A74F-4C46-AEE5-9C312A330C7C}" destId="{2162A7C0-46D7-464F-93CB-863D57EC371E}" srcOrd="1" destOrd="0" presId="urn:microsoft.com/office/officeart/2005/8/layout/vList5"/>
    <dgm:cxn modelId="{519AA049-3B9F-4012-84E2-F29AD9AB4342}" type="presParOf" srcId="{B820F6D7-DB6C-4649-BB46-8724CB96B08A}" destId="{6CFD1C6E-4B17-45E7-BD1D-63BCBA2546D1}" srcOrd="3" destOrd="0" presId="urn:microsoft.com/office/officeart/2005/8/layout/vList5"/>
    <dgm:cxn modelId="{0B7CF511-A8AE-4DB1-AE49-C05ECCB21455}" type="presParOf" srcId="{B820F6D7-DB6C-4649-BB46-8724CB96B08A}" destId="{C8665CA4-2295-474B-9F68-27A3B0A1BFBF}" srcOrd="4" destOrd="0" presId="urn:microsoft.com/office/officeart/2005/8/layout/vList5"/>
    <dgm:cxn modelId="{D5ED3F89-900B-4DD8-8E21-0DD854A0E06B}" type="presParOf" srcId="{C8665CA4-2295-474B-9F68-27A3B0A1BFBF}" destId="{F86108A0-9B61-407C-8748-266B2FA1CA5E}" srcOrd="0" destOrd="0" presId="urn:microsoft.com/office/officeart/2005/8/layout/vList5"/>
    <dgm:cxn modelId="{FDB1354B-DF08-4341-B7E2-BF38517633DF}" type="presParOf" srcId="{C8665CA4-2295-474B-9F68-27A3B0A1BFBF}" destId="{8BCA9D76-3AA7-4398-8456-19C05FC3D6D7}" srcOrd="1" destOrd="0" presId="urn:microsoft.com/office/officeart/2005/8/layout/vList5"/>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957BB5-B1B8-4C20-BFB6-6C0658F7C1A4}" type="doc">
      <dgm:prSet loTypeId="urn:microsoft.com/office/officeart/2005/8/layout/vList5" loCatId="list" qsTypeId="urn:microsoft.com/office/officeart/2005/8/quickstyle/simple2" qsCatId="simple" csTypeId="urn:microsoft.com/office/officeart/2005/8/colors/accent1_2" csCatId="accent1" phldr="1"/>
      <dgm:spPr/>
      <dgm:t>
        <a:bodyPr/>
        <a:lstStyle/>
        <a:p>
          <a:endParaRPr lang="de-DE"/>
        </a:p>
      </dgm:t>
    </dgm:pt>
    <dgm:pt modelId="{33ED5744-2594-4E97-B530-D2C4A4EA29ED}">
      <dgm:prSet phldrT="[Text]" custT="1"/>
      <dgm:spPr>
        <a:xfrm>
          <a:off x="0" y="1515"/>
          <a:ext cx="2068144" cy="1000069"/>
        </a:xfrm>
        <a:prstGeom prst="roundRect">
          <a:avLst/>
        </a:prstGeom>
        <a:solidFill>
          <a:srgbClr val="5B9BD5"/>
        </a:solidFill>
        <a:ln w="19050" cap="flat" cmpd="sng" algn="ctr">
          <a:solidFill>
            <a:sysClr val="window" lastClr="FFFFFF">
              <a:hueOff val="0"/>
              <a:satOff val="0"/>
              <a:lumOff val="0"/>
              <a:alphaOff val="0"/>
            </a:sysClr>
          </a:solidFill>
          <a:prstDash val="solid"/>
          <a:miter lim="800000"/>
        </a:ln>
        <a:effectLst/>
      </dgm:spPr>
      <dgm:t>
        <a:bodyPr/>
        <a:lstStyle/>
        <a:p>
          <a:r>
            <a:rPr lang="de-DE" sz="1300">
              <a:solidFill>
                <a:sysClr val="window" lastClr="FFFFFF"/>
              </a:solidFill>
              <a:latin typeface="+mn-lt"/>
              <a:ea typeface="+mn-ea"/>
              <a:cs typeface="Arial" panose="020B0604020202020204" pitchFamily="34" charset="0"/>
            </a:rPr>
            <a:t>Besuch eine öffentlichen Anlasses</a:t>
          </a:r>
        </a:p>
      </dgm:t>
    </dgm:pt>
    <dgm:pt modelId="{6A37C89E-DA49-4ED8-AA5E-042BA3BD7E93}" type="parTrans" cxnId="{D0759920-0294-4A6F-9715-3F5CAD948DFA}">
      <dgm:prSet/>
      <dgm:spPr/>
      <dgm:t>
        <a:bodyPr/>
        <a:lstStyle/>
        <a:p>
          <a:endParaRPr lang="de-DE"/>
        </a:p>
      </dgm:t>
    </dgm:pt>
    <dgm:pt modelId="{EE90E2AC-34DF-45C5-BFEC-487843D8C00B}" type="sibTrans" cxnId="{D0759920-0294-4A6F-9715-3F5CAD948DFA}">
      <dgm:prSet/>
      <dgm:spPr/>
      <dgm:t>
        <a:bodyPr/>
        <a:lstStyle/>
        <a:p>
          <a:endParaRPr lang="de-DE"/>
        </a:p>
      </dgm:t>
    </dgm:pt>
    <dgm:pt modelId="{DE761E39-89E5-4F1E-9D96-B88D793BEBF1}">
      <dgm:prSet phldrT="[Text]" custT="1"/>
      <dgm:spPr>
        <a:xfrm rot="5400000">
          <a:off x="3506466" y="-1336800"/>
          <a:ext cx="800055" cy="3676700"/>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de-DE" sz="1000">
              <a:solidFill>
                <a:sysClr val="windowText" lastClr="000000"/>
              </a:solidFill>
              <a:latin typeface="+mj-lt"/>
              <a:ea typeface="+mn-ea"/>
              <a:cs typeface="Arial" panose="020B0604020202020204" pitchFamily="34" charset="0"/>
            </a:rPr>
            <a:t>Einbürgerungswillige haben vor dem Einbürgerungsgespräch den Nachweis über den Besuch einer Bürgerversammlung (Rechnungsgemeinde) der Politischen </a:t>
          </a:r>
          <a:r>
            <a:rPr lang="de-DE" sz="1000" b="1">
              <a:solidFill>
                <a:sysClr val="windowText" lastClr="000000"/>
              </a:solidFill>
              <a:latin typeface="+mj-lt"/>
              <a:ea typeface="+mn-ea"/>
              <a:cs typeface="Arial" panose="020B0604020202020204" pitchFamily="34" charset="0"/>
            </a:rPr>
            <a:t>oder</a:t>
          </a:r>
          <a:r>
            <a:rPr lang="de-DE" sz="1000">
              <a:solidFill>
                <a:sysClr val="windowText" lastClr="000000"/>
              </a:solidFill>
              <a:latin typeface="+mj-lt"/>
              <a:ea typeface="+mn-ea"/>
              <a:cs typeface="Arial" panose="020B0604020202020204" pitchFamily="34" charset="0"/>
            </a:rPr>
            <a:t> der Ortsgemeinde zu erbringen. Möglich ist auch die Teilnahme am Arbeitstag der Ortsgemeinde. </a:t>
          </a:r>
        </a:p>
      </dgm:t>
    </dgm:pt>
    <dgm:pt modelId="{487EECD0-9DF1-42F5-9D66-48BC756B0F25}" type="parTrans" cxnId="{5993E037-0F65-4941-8E61-07AF550434AF}">
      <dgm:prSet/>
      <dgm:spPr/>
      <dgm:t>
        <a:bodyPr/>
        <a:lstStyle/>
        <a:p>
          <a:endParaRPr lang="de-DE"/>
        </a:p>
      </dgm:t>
    </dgm:pt>
    <dgm:pt modelId="{185853E6-4B37-4226-8C25-AEE68BCA9977}" type="sibTrans" cxnId="{5993E037-0F65-4941-8E61-07AF550434AF}">
      <dgm:prSet/>
      <dgm:spPr/>
      <dgm:t>
        <a:bodyPr/>
        <a:lstStyle/>
        <a:p>
          <a:endParaRPr lang="de-DE"/>
        </a:p>
      </dgm:t>
    </dgm:pt>
    <dgm:pt modelId="{ECE85B6B-7BDA-49D8-B48E-945ABCE3AF95}">
      <dgm:prSet phldrT="[Text]" custT="1"/>
      <dgm:spPr>
        <a:xfrm>
          <a:off x="0" y="1051587"/>
          <a:ext cx="2068144" cy="1000069"/>
        </a:xfrm>
        <a:prstGeom prst="roundRect">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de-DE" sz="1300" strike="noStrike">
              <a:solidFill>
                <a:schemeClr val="bg1"/>
              </a:solidFill>
              <a:latin typeface="+mn-lt"/>
              <a:ea typeface="+mn-ea"/>
              <a:cs typeface="Arial" panose="020B0604020202020204" pitchFamily="34" charset="0"/>
            </a:rPr>
            <a:t>Einholung Auskünfte bei Kanton und Gemeinde</a:t>
          </a:r>
        </a:p>
      </dgm:t>
    </dgm:pt>
    <dgm:pt modelId="{E10CDA4C-4BDB-4451-9373-4DDB6D2ACD27}" type="parTrans" cxnId="{A315D537-AA53-462C-A9AF-9663C2FA9702}">
      <dgm:prSet/>
      <dgm:spPr/>
      <dgm:t>
        <a:bodyPr/>
        <a:lstStyle/>
        <a:p>
          <a:endParaRPr lang="de-DE"/>
        </a:p>
      </dgm:t>
    </dgm:pt>
    <dgm:pt modelId="{84342ECB-E9E8-4303-9DB4-A89239ECACB0}" type="sibTrans" cxnId="{A315D537-AA53-462C-A9AF-9663C2FA9702}">
      <dgm:prSet/>
      <dgm:spPr/>
      <dgm:t>
        <a:bodyPr/>
        <a:lstStyle/>
        <a:p>
          <a:endParaRPr lang="de-DE"/>
        </a:p>
      </dgm:t>
    </dgm:pt>
    <dgm:pt modelId="{85C2BC9E-AD7D-420B-BA5D-9257FD865719}">
      <dgm:prSet phldrT="[Text]" custT="1"/>
      <dgm:spPr>
        <a:xfrm rot="5400000">
          <a:off x="3506466" y="-286727"/>
          <a:ext cx="800055" cy="3676700"/>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de-DE" sz="1000">
              <a:solidFill>
                <a:sysClr val="windowText" lastClr="000000"/>
              </a:solidFill>
              <a:latin typeface="+mj-lt"/>
              <a:ea typeface="+mn-ea"/>
              <a:cs typeface="Arial" panose="020B0604020202020204" pitchFamily="34" charset="0"/>
            </a:rPr>
            <a:t>Einholung der notwendigen Auskünfte bei den zuständigen Stellen von Kanton und Gemeinde sowie bei Dritten (Art. 5 BRG).</a:t>
          </a:r>
        </a:p>
      </dgm:t>
    </dgm:pt>
    <dgm:pt modelId="{26839F84-92E2-40E1-948B-A47A4E13C12C}" type="parTrans" cxnId="{2DC2D641-8D14-4ABA-9084-0ACA936D5F24}">
      <dgm:prSet/>
      <dgm:spPr/>
      <dgm:t>
        <a:bodyPr/>
        <a:lstStyle/>
        <a:p>
          <a:endParaRPr lang="de-DE"/>
        </a:p>
      </dgm:t>
    </dgm:pt>
    <dgm:pt modelId="{89E7FAE1-D68E-4A7F-98B6-6BBFA3AE65D2}" type="sibTrans" cxnId="{2DC2D641-8D14-4ABA-9084-0ACA936D5F24}">
      <dgm:prSet/>
      <dgm:spPr/>
      <dgm:t>
        <a:bodyPr/>
        <a:lstStyle/>
        <a:p>
          <a:endParaRPr lang="de-DE"/>
        </a:p>
      </dgm:t>
    </dgm:pt>
    <dgm:pt modelId="{1F420468-86BD-4B4A-805A-4084E9A1F978}">
      <dgm:prSet phldrT="[Text]" custT="1"/>
      <dgm:spPr>
        <a:xfrm>
          <a:off x="0" y="2101660"/>
          <a:ext cx="2068144" cy="1000069"/>
        </a:xfrm>
        <a:prstGeom prst="roundRect">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de-DE" sz="1300">
              <a:solidFill>
                <a:sysClr val="window" lastClr="FFFFFF"/>
              </a:solidFill>
              <a:latin typeface="+mn-lt"/>
              <a:ea typeface="+mn-ea"/>
              <a:cs typeface="Arial" panose="020B0604020202020204" pitchFamily="34" charset="0"/>
            </a:rPr>
            <a:t>Einladung zum Einbürgerungsgespräch</a:t>
          </a:r>
        </a:p>
      </dgm:t>
    </dgm:pt>
    <dgm:pt modelId="{DB6EF776-87BF-4B4E-BF22-96EFC832B4E6}" type="parTrans" cxnId="{912A6C6F-D4BB-42DA-B4A2-95C90FF8BD61}">
      <dgm:prSet/>
      <dgm:spPr/>
      <dgm:t>
        <a:bodyPr/>
        <a:lstStyle/>
        <a:p>
          <a:endParaRPr lang="de-DE"/>
        </a:p>
      </dgm:t>
    </dgm:pt>
    <dgm:pt modelId="{23F45A06-261D-48EE-8D6D-EB2CB42F3DF2}" type="sibTrans" cxnId="{912A6C6F-D4BB-42DA-B4A2-95C90FF8BD61}">
      <dgm:prSet/>
      <dgm:spPr/>
      <dgm:t>
        <a:bodyPr/>
        <a:lstStyle/>
        <a:p>
          <a:endParaRPr lang="de-DE"/>
        </a:p>
      </dgm:t>
    </dgm:pt>
    <dgm:pt modelId="{FFFB6D04-384B-4ADE-81A7-E1A5F442A630}">
      <dgm:prSet phldrT="[Text]" custT="1"/>
      <dgm:spPr>
        <a:xfrm rot="5400000">
          <a:off x="3506466" y="763344"/>
          <a:ext cx="800055" cy="3676700"/>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de-DE" sz="1000">
              <a:solidFill>
                <a:sysClr val="windowText" lastClr="000000">
                  <a:hueOff val="0"/>
                  <a:satOff val="0"/>
                  <a:lumOff val="0"/>
                  <a:alphaOff val="0"/>
                </a:sysClr>
              </a:solidFill>
              <a:latin typeface="+mj-lt"/>
              <a:ea typeface="+mn-ea"/>
              <a:cs typeface="Arial" panose="020B0604020202020204" pitchFamily="34" charset="0"/>
            </a:rPr>
            <a:t>Die Einbürgerungswilligen werden vom Einbürgerungsrat zu einem Einbürgerungsgespräch eingeladen. </a:t>
          </a:r>
          <a:endParaRPr lang="de-DE" sz="1000">
            <a:solidFill>
              <a:sysClr val="windowText" lastClr="000000"/>
            </a:solidFill>
            <a:latin typeface="+mj-lt"/>
            <a:ea typeface="+mn-ea"/>
            <a:cs typeface="Arial" panose="020B0604020202020204" pitchFamily="34" charset="0"/>
          </a:endParaRPr>
        </a:p>
      </dgm:t>
    </dgm:pt>
    <dgm:pt modelId="{1551D46F-7C3B-4836-BFF8-1D8B98DF1920}" type="parTrans" cxnId="{3D584952-A2D3-4DF8-A0FC-6DD28D6FA521}">
      <dgm:prSet/>
      <dgm:spPr/>
      <dgm:t>
        <a:bodyPr/>
        <a:lstStyle/>
        <a:p>
          <a:endParaRPr lang="de-DE"/>
        </a:p>
      </dgm:t>
    </dgm:pt>
    <dgm:pt modelId="{7AF98789-ED00-4F1B-A88A-DBB36F0216B6}" type="sibTrans" cxnId="{3D584952-A2D3-4DF8-A0FC-6DD28D6FA521}">
      <dgm:prSet/>
      <dgm:spPr/>
      <dgm:t>
        <a:bodyPr/>
        <a:lstStyle/>
        <a:p>
          <a:endParaRPr lang="de-DE"/>
        </a:p>
      </dgm:t>
    </dgm:pt>
    <dgm:pt modelId="{B820F6D7-DB6C-4649-BB46-8724CB96B08A}" type="pres">
      <dgm:prSet presAssocID="{4A957BB5-B1B8-4C20-BFB6-6C0658F7C1A4}" presName="Name0" presStyleCnt="0">
        <dgm:presLayoutVars>
          <dgm:dir/>
          <dgm:animLvl val="lvl"/>
          <dgm:resizeHandles val="exact"/>
        </dgm:presLayoutVars>
      </dgm:prSet>
      <dgm:spPr/>
    </dgm:pt>
    <dgm:pt modelId="{A68464BB-4CF6-4738-A300-DF7836AD6992}" type="pres">
      <dgm:prSet presAssocID="{33ED5744-2594-4E97-B530-D2C4A4EA29ED}" presName="linNode" presStyleCnt="0"/>
      <dgm:spPr/>
    </dgm:pt>
    <dgm:pt modelId="{0299143D-45A6-4AF0-BBF9-2152CCC75210}" type="pres">
      <dgm:prSet presAssocID="{33ED5744-2594-4E97-B530-D2C4A4EA29ED}" presName="parentText" presStyleLbl="node1" presStyleIdx="0" presStyleCnt="3">
        <dgm:presLayoutVars>
          <dgm:chMax val="1"/>
          <dgm:bulletEnabled val="1"/>
        </dgm:presLayoutVars>
      </dgm:prSet>
      <dgm:spPr/>
    </dgm:pt>
    <dgm:pt modelId="{D47F6DAA-0B80-4736-9BB9-ECCCB22C5CAC}" type="pres">
      <dgm:prSet presAssocID="{33ED5744-2594-4E97-B530-D2C4A4EA29ED}" presName="descendantText" presStyleLbl="alignAccFollowNode1" presStyleIdx="0" presStyleCnt="3" custScaleY="110768" custLinFactNeighborX="-1800" custLinFactNeighborY="-3105">
        <dgm:presLayoutVars>
          <dgm:bulletEnabled val="1"/>
        </dgm:presLayoutVars>
      </dgm:prSet>
      <dgm:spPr/>
    </dgm:pt>
    <dgm:pt modelId="{EE9D0397-EC30-4947-9D0A-4AC3D97DC815}" type="pres">
      <dgm:prSet presAssocID="{EE90E2AC-34DF-45C5-BFEC-487843D8C00B}" presName="sp" presStyleCnt="0"/>
      <dgm:spPr/>
    </dgm:pt>
    <dgm:pt modelId="{20528405-A74F-4C46-AEE5-9C312A330C7C}" type="pres">
      <dgm:prSet presAssocID="{ECE85B6B-7BDA-49D8-B48E-945ABCE3AF95}" presName="linNode" presStyleCnt="0"/>
      <dgm:spPr/>
    </dgm:pt>
    <dgm:pt modelId="{D8F8407E-3F9E-46A7-B59F-788AE83E9FE1}" type="pres">
      <dgm:prSet presAssocID="{ECE85B6B-7BDA-49D8-B48E-945ABCE3AF95}" presName="parentText" presStyleLbl="node1" presStyleIdx="1" presStyleCnt="3">
        <dgm:presLayoutVars>
          <dgm:chMax val="1"/>
          <dgm:bulletEnabled val="1"/>
        </dgm:presLayoutVars>
      </dgm:prSet>
      <dgm:spPr/>
    </dgm:pt>
    <dgm:pt modelId="{2162A7C0-46D7-464F-93CB-863D57EC371E}" type="pres">
      <dgm:prSet presAssocID="{ECE85B6B-7BDA-49D8-B48E-945ABCE3AF95}" presName="descendantText" presStyleLbl="alignAccFollowNode1" presStyleIdx="1" presStyleCnt="3" custScaleY="111444">
        <dgm:presLayoutVars>
          <dgm:bulletEnabled val="1"/>
        </dgm:presLayoutVars>
      </dgm:prSet>
      <dgm:spPr/>
    </dgm:pt>
    <dgm:pt modelId="{6CFD1C6E-4B17-45E7-BD1D-63BCBA2546D1}" type="pres">
      <dgm:prSet presAssocID="{84342ECB-E9E8-4303-9DB4-A89239ECACB0}" presName="sp" presStyleCnt="0"/>
      <dgm:spPr/>
    </dgm:pt>
    <dgm:pt modelId="{C8665CA4-2295-474B-9F68-27A3B0A1BFBF}" type="pres">
      <dgm:prSet presAssocID="{1F420468-86BD-4B4A-805A-4084E9A1F978}" presName="linNode" presStyleCnt="0"/>
      <dgm:spPr/>
    </dgm:pt>
    <dgm:pt modelId="{F86108A0-9B61-407C-8748-266B2FA1CA5E}" type="pres">
      <dgm:prSet presAssocID="{1F420468-86BD-4B4A-805A-4084E9A1F978}" presName="parentText" presStyleLbl="node1" presStyleIdx="2" presStyleCnt="3">
        <dgm:presLayoutVars>
          <dgm:chMax val="1"/>
          <dgm:bulletEnabled val="1"/>
        </dgm:presLayoutVars>
      </dgm:prSet>
      <dgm:spPr/>
    </dgm:pt>
    <dgm:pt modelId="{8BCA9D76-3AA7-4398-8456-19C05FC3D6D7}" type="pres">
      <dgm:prSet presAssocID="{1F420468-86BD-4B4A-805A-4084E9A1F978}" presName="descendantText" presStyleLbl="alignAccFollowNode1" presStyleIdx="2" presStyleCnt="3" custScaleY="112946">
        <dgm:presLayoutVars>
          <dgm:bulletEnabled val="1"/>
        </dgm:presLayoutVars>
      </dgm:prSet>
      <dgm:spPr>
        <a:prstGeom prst="round2SameRect">
          <a:avLst/>
        </a:prstGeom>
      </dgm:spPr>
    </dgm:pt>
  </dgm:ptLst>
  <dgm:cxnLst>
    <dgm:cxn modelId="{D0759920-0294-4A6F-9715-3F5CAD948DFA}" srcId="{4A957BB5-B1B8-4C20-BFB6-6C0658F7C1A4}" destId="{33ED5744-2594-4E97-B530-D2C4A4EA29ED}" srcOrd="0" destOrd="0" parTransId="{6A37C89E-DA49-4ED8-AA5E-042BA3BD7E93}" sibTransId="{EE90E2AC-34DF-45C5-BFEC-487843D8C00B}"/>
    <dgm:cxn modelId="{CEA1CC27-A643-4566-8391-A5A7A636E6A4}" type="presOf" srcId="{FFFB6D04-384B-4ADE-81A7-E1A5F442A630}" destId="{8BCA9D76-3AA7-4398-8456-19C05FC3D6D7}" srcOrd="0" destOrd="0" presId="urn:microsoft.com/office/officeart/2005/8/layout/vList5"/>
    <dgm:cxn modelId="{BBC73A2E-6015-4BC5-B8E8-5D4D493CDD3F}" type="presOf" srcId="{4A957BB5-B1B8-4C20-BFB6-6C0658F7C1A4}" destId="{B820F6D7-DB6C-4649-BB46-8724CB96B08A}" srcOrd="0" destOrd="0" presId="urn:microsoft.com/office/officeart/2005/8/layout/vList5"/>
    <dgm:cxn modelId="{A315D537-AA53-462C-A9AF-9663C2FA9702}" srcId="{4A957BB5-B1B8-4C20-BFB6-6C0658F7C1A4}" destId="{ECE85B6B-7BDA-49D8-B48E-945ABCE3AF95}" srcOrd="1" destOrd="0" parTransId="{E10CDA4C-4BDB-4451-9373-4DDB6D2ACD27}" sibTransId="{84342ECB-E9E8-4303-9DB4-A89239ECACB0}"/>
    <dgm:cxn modelId="{5993E037-0F65-4941-8E61-07AF550434AF}" srcId="{33ED5744-2594-4E97-B530-D2C4A4EA29ED}" destId="{DE761E39-89E5-4F1E-9D96-B88D793BEBF1}" srcOrd="0" destOrd="0" parTransId="{487EECD0-9DF1-42F5-9D66-48BC756B0F25}" sibTransId="{185853E6-4B37-4226-8C25-AEE68BCA9977}"/>
    <dgm:cxn modelId="{2DC2D641-8D14-4ABA-9084-0ACA936D5F24}" srcId="{ECE85B6B-7BDA-49D8-B48E-945ABCE3AF95}" destId="{85C2BC9E-AD7D-420B-BA5D-9257FD865719}" srcOrd="0" destOrd="0" parTransId="{26839F84-92E2-40E1-948B-A47A4E13C12C}" sibTransId="{89E7FAE1-D68E-4A7F-98B6-6BBFA3AE65D2}"/>
    <dgm:cxn modelId="{912A6C6F-D4BB-42DA-B4A2-95C90FF8BD61}" srcId="{4A957BB5-B1B8-4C20-BFB6-6C0658F7C1A4}" destId="{1F420468-86BD-4B4A-805A-4084E9A1F978}" srcOrd="2" destOrd="0" parTransId="{DB6EF776-87BF-4B4E-BF22-96EFC832B4E6}" sibTransId="{23F45A06-261D-48EE-8D6D-EB2CB42F3DF2}"/>
    <dgm:cxn modelId="{3D584952-A2D3-4DF8-A0FC-6DD28D6FA521}" srcId="{1F420468-86BD-4B4A-805A-4084E9A1F978}" destId="{FFFB6D04-384B-4ADE-81A7-E1A5F442A630}" srcOrd="0" destOrd="0" parTransId="{1551D46F-7C3B-4836-BFF8-1D8B98DF1920}" sibTransId="{7AF98789-ED00-4F1B-A88A-DBB36F0216B6}"/>
    <dgm:cxn modelId="{474810AA-CB2D-4EB5-BC45-4847A79E36D5}" type="presOf" srcId="{1F420468-86BD-4B4A-805A-4084E9A1F978}" destId="{F86108A0-9B61-407C-8748-266B2FA1CA5E}" srcOrd="0" destOrd="0" presId="urn:microsoft.com/office/officeart/2005/8/layout/vList5"/>
    <dgm:cxn modelId="{BBDC2BAC-E8E2-491D-B3E9-397128673015}" type="presOf" srcId="{ECE85B6B-7BDA-49D8-B48E-945ABCE3AF95}" destId="{D8F8407E-3F9E-46A7-B59F-788AE83E9FE1}" srcOrd="0" destOrd="0" presId="urn:microsoft.com/office/officeart/2005/8/layout/vList5"/>
    <dgm:cxn modelId="{4E3774AD-C96E-4677-99CF-7711F6863B99}" type="presOf" srcId="{33ED5744-2594-4E97-B530-D2C4A4EA29ED}" destId="{0299143D-45A6-4AF0-BBF9-2152CCC75210}" srcOrd="0" destOrd="0" presId="urn:microsoft.com/office/officeart/2005/8/layout/vList5"/>
    <dgm:cxn modelId="{704B78AF-8198-4EC6-9B6C-63981478AE9B}" type="presOf" srcId="{DE761E39-89E5-4F1E-9D96-B88D793BEBF1}" destId="{D47F6DAA-0B80-4736-9BB9-ECCCB22C5CAC}" srcOrd="0" destOrd="0" presId="urn:microsoft.com/office/officeart/2005/8/layout/vList5"/>
    <dgm:cxn modelId="{84AC83B0-6DC5-4B42-883B-C2C4EF4C46F1}" type="presOf" srcId="{85C2BC9E-AD7D-420B-BA5D-9257FD865719}" destId="{2162A7C0-46D7-464F-93CB-863D57EC371E}" srcOrd="0" destOrd="0" presId="urn:microsoft.com/office/officeart/2005/8/layout/vList5"/>
    <dgm:cxn modelId="{E972DC2F-852C-449F-86A2-754DA1F47CDC}" type="presParOf" srcId="{B820F6D7-DB6C-4649-BB46-8724CB96B08A}" destId="{A68464BB-4CF6-4738-A300-DF7836AD6992}" srcOrd="0" destOrd="0" presId="urn:microsoft.com/office/officeart/2005/8/layout/vList5"/>
    <dgm:cxn modelId="{77CED6D6-42CE-4369-A165-D9573B557CA3}" type="presParOf" srcId="{A68464BB-4CF6-4738-A300-DF7836AD6992}" destId="{0299143D-45A6-4AF0-BBF9-2152CCC75210}" srcOrd="0" destOrd="0" presId="urn:microsoft.com/office/officeart/2005/8/layout/vList5"/>
    <dgm:cxn modelId="{16DCB212-27C4-4E29-BAEF-12A984B6F810}" type="presParOf" srcId="{A68464BB-4CF6-4738-A300-DF7836AD6992}" destId="{D47F6DAA-0B80-4736-9BB9-ECCCB22C5CAC}" srcOrd="1" destOrd="0" presId="urn:microsoft.com/office/officeart/2005/8/layout/vList5"/>
    <dgm:cxn modelId="{01EDB8FA-D80B-49DE-8A42-9390288D9D42}" type="presParOf" srcId="{B820F6D7-DB6C-4649-BB46-8724CB96B08A}" destId="{EE9D0397-EC30-4947-9D0A-4AC3D97DC815}" srcOrd="1" destOrd="0" presId="urn:microsoft.com/office/officeart/2005/8/layout/vList5"/>
    <dgm:cxn modelId="{C6A8B16F-9889-4BC7-9935-40ED46F505D1}" type="presParOf" srcId="{B820F6D7-DB6C-4649-BB46-8724CB96B08A}" destId="{20528405-A74F-4C46-AEE5-9C312A330C7C}" srcOrd="2" destOrd="0" presId="urn:microsoft.com/office/officeart/2005/8/layout/vList5"/>
    <dgm:cxn modelId="{01859820-C662-4947-B24B-950C12DEA98D}" type="presParOf" srcId="{20528405-A74F-4C46-AEE5-9C312A330C7C}" destId="{D8F8407E-3F9E-46A7-B59F-788AE83E9FE1}" srcOrd="0" destOrd="0" presId="urn:microsoft.com/office/officeart/2005/8/layout/vList5"/>
    <dgm:cxn modelId="{E8B21BF4-1280-403B-B1D8-25794B0A9ADD}" type="presParOf" srcId="{20528405-A74F-4C46-AEE5-9C312A330C7C}" destId="{2162A7C0-46D7-464F-93CB-863D57EC371E}" srcOrd="1" destOrd="0" presId="urn:microsoft.com/office/officeart/2005/8/layout/vList5"/>
    <dgm:cxn modelId="{519AA049-3B9F-4012-84E2-F29AD9AB4342}" type="presParOf" srcId="{B820F6D7-DB6C-4649-BB46-8724CB96B08A}" destId="{6CFD1C6E-4B17-45E7-BD1D-63BCBA2546D1}" srcOrd="3" destOrd="0" presId="urn:microsoft.com/office/officeart/2005/8/layout/vList5"/>
    <dgm:cxn modelId="{0B7CF511-A8AE-4DB1-AE49-C05ECCB21455}" type="presParOf" srcId="{B820F6D7-DB6C-4649-BB46-8724CB96B08A}" destId="{C8665CA4-2295-474B-9F68-27A3B0A1BFBF}" srcOrd="4" destOrd="0" presId="urn:microsoft.com/office/officeart/2005/8/layout/vList5"/>
    <dgm:cxn modelId="{D5ED3F89-900B-4DD8-8E21-0DD854A0E06B}" type="presParOf" srcId="{C8665CA4-2295-474B-9F68-27A3B0A1BFBF}" destId="{F86108A0-9B61-407C-8748-266B2FA1CA5E}" srcOrd="0" destOrd="0" presId="urn:microsoft.com/office/officeart/2005/8/layout/vList5"/>
    <dgm:cxn modelId="{FDB1354B-DF08-4341-B7E2-BF38517633DF}" type="presParOf" srcId="{C8665CA4-2295-474B-9F68-27A3B0A1BFBF}" destId="{8BCA9D76-3AA7-4398-8456-19C05FC3D6D7}" srcOrd="1" destOrd="0" presId="urn:microsoft.com/office/officeart/2005/8/layout/vList5"/>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957BB5-B1B8-4C20-BFB6-6C0658F7C1A4}" type="doc">
      <dgm:prSet loTypeId="urn:microsoft.com/office/officeart/2005/8/layout/vList5" loCatId="list" qsTypeId="urn:microsoft.com/office/officeart/2005/8/quickstyle/simple2" qsCatId="simple" csTypeId="urn:microsoft.com/office/officeart/2005/8/colors/accent1_2" csCatId="accent1" phldr="1"/>
      <dgm:spPr/>
      <dgm:t>
        <a:bodyPr/>
        <a:lstStyle/>
        <a:p>
          <a:endParaRPr lang="de-DE"/>
        </a:p>
      </dgm:t>
    </dgm:pt>
    <dgm:pt modelId="{33ED5744-2594-4E97-B530-D2C4A4EA29ED}">
      <dgm:prSet phldrT="[Text]" custT="1"/>
      <dgm:spPr>
        <a:xfrm>
          <a:off x="0" y="1515"/>
          <a:ext cx="2068144" cy="1000069"/>
        </a:xfrm>
        <a:prstGeom prst="roundRect">
          <a:avLst/>
        </a:prstGeom>
        <a:solidFill>
          <a:srgbClr val="5B9BD5"/>
        </a:solidFill>
        <a:ln w="19050" cap="flat" cmpd="sng" algn="ctr">
          <a:solidFill>
            <a:sysClr val="window" lastClr="FFFFFF">
              <a:hueOff val="0"/>
              <a:satOff val="0"/>
              <a:lumOff val="0"/>
              <a:alphaOff val="0"/>
            </a:sysClr>
          </a:solidFill>
          <a:prstDash val="solid"/>
          <a:miter lim="800000"/>
        </a:ln>
        <a:effectLst/>
      </dgm:spPr>
      <dgm:t>
        <a:bodyPr/>
        <a:lstStyle/>
        <a:p>
          <a:r>
            <a:rPr lang="de-DE" sz="1300">
              <a:solidFill>
                <a:sysClr val="window" lastClr="FFFFFF"/>
              </a:solidFill>
              <a:latin typeface="+mn-lt"/>
              <a:ea typeface="+mn-ea"/>
              <a:cs typeface="Arial" panose="020B0604020202020204" pitchFamily="34" charset="0"/>
            </a:rPr>
            <a:t>Bezahlung der Einbürgerungsgebühr</a:t>
          </a:r>
        </a:p>
      </dgm:t>
    </dgm:pt>
    <dgm:pt modelId="{6A37C89E-DA49-4ED8-AA5E-042BA3BD7E93}" type="parTrans" cxnId="{D0759920-0294-4A6F-9715-3F5CAD948DFA}">
      <dgm:prSet/>
      <dgm:spPr/>
      <dgm:t>
        <a:bodyPr/>
        <a:lstStyle/>
        <a:p>
          <a:endParaRPr lang="de-DE"/>
        </a:p>
      </dgm:t>
    </dgm:pt>
    <dgm:pt modelId="{EE90E2AC-34DF-45C5-BFEC-487843D8C00B}" type="sibTrans" cxnId="{D0759920-0294-4A6F-9715-3F5CAD948DFA}">
      <dgm:prSet/>
      <dgm:spPr/>
      <dgm:t>
        <a:bodyPr/>
        <a:lstStyle/>
        <a:p>
          <a:endParaRPr lang="de-DE"/>
        </a:p>
      </dgm:t>
    </dgm:pt>
    <dgm:pt modelId="{DE761E39-89E5-4F1E-9D96-B88D793BEBF1}">
      <dgm:prSet phldrT="[Text]" custT="1"/>
      <dgm:spPr>
        <a:xfrm rot="5400000">
          <a:off x="3506466" y="-1336800"/>
          <a:ext cx="800055" cy="3676700"/>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endParaRPr lang="de-DE" sz="1000">
            <a:solidFill>
              <a:sysClr val="windowText" lastClr="000000">
                <a:hueOff val="0"/>
                <a:satOff val="0"/>
                <a:lumOff val="0"/>
                <a:alphaOff val="0"/>
              </a:sysClr>
            </a:solidFill>
            <a:latin typeface="+mj-lt"/>
            <a:ea typeface="+mn-ea"/>
            <a:cs typeface="Arial" panose="020B0604020202020204" pitchFamily="34" charset="0"/>
          </a:endParaRPr>
        </a:p>
      </dgm:t>
    </dgm:pt>
    <dgm:pt modelId="{487EECD0-9DF1-42F5-9D66-48BC756B0F25}" type="parTrans" cxnId="{5993E037-0F65-4941-8E61-07AF550434AF}">
      <dgm:prSet/>
      <dgm:spPr/>
      <dgm:t>
        <a:bodyPr/>
        <a:lstStyle/>
        <a:p>
          <a:endParaRPr lang="de-DE"/>
        </a:p>
      </dgm:t>
    </dgm:pt>
    <dgm:pt modelId="{185853E6-4B37-4226-8C25-AEE68BCA9977}" type="sibTrans" cxnId="{5993E037-0F65-4941-8E61-07AF550434AF}">
      <dgm:prSet/>
      <dgm:spPr/>
      <dgm:t>
        <a:bodyPr/>
        <a:lstStyle/>
        <a:p>
          <a:endParaRPr lang="de-DE"/>
        </a:p>
      </dgm:t>
    </dgm:pt>
    <dgm:pt modelId="{ECE85B6B-7BDA-49D8-B48E-945ABCE3AF95}">
      <dgm:prSet phldrT="[Text]" custT="1"/>
      <dgm:spPr>
        <a:xfrm>
          <a:off x="0" y="1051587"/>
          <a:ext cx="2068144" cy="1000069"/>
        </a:xfrm>
        <a:prstGeom prst="roundRect">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de-DE" sz="1300">
              <a:solidFill>
                <a:sysClr val="window" lastClr="FFFFFF"/>
              </a:solidFill>
              <a:latin typeface="+mn-lt"/>
              <a:ea typeface="+mn-ea"/>
              <a:cs typeface="Arial" panose="020B0604020202020204" pitchFamily="34" charset="0"/>
            </a:rPr>
            <a:t>Schriftlicher Einbürgerungstest</a:t>
          </a:r>
          <a:endParaRPr lang="de-DE" sz="1300" strike="sngStrike">
            <a:solidFill>
              <a:sysClr val="windowText" lastClr="000000"/>
            </a:solidFill>
            <a:latin typeface="+mn-lt"/>
            <a:ea typeface="+mn-ea"/>
            <a:cs typeface="Arial" panose="020B0604020202020204" pitchFamily="34" charset="0"/>
          </a:endParaRPr>
        </a:p>
      </dgm:t>
    </dgm:pt>
    <dgm:pt modelId="{E10CDA4C-4BDB-4451-9373-4DDB6D2ACD27}" type="parTrans" cxnId="{A315D537-AA53-462C-A9AF-9663C2FA9702}">
      <dgm:prSet/>
      <dgm:spPr/>
      <dgm:t>
        <a:bodyPr/>
        <a:lstStyle/>
        <a:p>
          <a:endParaRPr lang="de-DE"/>
        </a:p>
      </dgm:t>
    </dgm:pt>
    <dgm:pt modelId="{84342ECB-E9E8-4303-9DB4-A89239ECACB0}" type="sibTrans" cxnId="{A315D537-AA53-462C-A9AF-9663C2FA9702}">
      <dgm:prSet/>
      <dgm:spPr/>
      <dgm:t>
        <a:bodyPr/>
        <a:lstStyle/>
        <a:p>
          <a:endParaRPr lang="de-DE"/>
        </a:p>
      </dgm:t>
    </dgm:pt>
    <dgm:pt modelId="{85C2BC9E-AD7D-420B-BA5D-9257FD865719}">
      <dgm:prSet phldrT="[Text]" custT="1"/>
      <dgm:spPr>
        <a:xfrm rot="5400000">
          <a:off x="3506466" y="-286727"/>
          <a:ext cx="800055" cy="3676700"/>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de-DE" sz="1000">
              <a:solidFill>
                <a:sysClr val="windowText" lastClr="000000">
                  <a:hueOff val="0"/>
                  <a:satOff val="0"/>
                  <a:lumOff val="0"/>
                  <a:alphaOff val="0"/>
                </a:sysClr>
              </a:solidFill>
              <a:latin typeface="+mj-lt"/>
              <a:ea typeface="+mn-ea"/>
              <a:cs typeface="Arial" panose="020B0604020202020204" pitchFamily="34" charset="0"/>
            </a:rPr>
            <a:t>Der Einbürgerungstest findet einmal pro Jahr im September statt</a:t>
          </a:r>
          <a:r>
            <a:rPr lang="de-DE" sz="1000">
              <a:solidFill>
                <a:sysClr val="windowText" lastClr="000000"/>
              </a:solidFill>
              <a:latin typeface="+mj-lt"/>
              <a:ea typeface="+mn-ea"/>
              <a:cs typeface="Arial" panose="020B0604020202020204" pitchFamily="34" charset="0"/>
            </a:rPr>
            <a:t>.</a:t>
          </a:r>
        </a:p>
      </dgm:t>
    </dgm:pt>
    <dgm:pt modelId="{26839F84-92E2-40E1-948B-A47A4E13C12C}" type="parTrans" cxnId="{2DC2D641-8D14-4ABA-9084-0ACA936D5F24}">
      <dgm:prSet/>
      <dgm:spPr/>
      <dgm:t>
        <a:bodyPr/>
        <a:lstStyle/>
        <a:p>
          <a:endParaRPr lang="de-DE"/>
        </a:p>
      </dgm:t>
    </dgm:pt>
    <dgm:pt modelId="{89E7FAE1-D68E-4A7F-98B6-6BBFA3AE65D2}" type="sibTrans" cxnId="{2DC2D641-8D14-4ABA-9084-0ACA936D5F24}">
      <dgm:prSet/>
      <dgm:spPr/>
      <dgm:t>
        <a:bodyPr/>
        <a:lstStyle/>
        <a:p>
          <a:endParaRPr lang="de-DE"/>
        </a:p>
      </dgm:t>
    </dgm:pt>
    <dgm:pt modelId="{1F420468-86BD-4B4A-805A-4084E9A1F978}">
      <dgm:prSet phldrT="[Text]" custT="1"/>
      <dgm:spPr>
        <a:xfrm>
          <a:off x="0" y="2101660"/>
          <a:ext cx="2068144" cy="1000069"/>
        </a:xfrm>
        <a:prstGeom prst="roundRect">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de-DE" sz="1300">
              <a:solidFill>
                <a:sysClr val="window" lastClr="FFFFFF"/>
              </a:solidFill>
              <a:latin typeface="+mn-lt"/>
              <a:ea typeface="+mn-ea"/>
              <a:cs typeface="Arial" panose="020B0604020202020204" pitchFamily="34" charset="0"/>
            </a:rPr>
            <a:t>Test bestanden</a:t>
          </a:r>
        </a:p>
      </dgm:t>
    </dgm:pt>
    <dgm:pt modelId="{DB6EF776-87BF-4B4E-BF22-96EFC832B4E6}" type="parTrans" cxnId="{912A6C6F-D4BB-42DA-B4A2-95C90FF8BD61}">
      <dgm:prSet/>
      <dgm:spPr/>
      <dgm:t>
        <a:bodyPr/>
        <a:lstStyle/>
        <a:p>
          <a:endParaRPr lang="de-DE"/>
        </a:p>
      </dgm:t>
    </dgm:pt>
    <dgm:pt modelId="{23F45A06-261D-48EE-8D6D-EB2CB42F3DF2}" type="sibTrans" cxnId="{912A6C6F-D4BB-42DA-B4A2-95C90FF8BD61}">
      <dgm:prSet/>
      <dgm:spPr/>
      <dgm:t>
        <a:bodyPr/>
        <a:lstStyle/>
        <a:p>
          <a:endParaRPr lang="de-DE"/>
        </a:p>
      </dgm:t>
    </dgm:pt>
    <dgm:pt modelId="{FFFB6D04-384B-4ADE-81A7-E1A5F442A630}">
      <dgm:prSet phldrT="[Text]" custT="1"/>
      <dgm:spPr>
        <a:xfrm rot="5400000">
          <a:off x="3506466" y="763344"/>
          <a:ext cx="800055" cy="3676700"/>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de-DE" sz="1000">
              <a:solidFill>
                <a:sysClr val="windowText" lastClr="000000">
                  <a:hueOff val="0"/>
                  <a:satOff val="0"/>
                  <a:lumOff val="0"/>
                  <a:alphaOff val="0"/>
                </a:sysClr>
              </a:solidFill>
              <a:latin typeface="+mj-lt"/>
              <a:ea typeface="+mn-ea"/>
              <a:cs typeface="Arial" panose="020B0604020202020204" pitchFamily="34" charset="0"/>
            </a:rPr>
            <a:t>Für eine erfolgreiche Prüfung müssen 66 % der maximalen Punktzahl erreicht werden. </a:t>
          </a:r>
          <a:endParaRPr lang="de-DE" sz="1000">
            <a:solidFill>
              <a:sysClr val="windowText" lastClr="000000"/>
            </a:solidFill>
            <a:latin typeface="+mj-lt"/>
            <a:ea typeface="+mn-ea"/>
            <a:cs typeface="Arial" panose="020B0604020202020204" pitchFamily="34" charset="0"/>
          </a:endParaRPr>
        </a:p>
      </dgm:t>
    </dgm:pt>
    <dgm:pt modelId="{1551D46F-7C3B-4836-BFF8-1D8B98DF1920}" type="parTrans" cxnId="{3D584952-A2D3-4DF8-A0FC-6DD28D6FA521}">
      <dgm:prSet/>
      <dgm:spPr/>
      <dgm:t>
        <a:bodyPr/>
        <a:lstStyle/>
        <a:p>
          <a:endParaRPr lang="de-DE"/>
        </a:p>
      </dgm:t>
    </dgm:pt>
    <dgm:pt modelId="{7AF98789-ED00-4F1B-A88A-DBB36F0216B6}" type="sibTrans" cxnId="{3D584952-A2D3-4DF8-A0FC-6DD28D6FA521}">
      <dgm:prSet/>
      <dgm:spPr/>
      <dgm:t>
        <a:bodyPr/>
        <a:lstStyle/>
        <a:p>
          <a:endParaRPr lang="de-DE"/>
        </a:p>
      </dgm:t>
    </dgm:pt>
    <dgm:pt modelId="{686C431B-78E9-481F-827F-0F481BAAE4A6}">
      <dgm:prSet phldrT="[Text]" custT="1"/>
      <dgm:spPr>
        <a:xfrm rot="5400000">
          <a:off x="3506466" y="-286727"/>
          <a:ext cx="800055" cy="3676700"/>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de-DE" sz="1000">
              <a:solidFill>
                <a:sysClr val="windowText" lastClr="000000">
                  <a:hueOff val="0"/>
                  <a:satOff val="0"/>
                  <a:lumOff val="0"/>
                  <a:alphaOff val="0"/>
                </a:sysClr>
              </a:solidFill>
              <a:latin typeface="+mj-lt"/>
              <a:ea typeface="+mn-ea"/>
              <a:cs typeface="Arial" panose="020B0604020202020204" pitchFamily="34" charset="0"/>
            </a:rPr>
            <a:t>Prüfungsdauer: ca. 60 Min. </a:t>
          </a:r>
        </a:p>
      </dgm:t>
    </dgm:pt>
    <dgm:pt modelId="{3E44D9F6-2720-423D-947B-312DFB84612B}" type="parTrans" cxnId="{15581385-E727-4337-8041-A728DAB543A9}">
      <dgm:prSet/>
      <dgm:spPr/>
      <dgm:t>
        <a:bodyPr/>
        <a:lstStyle/>
        <a:p>
          <a:endParaRPr lang="de-DE"/>
        </a:p>
      </dgm:t>
    </dgm:pt>
    <dgm:pt modelId="{78920ED2-5102-41E1-9640-04CAB8A9DA75}" type="sibTrans" cxnId="{15581385-E727-4337-8041-A728DAB543A9}">
      <dgm:prSet/>
      <dgm:spPr/>
      <dgm:t>
        <a:bodyPr/>
        <a:lstStyle/>
        <a:p>
          <a:endParaRPr lang="de-DE"/>
        </a:p>
      </dgm:t>
    </dgm:pt>
    <dgm:pt modelId="{B083DEDF-FAFB-41D4-B556-C128A00B1986}">
      <dgm:prSet custT="1"/>
      <dgm:spPr/>
      <dgm:t>
        <a:bodyPr/>
        <a:lstStyle/>
        <a:p>
          <a:r>
            <a:rPr lang="de-DE" sz="1000">
              <a:solidFill>
                <a:sysClr val="windowText" lastClr="000000"/>
              </a:solidFill>
              <a:latin typeface="+mj-lt"/>
              <a:ea typeface="+mn-ea"/>
              <a:cs typeface="Arial" panose="020B0604020202020204" pitchFamily="34" charset="0"/>
            </a:rPr>
            <a:t>Die Bezahlung der vollständigen Einbürgerungsgebühr hat bis </a:t>
          </a:r>
          <a:r>
            <a:rPr lang="de-DE" sz="1000" b="1">
              <a:solidFill>
                <a:sysClr val="windowText" lastClr="000000"/>
              </a:solidFill>
              <a:latin typeface="+mj-lt"/>
              <a:ea typeface="+mn-ea"/>
              <a:cs typeface="Arial" panose="020B0604020202020204" pitchFamily="34" charset="0"/>
            </a:rPr>
            <a:t>spätestens 15. August </a:t>
          </a:r>
          <a:r>
            <a:rPr lang="de-DE" sz="1000">
              <a:solidFill>
                <a:sysClr val="windowText" lastClr="000000"/>
              </a:solidFill>
              <a:latin typeface="+mj-lt"/>
              <a:ea typeface="+mn-ea"/>
              <a:cs typeface="Arial" panose="020B0604020202020204" pitchFamily="34" charset="0"/>
            </a:rPr>
            <a:t>zu erfolgen. </a:t>
          </a:r>
        </a:p>
      </dgm:t>
    </dgm:pt>
    <dgm:pt modelId="{8DA2A67B-4B84-442B-A74A-B3F232217C95}" type="parTrans" cxnId="{9A45A4E2-44F6-4425-800A-2381133D3D7D}">
      <dgm:prSet/>
      <dgm:spPr/>
      <dgm:t>
        <a:bodyPr/>
        <a:lstStyle/>
        <a:p>
          <a:endParaRPr lang="de-DE"/>
        </a:p>
      </dgm:t>
    </dgm:pt>
    <dgm:pt modelId="{6ABC6E79-12F7-4470-A7DA-0D90A175F787}" type="sibTrans" cxnId="{9A45A4E2-44F6-4425-800A-2381133D3D7D}">
      <dgm:prSet/>
      <dgm:spPr/>
      <dgm:t>
        <a:bodyPr/>
        <a:lstStyle/>
        <a:p>
          <a:endParaRPr lang="de-DE"/>
        </a:p>
      </dgm:t>
    </dgm:pt>
    <dgm:pt modelId="{24184583-FA9B-4FB1-978F-5BC0F52A1F11}">
      <dgm:prSet custT="1"/>
      <dgm:spPr/>
      <dgm:t>
        <a:bodyPr/>
        <a:lstStyle/>
        <a:p>
          <a:endParaRPr lang="de-DE" sz="1000">
            <a:solidFill>
              <a:sysClr val="windowText" lastClr="000000">
                <a:hueOff val="0"/>
                <a:satOff val="0"/>
                <a:lumOff val="0"/>
                <a:alphaOff val="0"/>
              </a:sysClr>
            </a:solidFill>
            <a:latin typeface="+mj-lt"/>
            <a:ea typeface="+mn-ea"/>
            <a:cs typeface="Arial" panose="020B0604020202020204" pitchFamily="34" charset="0"/>
          </a:endParaRPr>
        </a:p>
      </dgm:t>
    </dgm:pt>
    <dgm:pt modelId="{0195DBC8-3801-42CB-9155-DBA8FB31D7A9}" type="parTrans" cxnId="{0CE86D20-C825-46FA-8CD4-B0ADAB0325C5}">
      <dgm:prSet/>
      <dgm:spPr/>
      <dgm:t>
        <a:bodyPr/>
        <a:lstStyle/>
        <a:p>
          <a:endParaRPr lang="de-DE"/>
        </a:p>
      </dgm:t>
    </dgm:pt>
    <dgm:pt modelId="{34A2E6CE-EEF5-4ED0-B139-2D792F99223D}" type="sibTrans" cxnId="{0CE86D20-C825-46FA-8CD4-B0ADAB0325C5}">
      <dgm:prSet/>
      <dgm:spPr/>
      <dgm:t>
        <a:bodyPr/>
        <a:lstStyle/>
        <a:p>
          <a:endParaRPr lang="de-DE"/>
        </a:p>
      </dgm:t>
    </dgm:pt>
    <dgm:pt modelId="{6D296199-9ED0-4A5F-ABEB-22506D82DD0F}">
      <dgm:prSet phldrT="[Text]" custT="1"/>
      <dgm:spPr>
        <a:xfrm rot="5400000">
          <a:off x="3506466" y="763344"/>
          <a:ext cx="800055" cy="3676700"/>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de-DE" sz="1000">
              <a:solidFill>
                <a:sysClr val="windowText" lastClr="000000"/>
              </a:solidFill>
              <a:latin typeface="+mj-lt"/>
              <a:ea typeface="+mn-ea"/>
              <a:cs typeface="Arial" panose="020B0604020202020204" pitchFamily="34" charset="0"/>
            </a:rPr>
            <a:t>Bei erfolgreicher Prüfung wird das Verfahren fortgesetzt.  </a:t>
          </a:r>
        </a:p>
      </dgm:t>
    </dgm:pt>
    <dgm:pt modelId="{3D0D7547-FD8B-4D05-8B21-1DCF20CFB1E6}" type="parTrans" cxnId="{6C782CD1-8B02-4758-93CB-CD231E8C84A7}">
      <dgm:prSet/>
      <dgm:spPr/>
      <dgm:t>
        <a:bodyPr/>
        <a:lstStyle/>
        <a:p>
          <a:endParaRPr lang="de-DE"/>
        </a:p>
      </dgm:t>
    </dgm:pt>
    <dgm:pt modelId="{31EAB4AE-871A-414E-AF21-044EA64FD7BB}" type="sibTrans" cxnId="{6C782CD1-8B02-4758-93CB-CD231E8C84A7}">
      <dgm:prSet/>
      <dgm:spPr/>
      <dgm:t>
        <a:bodyPr/>
        <a:lstStyle/>
        <a:p>
          <a:endParaRPr lang="de-DE"/>
        </a:p>
      </dgm:t>
    </dgm:pt>
    <dgm:pt modelId="{55DFFBF9-F6C8-4239-9539-B9787518CB08}">
      <dgm:prSet phldrT="[Text]" custT="1"/>
      <dgm:spPr>
        <a:xfrm rot="5400000">
          <a:off x="3506466" y="763344"/>
          <a:ext cx="800055" cy="3676700"/>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endParaRPr lang="de-DE" sz="1000">
            <a:solidFill>
              <a:sysClr val="windowText" lastClr="000000">
                <a:hueOff val="0"/>
                <a:satOff val="0"/>
                <a:lumOff val="0"/>
                <a:alphaOff val="0"/>
              </a:sysClr>
            </a:solidFill>
            <a:latin typeface="+mj-lt"/>
            <a:ea typeface="+mn-ea"/>
            <a:cs typeface="Arial" panose="020B0604020202020204" pitchFamily="34" charset="0"/>
          </a:endParaRPr>
        </a:p>
      </dgm:t>
    </dgm:pt>
    <dgm:pt modelId="{9653F872-C107-4045-A56A-7B5C00EB733C}" type="sibTrans" cxnId="{68E32543-8057-486C-9F71-8ABB93451B07}">
      <dgm:prSet/>
      <dgm:spPr/>
      <dgm:t>
        <a:bodyPr/>
        <a:lstStyle/>
        <a:p>
          <a:endParaRPr lang="de-DE"/>
        </a:p>
      </dgm:t>
    </dgm:pt>
    <dgm:pt modelId="{47269376-DFF5-4B1B-805D-89C649959609}" type="parTrans" cxnId="{68E32543-8057-486C-9F71-8ABB93451B07}">
      <dgm:prSet/>
      <dgm:spPr/>
      <dgm:t>
        <a:bodyPr/>
        <a:lstStyle/>
        <a:p>
          <a:endParaRPr lang="de-DE"/>
        </a:p>
      </dgm:t>
    </dgm:pt>
    <dgm:pt modelId="{B820F6D7-DB6C-4649-BB46-8724CB96B08A}" type="pres">
      <dgm:prSet presAssocID="{4A957BB5-B1B8-4C20-BFB6-6C0658F7C1A4}" presName="Name0" presStyleCnt="0">
        <dgm:presLayoutVars>
          <dgm:dir/>
          <dgm:animLvl val="lvl"/>
          <dgm:resizeHandles val="exact"/>
        </dgm:presLayoutVars>
      </dgm:prSet>
      <dgm:spPr/>
    </dgm:pt>
    <dgm:pt modelId="{A68464BB-4CF6-4738-A300-DF7836AD6992}" type="pres">
      <dgm:prSet presAssocID="{33ED5744-2594-4E97-B530-D2C4A4EA29ED}" presName="linNode" presStyleCnt="0"/>
      <dgm:spPr/>
    </dgm:pt>
    <dgm:pt modelId="{0299143D-45A6-4AF0-BBF9-2152CCC75210}" type="pres">
      <dgm:prSet presAssocID="{33ED5744-2594-4E97-B530-D2C4A4EA29ED}" presName="parentText" presStyleLbl="node1" presStyleIdx="0" presStyleCnt="3">
        <dgm:presLayoutVars>
          <dgm:chMax val="1"/>
          <dgm:bulletEnabled val="1"/>
        </dgm:presLayoutVars>
      </dgm:prSet>
      <dgm:spPr/>
    </dgm:pt>
    <dgm:pt modelId="{D47F6DAA-0B80-4736-9BB9-ECCCB22C5CAC}" type="pres">
      <dgm:prSet presAssocID="{33ED5744-2594-4E97-B530-D2C4A4EA29ED}" presName="descendantText" presStyleLbl="alignAccFollowNode1" presStyleIdx="0" presStyleCnt="3" custScaleY="110768" custLinFactNeighborX="-1800" custLinFactNeighborY="-3105">
        <dgm:presLayoutVars>
          <dgm:bulletEnabled val="1"/>
        </dgm:presLayoutVars>
      </dgm:prSet>
      <dgm:spPr/>
    </dgm:pt>
    <dgm:pt modelId="{EE9D0397-EC30-4947-9D0A-4AC3D97DC815}" type="pres">
      <dgm:prSet presAssocID="{EE90E2AC-34DF-45C5-BFEC-487843D8C00B}" presName="sp" presStyleCnt="0"/>
      <dgm:spPr/>
    </dgm:pt>
    <dgm:pt modelId="{20528405-A74F-4C46-AEE5-9C312A330C7C}" type="pres">
      <dgm:prSet presAssocID="{ECE85B6B-7BDA-49D8-B48E-945ABCE3AF95}" presName="linNode" presStyleCnt="0"/>
      <dgm:spPr/>
    </dgm:pt>
    <dgm:pt modelId="{D8F8407E-3F9E-46A7-B59F-788AE83E9FE1}" type="pres">
      <dgm:prSet presAssocID="{ECE85B6B-7BDA-49D8-B48E-945ABCE3AF95}" presName="parentText" presStyleLbl="node1" presStyleIdx="1" presStyleCnt="3">
        <dgm:presLayoutVars>
          <dgm:chMax val="1"/>
          <dgm:bulletEnabled val="1"/>
        </dgm:presLayoutVars>
      </dgm:prSet>
      <dgm:spPr/>
    </dgm:pt>
    <dgm:pt modelId="{2162A7C0-46D7-464F-93CB-863D57EC371E}" type="pres">
      <dgm:prSet presAssocID="{ECE85B6B-7BDA-49D8-B48E-945ABCE3AF95}" presName="descendantText" presStyleLbl="alignAccFollowNode1" presStyleIdx="1" presStyleCnt="3" custScaleY="111444">
        <dgm:presLayoutVars>
          <dgm:bulletEnabled val="1"/>
        </dgm:presLayoutVars>
      </dgm:prSet>
      <dgm:spPr/>
    </dgm:pt>
    <dgm:pt modelId="{6CFD1C6E-4B17-45E7-BD1D-63BCBA2546D1}" type="pres">
      <dgm:prSet presAssocID="{84342ECB-E9E8-4303-9DB4-A89239ECACB0}" presName="sp" presStyleCnt="0"/>
      <dgm:spPr/>
    </dgm:pt>
    <dgm:pt modelId="{C8665CA4-2295-474B-9F68-27A3B0A1BFBF}" type="pres">
      <dgm:prSet presAssocID="{1F420468-86BD-4B4A-805A-4084E9A1F978}" presName="linNode" presStyleCnt="0"/>
      <dgm:spPr/>
    </dgm:pt>
    <dgm:pt modelId="{F86108A0-9B61-407C-8748-266B2FA1CA5E}" type="pres">
      <dgm:prSet presAssocID="{1F420468-86BD-4B4A-805A-4084E9A1F978}" presName="parentText" presStyleLbl="node1" presStyleIdx="2" presStyleCnt="3" custLinFactNeighborX="-1326" custLinFactNeighborY="-2818">
        <dgm:presLayoutVars>
          <dgm:chMax val="1"/>
          <dgm:bulletEnabled val="1"/>
        </dgm:presLayoutVars>
      </dgm:prSet>
      <dgm:spPr/>
    </dgm:pt>
    <dgm:pt modelId="{8BCA9D76-3AA7-4398-8456-19C05FC3D6D7}" type="pres">
      <dgm:prSet presAssocID="{1F420468-86BD-4B4A-805A-4084E9A1F978}" presName="descendantText" presStyleLbl="alignAccFollowNode1" presStyleIdx="2" presStyleCnt="3" custScaleY="112946">
        <dgm:presLayoutVars>
          <dgm:bulletEnabled val="1"/>
        </dgm:presLayoutVars>
      </dgm:prSet>
      <dgm:spPr>
        <a:prstGeom prst="round2SameRect">
          <a:avLst/>
        </a:prstGeom>
      </dgm:spPr>
    </dgm:pt>
  </dgm:ptLst>
  <dgm:cxnLst>
    <dgm:cxn modelId="{1F9CD215-824B-433A-8E56-C3162224BAB9}" type="presOf" srcId="{686C431B-78E9-481F-827F-0F481BAAE4A6}" destId="{2162A7C0-46D7-464F-93CB-863D57EC371E}" srcOrd="0" destOrd="1" presId="urn:microsoft.com/office/officeart/2005/8/layout/vList5"/>
    <dgm:cxn modelId="{0CE86D20-C825-46FA-8CD4-B0ADAB0325C5}" srcId="{33ED5744-2594-4E97-B530-D2C4A4EA29ED}" destId="{24184583-FA9B-4FB1-978F-5BC0F52A1F11}" srcOrd="2" destOrd="0" parTransId="{0195DBC8-3801-42CB-9155-DBA8FB31D7A9}" sibTransId="{34A2E6CE-EEF5-4ED0-B139-2D792F99223D}"/>
    <dgm:cxn modelId="{D0759920-0294-4A6F-9715-3F5CAD948DFA}" srcId="{4A957BB5-B1B8-4C20-BFB6-6C0658F7C1A4}" destId="{33ED5744-2594-4E97-B530-D2C4A4EA29ED}" srcOrd="0" destOrd="0" parTransId="{6A37C89E-DA49-4ED8-AA5E-042BA3BD7E93}" sibTransId="{EE90E2AC-34DF-45C5-BFEC-487843D8C00B}"/>
    <dgm:cxn modelId="{CEA1CC27-A643-4566-8391-A5A7A636E6A4}" type="presOf" srcId="{FFFB6D04-384B-4ADE-81A7-E1A5F442A630}" destId="{8BCA9D76-3AA7-4398-8456-19C05FC3D6D7}" srcOrd="0" destOrd="0" presId="urn:microsoft.com/office/officeart/2005/8/layout/vList5"/>
    <dgm:cxn modelId="{BBC73A2E-6015-4BC5-B8E8-5D4D493CDD3F}" type="presOf" srcId="{4A957BB5-B1B8-4C20-BFB6-6C0658F7C1A4}" destId="{B820F6D7-DB6C-4649-BB46-8724CB96B08A}" srcOrd="0" destOrd="0" presId="urn:microsoft.com/office/officeart/2005/8/layout/vList5"/>
    <dgm:cxn modelId="{A315D537-AA53-462C-A9AF-9663C2FA9702}" srcId="{4A957BB5-B1B8-4C20-BFB6-6C0658F7C1A4}" destId="{ECE85B6B-7BDA-49D8-B48E-945ABCE3AF95}" srcOrd="1" destOrd="0" parTransId="{E10CDA4C-4BDB-4451-9373-4DDB6D2ACD27}" sibTransId="{84342ECB-E9E8-4303-9DB4-A89239ECACB0}"/>
    <dgm:cxn modelId="{5993E037-0F65-4941-8E61-07AF550434AF}" srcId="{33ED5744-2594-4E97-B530-D2C4A4EA29ED}" destId="{DE761E39-89E5-4F1E-9D96-B88D793BEBF1}" srcOrd="0" destOrd="0" parTransId="{487EECD0-9DF1-42F5-9D66-48BC756B0F25}" sibTransId="{185853E6-4B37-4226-8C25-AEE68BCA9977}"/>
    <dgm:cxn modelId="{2DC2D641-8D14-4ABA-9084-0ACA936D5F24}" srcId="{ECE85B6B-7BDA-49D8-B48E-945ABCE3AF95}" destId="{85C2BC9E-AD7D-420B-BA5D-9257FD865719}" srcOrd="0" destOrd="0" parTransId="{26839F84-92E2-40E1-948B-A47A4E13C12C}" sibTransId="{89E7FAE1-D68E-4A7F-98B6-6BBFA3AE65D2}"/>
    <dgm:cxn modelId="{68E32543-8057-486C-9F71-8ABB93451B07}" srcId="{1F420468-86BD-4B4A-805A-4084E9A1F978}" destId="{55DFFBF9-F6C8-4239-9539-B9787518CB08}" srcOrd="2" destOrd="0" parTransId="{47269376-DFF5-4B1B-805D-89C649959609}" sibTransId="{9653F872-C107-4045-A56A-7B5C00EB733C}"/>
    <dgm:cxn modelId="{912A6C6F-D4BB-42DA-B4A2-95C90FF8BD61}" srcId="{4A957BB5-B1B8-4C20-BFB6-6C0658F7C1A4}" destId="{1F420468-86BD-4B4A-805A-4084E9A1F978}" srcOrd="2" destOrd="0" parTransId="{DB6EF776-87BF-4B4E-BF22-96EFC832B4E6}" sibTransId="{23F45A06-261D-48EE-8D6D-EB2CB42F3DF2}"/>
    <dgm:cxn modelId="{3D584952-A2D3-4DF8-A0FC-6DD28D6FA521}" srcId="{1F420468-86BD-4B4A-805A-4084E9A1F978}" destId="{FFFB6D04-384B-4ADE-81A7-E1A5F442A630}" srcOrd="0" destOrd="0" parTransId="{1551D46F-7C3B-4836-BFF8-1D8B98DF1920}" sibTransId="{7AF98789-ED00-4F1B-A88A-DBB36F0216B6}"/>
    <dgm:cxn modelId="{15581385-E727-4337-8041-A728DAB543A9}" srcId="{ECE85B6B-7BDA-49D8-B48E-945ABCE3AF95}" destId="{686C431B-78E9-481F-827F-0F481BAAE4A6}" srcOrd="1" destOrd="0" parTransId="{3E44D9F6-2720-423D-947B-312DFB84612B}" sibTransId="{78920ED2-5102-41E1-9640-04CAB8A9DA75}"/>
    <dgm:cxn modelId="{474810AA-CB2D-4EB5-BC45-4847A79E36D5}" type="presOf" srcId="{1F420468-86BD-4B4A-805A-4084E9A1F978}" destId="{F86108A0-9B61-407C-8748-266B2FA1CA5E}" srcOrd="0" destOrd="0" presId="urn:microsoft.com/office/officeart/2005/8/layout/vList5"/>
    <dgm:cxn modelId="{BBDC2BAC-E8E2-491D-B3E9-397128673015}" type="presOf" srcId="{ECE85B6B-7BDA-49D8-B48E-945ABCE3AF95}" destId="{D8F8407E-3F9E-46A7-B59F-788AE83E9FE1}" srcOrd="0" destOrd="0" presId="urn:microsoft.com/office/officeart/2005/8/layout/vList5"/>
    <dgm:cxn modelId="{4E3774AD-C96E-4677-99CF-7711F6863B99}" type="presOf" srcId="{33ED5744-2594-4E97-B530-D2C4A4EA29ED}" destId="{0299143D-45A6-4AF0-BBF9-2152CCC75210}" srcOrd="0" destOrd="0" presId="urn:microsoft.com/office/officeart/2005/8/layout/vList5"/>
    <dgm:cxn modelId="{704B78AF-8198-4EC6-9B6C-63981478AE9B}" type="presOf" srcId="{DE761E39-89E5-4F1E-9D96-B88D793BEBF1}" destId="{D47F6DAA-0B80-4736-9BB9-ECCCB22C5CAC}" srcOrd="0" destOrd="0" presId="urn:microsoft.com/office/officeart/2005/8/layout/vList5"/>
    <dgm:cxn modelId="{84AC83B0-6DC5-4B42-883B-C2C4EF4C46F1}" type="presOf" srcId="{85C2BC9E-AD7D-420B-BA5D-9257FD865719}" destId="{2162A7C0-46D7-464F-93CB-863D57EC371E}" srcOrd="0" destOrd="0" presId="urn:microsoft.com/office/officeart/2005/8/layout/vList5"/>
    <dgm:cxn modelId="{B8CB93B2-7349-4A71-8331-FAB2758C0C9F}" type="presOf" srcId="{6D296199-9ED0-4A5F-ABEB-22506D82DD0F}" destId="{8BCA9D76-3AA7-4398-8456-19C05FC3D6D7}" srcOrd="0" destOrd="1" presId="urn:microsoft.com/office/officeart/2005/8/layout/vList5"/>
    <dgm:cxn modelId="{6C782CD1-8B02-4758-93CB-CD231E8C84A7}" srcId="{1F420468-86BD-4B4A-805A-4084E9A1F978}" destId="{6D296199-9ED0-4A5F-ABEB-22506D82DD0F}" srcOrd="1" destOrd="0" parTransId="{3D0D7547-FD8B-4D05-8B21-1DCF20CFB1E6}" sibTransId="{31EAB4AE-871A-414E-AF21-044EA64FD7BB}"/>
    <dgm:cxn modelId="{9A45A4E2-44F6-4425-800A-2381133D3D7D}" srcId="{33ED5744-2594-4E97-B530-D2C4A4EA29ED}" destId="{B083DEDF-FAFB-41D4-B556-C128A00B1986}" srcOrd="1" destOrd="0" parTransId="{8DA2A67B-4B84-442B-A74A-B3F232217C95}" sibTransId="{6ABC6E79-12F7-4470-A7DA-0D90A175F787}"/>
    <dgm:cxn modelId="{1905D9F0-6EAC-4CB2-96D3-A4128252EB3F}" type="presOf" srcId="{55DFFBF9-F6C8-4239-9539-B9787518CB08}" destId="{8BCA9D76-3AA7-4398-8456-19C05FC3D6D7}" srcOrd="0" destOrd="2" presId="urn:microsoft.com/office/officeart/2005/8/layout/vList5"/>
    <dgm:cxn modelId="{708546F3-9B4B-4982-8B42-B6E7231D39A4}" type="presOf" srcId="{24184583-FA9B-4FB1-978F-5BC0F52A1F11}" destId="{D47F6DAA-0B80-4736-9BB9-ECCCB22C5CAC}" srcOrd="0" destOrd="2" presId="urn:microsoft.com/office/officeart/2005/8/layout/vList5"/>
    <dgm:cxn modelId="{06173BFC-E429-4D32-9F53-EAFD38846A07}" type="presOf" srcId="{B083DEDF-FAFB-41D4-B556-C128A00B1986}" destId="{D47F6DAA-0B80-4736-9BB9-ECCCB22C5CAC}" srcOrd="0" destOrd="1" presId="urn:microsoft.com/office/officeart/2005/8/layout/vList5"/>
    <dgm:cxn modelId="{E972DC2F-852C-449F-86A2-754DA1F47CDC}" type="presParOf" srcId="{B820F6D7-DB6C-4649-BB46-8724CB96B08A}" destId="{A68464BB-4CF6-4738-A300-DF7836AD6992}" srcOrd="0" destOrd="0" presId="urn:microsoft.com/office/officeart/2005/8/layout/vList5"/>
    <dgm:cxn modelId="{77CED6D6-42CE-4369-A165-D9573B557CA3}" type="presParOf" srcId="{A68464BB-4CF6-4738-A300-DF7836AD6992}" destId="{0299143D-45A6-4AF0-BBF9-2152CCC75210}" srcOrd="0" destOrd="0" presId="urn:microsoft.com/office/officeart/2005/8/layout/vList5"/>
    <dgm:cxn modelId="{16DCB212-27C4-4E29-BAEF-12A984B6F810}" type="presParOf" srcId="{A68464BB-4CF6-4738-A300-DF7836AD6992}" destId="{D47F6DAA-0B80-4736-9BB9-ECCCB22C5CAC}" srcOrd="1" destOrd="0" presId="urn:microsoft.com/office/officeart/2005/8/layout/vList5"/>
    <dgm:cxn modelId="{01EDB8FA-D80B-49DE-8A42-9390288D9D42}" type="presParOf" srcId="{B820F6D7-DB6C-4649-BB46-8724CB96B08A}" destId="{EE9D0397-EC30-4947-9D0A-4AC3D97DC815}" srcOrd="1" destOrd="0" presId="urn:microsoft.com/office/officeart/2005/8/layout/vList5"/>
    <dgm:cxn modelId="{C6A8B16F-9889-4BC7-9935-40ED46F505D1}" type="presParOf" srcId="{B820F6D7-DB6C-4649-BB46-8724CB96B08A}" destId="{20528405-A74F-4C46-AEE5-9C312A330C7C}" srcOrd="2" destOrd="0" presId="urn:microsoft.com/office/officeart/2005/8/layout/vList5"/>
    <dgm:cxn modelId="{01859820-C662-4947-B24B-950C12DEA98D}" type="presParOf" srcId="{20528405-A74F-4C46-AEE5-9C312A330C7C}" destId="{D8F8407E-3F9E-46A7-B59F-788AE83E9FE1}" srcOrd="0" destOrd="0" presId="urn:microsoft.com/office/officeart/2005/8/layout/vList5"/>
    <dgm:cxn modelId="{E8B21BF4-1280-403B-B1D8-25794B0A9ADD}" type="presParOf" srcId="{20528405-A74F-4C46-AEE5-9C312A330C7C}" destId="{2162A7C0-46D7-464F-93CB-863D57EC371E}" srcOrd="1" destOrd="0" presId="urn:microsoft.com/office/officeart/2005/8/layout/vList5"/>
    <dgm:cxn modelId="{519AA049-3B9F-4012-84E2-F29AD9AB4342}" type="presParOf" srcId="{B820F6D7-DB6C-4649-BB46-8724CB96B08A}" destId="{6CFD1C6E-4B17-45E7-BD1D-63BCBA2546D1}" srcOrd="3" destOrd="0" presId="urn:microsoft.com/office/officeart/2005/8/layout/vList5"/>
    <dgm:cxn modelId="{0B7CF511-A8AE-4DB1-AE49-C05ECCB21455}" type="presParOf" srcId="{B820F6D7-DB6C-4649-BB46-8724CB96B08A}" destId="{C8665CA4-2295-474B-9F68-27A3B0A1BFBF}" srcOrd="4" destOrd="0" presId="urn:microsoft.com/office/officeart/2005/8/layout/vList5"/>
    <dgm:cxn modelId="{D5ED3F89-900B-4DD8-8E21-0DD854A0E06B}" type="presParOf" srcId="{C8665CA4-2295-474B-9F68-27A3B0A1BFBF}" destId="{F86108A0-9B61-407C-8748-266B2FA1CA5E}" srcOrd="0" destOrd="0" presId="urn:microsoft.com/office/officeart/2005/8/layout/vList5"/>
    <dgm:cxn modelId="{FDB1354B-DF08-4341-B7E2-BF38517633DF}" type="presParOf" srcId="{C8665CA4-2295-474B-9F68-27A3B0A1BFBF}" destId="{8BCA9D76-3AA7-4398-8456-19C05FC3D6D7}" srcOrd="1" destOrd="0" presId="urn:microsoft.com/office/officeart/2005/8/layout/vList5"/>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A957BB5-B1B8-4C20-BFB6-6C0658F7C1A4}" type="doc">
      <dgm:prSet loTypeId="urn:microsoft.com/office/officeart/2005/8/layout/vList5" loCatId="list" qsTypeId="urn:microsoft.com/office/officeart/2005/8/quickstyle/simple2" qsCatId="simple" csTypeId="urn:microsoft.com/office/officeart/2005/8/colors/accent1_2" csCatId="accent1" phldr="1"/>
      <dgm:spPr/>
      <dgm:t>
        <a:bodyPr/>
        <a:lstStyle/>
        <a:p>
          <a:endParaRPr lang="de-DE"/>
        </a:p>
      </dgm:t>
    </dgm:pt>
    <dgm:pt modelId="{33ED5744-2594-4E97-B530-D2C4A4EA29ED}">
      <dgm:prSet phldrT="[Text]" custT="1"/>
      <dgm:spPr>
        <a:xfrm>
          <a:off x="0" y="1515"/>
          <a:ext cx="2068144" cy="1000069"/>
        </a:xfrm>
        <a:prstGeom prst="roundRect">
          <a:avLst/>
        </a:prstGeom>
        <a:solidFill>
          <a:srgbClr val="5B9BD5"/>
        </a:solidFill>
        <a:ln w="19050" cap="flat" cmpd="sng" algn="ctr">
          <a:solidFill>
            <a:sysClr val="window" lastClr="FFFFFF">
              <a:hueOff val="0"/>
              <a:satOff val="0"/>
              <a:lumOff val="0"/>
              <a:alphaOff val="0"/>
            </a:sysClr>
          </a:solidFill>
          <a:prstDash val="solid"/>
          <a:miter lim="800000"/>
        </a:ln>
        <a:effectLst/>
      </dgm:spPr>
      <dgm:t>
        <a:bodyPr/>
        <a:lstStyle/>
        <a:p>
          <a:r>
            <a:rPr lang="de-DE" sz="1300">
              <a:solidFill>
                <a:sysClr val="window" lastClr="FFFFFF"/>
              </a:solidFill>
              <a:latin typeface="+mn-lt"/>
              <a:ea typeface="+mn-ea"/>
              <a:cs typeface="Arial" panose="020B0604020202020204" pitchFamily="34" charset="0"/>
            </a:rPr>
            <a:t>Test </a:t>
          </a:r>
          <a:r>
            <a:rPr lang="de-DE" sz="1300" i="0">
              <a:solidFill>
                <a:sysClr val="window" lastClr="FFFFFF"/>
              </a:solidFill>
              <a:latin typeface="+mn-lt"/>
              <a:ea typeface="+mn-ea"/>
              <a:cs typeface="Arial" panose="020B0604020202020204" pitchFamily="34" charset="0"/>
            </a:rPr>
            <a:t>nicht</a:t>
          </a:r>
          <a:r>
            <a:rPr lang="de-DE" sz="1300">
              <a:solidFill>
                <a:sysClr val="window" lastClr="FFFFFF"/>
              </a:solidFill>
              <a:latin typeface="+mn-lt"/>
              <a:ea typeface="+mn-ea"/>
              <a:cs typeface="Arial" panose="020B0604020202020204" pitchFamily="34" charset="0"/>
            </a:rPr>
            <a:t> bestanden*</a:t>
          </a:r>
        </a:p>
      </dgm:t>
    </dgm:pt>
    <dgm:pt modelId="{6A37C89E-DA49-4ED8-AA5E-042BA3BD7E93}" type="parTrans" cxnId="{D0759920-0294-4A6F-9715-3F5CAD948DFA}">
      <dgm:prSet/>
      <dgm:spPr/>
      <dgm:t>
        <a:bodyPr/>
        <a:lstStyle/>
        <a:p>
          <a:endParaRPr lang="de-DE"/>
        </a:p>
      </dgm:t>
    </dgm:pt>
    <dgm:pt modelId="{EE90E2AC-34DF-45C5-BFEC-487843D8C00B}" type="sibTrans" cxnId="{D0759920-0294-4A6F-9715-3F5CAD948DFA}">
      <dgm:prSet/>
      <dgm:spPr/>
      <dgm:t>
        <a:bodyPr/>
        <a:lstStyle/>
        <a:p>
          <a:endParaRPr lang="de-DE"/>
        </a:p>
      </dgm:t>
    </dgm:pt>
    <dgm:pt modelId="{85C2BC9E-AD7D-420B-BA5D-9257FD865719}">
      <dgm:prSet phldrT="[Text]" custT="1"/>
      <dgm:spPr>
        <a:xfrm rot="5400000">
          <a:off x="3506466" y="-286727"/>
          <a:ext cx="800055" cy="3676700"/>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de-DE" sz="1000">
              <a:solidFill>
                <a:schemeClr val="tx1"/>
              </a:solidFill>
              <a:latin typeface="+mj-lt"/>
              <a:ea typeface="+mn-ea"/>
              <a:cs typeface="Arial" panose="020B0604020202020204" pitchFamily="34" charset="0"/>
            </a:rPr>
            <a:t>Der Einbürgerungsrat erteilt die Zustimmung für die Einbürgerung bis </a:t>
          </a:r>
          <a:r>
            <a:rPr lang="de-DE" sz="1000">
              <a:solidFill>
                <a:sysClr val="windowText" lastClr="000000"/>
              </a:solidFill>
              <a:latin typeface="+mj-lt"/>
              <a:ea typeface="+mn-ea"/>
              <a:cs typeface="Arial" panose="020B0604020202020204" pitchFamily="34" charset="0"/>
            </a:rPr>
            <a:t>Ende Oktober</a:t>
          </a:r>
          <a:r>
            <a:rPr lang="de-DE" sz="1000">
              <a:solidFill>
                <a:schemeClr val="tx1"/>
              </a:solidFill>
              <a:latin typeface="+mj-lt"/>
              <a:ea typeface="+mn-ea"/>
              <a:cs typeface="Arial" panose="020B0604020202020204" pitchFamily="34" charset="0"/>
            </a:rPr>
            <a:t>. </a:t>
          </a:r>
        </a:p>
      </dgm:t>
    </dgm:pt>
    <dgm:pt modelId="{26839F84-92E2-40E1-948B-A47A4E13C12C}" type="parTrans" cxnId="{2DC2D641-8D14-4ABA-9084-0ACA936D5F24}">
      <dgm:prSet/>
      <dgm:spPr/>
      <dgm:t>
        <a:bodyPr/>
        <a:lstStyle/>
        <a:p>
          <a:endParaRPr lang="de-DE"/>
        </a:p>
      </dgm:t>
    </dgm:pt>
    <dgm:pt modelId="{89E7FAE1-D68E-4A7F-98B6-6BBFA3AE65D2}" type="sibTrans" cxnId="{2DC2D641-8D14-4ABA-9084-0ACA936D5F24}">
      <dgm:prSet/>
      <dgm:spPr/>
      <dgm:t>
        <a:bodyPr/>
        <a:lstStyle/>
        <a:p>
          <a:endParaRPr lang="de-DE"/>
        </a:p>
      </dgm:t>
    </dgm:pt>
    <dgm:pt modelId="{DE761E39-89E5-4F1E-9D96-B88D793BEBF1}">
      <dgm:prSet phldrT="[Text]" custT="1"/>
      <dgm:spPr>
        <a:xfrm rot="5400000">
          <a:off x="3506466" y="-1336800"/>
          <a:ext cx="800055" cy="3676700"/>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de-DE" sz="1000">
              <a:solidFill>
                <a:sysClr val="windowText" lastClr="000000">
                  <a:hueOff val="0"/>
                  <a:satOff val="0"/>
                  <a:lumOff val="0"/>
                  <a:alphaOff val="0"/>
                </a:sysClr>
              </a:solidFill>
              <a:latin typeface="+mj-lt"/>
              <a:ea typeface="+mn-ea"/>
              <a:cs typeface="Arial" panose="020B0604020202020204" pitchFamily="34" charset="0"/>
            </a:rPr>
            <a:t>Der Einbürgerungstest kann in einem Folgejahr wiederholt werden.</a:t>
          </a:r>
        </a:p>
      </dgm:t>
    </dgm:pt>
    <dgm:pt modelId="{185853E6-4B37-4226-8C25-AEE68BCA9977}" type="sibTrans" cxnId="{5993E037-0F65-4941-8E61-07AF550434AF}">
      <dgm:prSet/>
      <dgm:spPr/>
      <dgm:t>
        <a:bodyPr/>
        <a:lstStyle/>
        <a:p>
          <a:endParaRPr lang="de-DE"/>
        </a:p>
      </dgm:t>
    </dgm:pt>
    <dgm:pt modelId="{487EECD0-9DF1-42F5-9D66-48BC756B0F25}" type="parTrans" cxnId="{5993E037-0F65-4941-8E61-07AF550434AF}">
      <dgm:prSet/>
      <dgm:spPr/>
      <dgm:t>
        <a:bodyPr/>
        <a:lstStyle/>
        <a:p>
          <a:endParaRPr lang="de-DE"/>
        </a:p>
      </dgm:t>
    </dgm:pt>
    <dgm:pt modelId="{39517033-60B5-4032-9ADA-9C9C75DB031E}">
      <dgm:prSet phldrT="[Text]" custT="1"/>
      <dgm:spPr>
        <a:xfrm rot="5400000">
          <a:off x="3506466" y="-1336800"/>
          <a:ext cx="800055" cy="3676700"/>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de-DE" sz="1000">
              <a:solidFill>
                <a:sysClr val="windowText" lastClr="000000">
                  <a:hueOff val="0"/>
                  <a:satOff val="0"/>
                  <a:lumOff val="0"/>
                  <a:alphaOff val="0"/>
                </a:sysClr>
              </a:solidFill>
              <a:latin typeface="+mj-lt"/>
              <a:ea typeface="+mn-ea"/>
              <a:cs typeface="Arial" panose="020B0604020202020204" pitchFamily="34" charset="0"/>
            </a:rPr>
            <a:t>Bei einem Rückzug des Gesuchs innert 14 Tagen wird die Hälfte der bezahlten Gebühren rückerstattet. </a:t>
          </a:r>
        </a:p>
      </dgm:t>
    </dgm:pt>
    <dgm:pt modelId="{CC799CCF-6F5F-4E52-A785-F08BBB71740D}" type="sibTrans" cxnId="{6328EFC3-7C90-4AFF-8D2A-74ACB811B25C}">
      <dgm:prSet/>
      <dgm:spPr/>
      <dgm:t>
        <a:bodyPr/>
        <a:lstStyle/>
        <a:p>
          <a:endParaRPr lang="de-DE"/>
        </a:p>
      </dgm:t>
    </dgm:pt>
    <dgm:pt modelId="{7C5B89D3-24B0-4463-A1E3-1C16A72B1A41}" type="parTrans" cxnId="{6328EFC3-7C90-4AFF-8D2A-74ACB811B25C}">
      <dgm:prSet/>
      <dgm:spPr/>
      <dgm:t>
        <a:bodyPr/>
        <a:lstStyle/>
        <a:p>
          <a:endParaRPr lang="de-DE"/>
        </a:p>
      </dgm:t>
    </dgm:pt>
    <dgm:pt modelId="{ECE85B6B-7BDA-49D8-B48E-945ABCE3AF95}">
      <dgm:prSet phldrT="[Text]" custT="1"/>
      <dgm:spPr>
        <a:xfrm>
          <a:off x="0" y="1051587"/>
          <a:ext cx="2068144" cy="1000069"/>
        </a:xfrm>
        <a:prstGeom prst="roundRect">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de-DE" sz="1300" strike="noStrike">
              <a:solidFill>
                <a:schemeClr val="bg1"/>
              </a:solidFill>
              <a:latin typeface="+mn-lt"/>
              <a:ea typeface="+mn-ea"/>
              <a:cs typeface="Arial" panose="020B0604020202020204" pitchFamily="34" charset="0"/>
            </a:rPr>
            <a:t>Zustimmung zur Einbürgerung</a:t>
          </a:r>
        </a:p>
      </dgm:t>
    </dgm:pt>
    <dgm:pt modelId="{84342ECB-E9E8-4303-9DB4-A89239ECACB0}" type="sibTrans" cxnId="{A315D537-AA53-462C-A9AF-9663C2FA9702}">
      <dgm:prSet/>
      <dgm:spPr/>
      <dgm:t>
        <a:bodyPr/>
        <a:lstStyle/>
        <a:p>
          <a:endParaRPr lang="de-DE"/>
        </a:p>
      </dgm:t>
    </dgm:pt>
    <dgm:pt modelId="{E10CDA4C-4BDB-4451-9373-4DDB6D2ACD27}" type="parTrans" cxnId="{A315D537-AA53-462C-A9AF-9663C2FA9702}">
      <dgm:prSet/>
      <dgm:spPr/>
      <dgm:t>
        <a:bodyPr/>
        <a:lstStyle/>
        <a:p>
          <a:endParaRPr lang="de-DE"/>
        </a:p>
      </dgm:t>
    </dgm:pt>
    <dgm:pt modelId="{033BE8D7-AD82-472F-A4D5-7FB31F49BDC2}">
      <dgm:prSet phldrT="[Text]" custT="1"/>
      <dgm:spPr>
        <a:xfrm rot="5400000">
          <a:off x="3506466" y="-286727"/>
          <a:ext cx="800055" cy="3676700"/>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endParaRPr lang="de-DE" sz="1000">
            <a:solidFill>
              <a:schemeClr val="tx1"/>
            </a:solidFill>
            <a:latin typeface="+mj-lt"/>
            <a:ea typeface="+mn-ea"/>
            <a:cs typeface="Arial" panose="020B0604020202020204" pitchFamily="34" charset="0"/>
          </a:endParaRPr>
        </a:p>
      </dgm:t>
    </dgm:pt>
    <dgm:pt modelId="{E06F7F42-06AF-4458-891C-836968194959}" type="parTrans" cxnId="{FAA99460-D9B4-45B2-9EB6-5B6AB5F4513B}">
      <dgm:prSet/>
      <dgm:spPr/>
      <dgm:t>
        <a:bodyPr/>
        <a:lstStyle/>
        <a:p>
          <a:endParaRPr lang="de-DE"/>
        </a:p>
      </dgm:t>
    </dgm:pt>
    <dgm:pt modelId="{AAA5D531-4003-4441-A11B-E4336C8DF057}" type="sibTrans" cxnId="{FAA99460-D9B4-45B2-9EB6-5B6AB5F4513B}">
      <dgm:prSet/>
      <dgm:spPr/>
      <dgm:t>
        <a:bodyPr/>
        <a:lstStyle/>
        <a:p>
          <a:endParaRPr lang="de-DE"/>
        </a:p>
      </dgm:t>
    </dgm:pt>
    <dgm:pt modelId="{03F8CE03-6515-470D-B45F-B6CC73D1D40A}">
      <dgm:prSet phldrT="[Text]" custT="1"/>
      <dgm:spPr>
        <a:xfrm rot="5400000">
          <a:off x="3506466" y="-286727"/>
          <a:ext cx="800055" cy="3676700"/>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de-DE" sz="1000">
              <a:solidFill>
                <a:schemeClr val="tx1"/>
              </a:solidFill>
              <a:latin typeface="+mj-lt"/>
              <a:ea typeface="+mn-ea"/>
              <a:cs typeface="Arial" panose="020B0604020202020204" pitchFamily="34" charset="0"/>
            </a:rPr>
            <a:t>Verfahren der öffentlichen Auflage und Bekanntmachung von 30 Tagen </a:t>
          </a:r>
          <a:r>
            <a:rPr lang="de-DE" sz="800">
              <a:solidFill>
                <a:schemeClr val="tx1"/>
              </a:solidFill>
              <a:latin typeface="+mj-lt"/>
              <a:ea typeface="+mn-ea"/>
              <a:cs typeface="Arial" panose="020B0604020202020204" pitchFamily="34" charset="0"/>
            </a:rPr>
            <a:t>(Einbürgerung im Allgemeinen)</a:t>
          </a:r>
        </a:p>
      </dgm:t>
    </dgm:pt>
    <dgm:pt modelId="{40365975-8572-4830-99A5-B1215426012B}" type="parTrans" cxnId="{1AECD529-DD70-4BCB-9739-52FDE7A08DD9}">
      <dgm:prSet/>
      <dgm:spPr/>
      <dgm:t>
        <a:bodyPr/>
        <a:lstStyle/>
        <a:p>
          <a:endParaRPr lang="de-DE"/>
        </a:p>
      </dgm:t>
    </dgm:pt>
    <dgm:pt modelId="{30EC3923-F629-4A40-9E54-F6E39FCE80D8}" type="sibTrans" cxnId="{1AECD529-DD70-4BCB-9739-52FDE7A08DD9}">
      <dgm:prSet/>
      <dgm:spPr/>
      <dgm:t>
        <a:bodyPr/>
        <a:lstStyle/>
        <a:p>
          <a:endParaRPr lang="de-DE"/>
        </a:p>
      </dgm:t>
    </dgm:pt>
    <dgm:pt modelId="{6003BBCC-9C2E-4BDD-9C39-483858BE3773}">
      <dgm:prSet phldrT="[Text]" custT="1"/>
      <dgm:spPr>
        <a:xfrm rot="5400000">
          <a:off x="3506466" y="-286727"/>
          <a:ext cx="800055" cy="3676700"/>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de-DE" sz="1000">
              <a:solidFill>
                <a:schemeClr val="tx1"/>
              </a:solidFill>
              <a:latin typeface="+mj-lt"/>
              <a:ea typeface="+mn-ea"/>
              <a:cs typeface="Arial" panose="020B0604020202020204" pitchFamily="34" charset="0"/>
            </a:rPr>
            <a:t>Weiterleitung an Kanton</a:t>
          </a:r>
        </a:p>
      </dgm:t>
    </dgm:pt>
    <dgm:pt modelId="{85E231CE-C4C6-40D1-BA7E-F65D3FD20176}" type="parTrans" cxnId="{7607E6B5-A4CB-4EAC-8B25-4F0353C8F559}">
      <dgm:prSet/>
      <dgm:spPr/>
      <dgm:t>
        <a:bodyPr/>
        <a:lstStyle/>
        <a:p>
          <a:endParaRPr lang="de-DE"/>
        </a:p>
      </dgm:t>
    </dgm:pt>
    <dgm:pt modelId="{6EA4C8B3-17B3-4EF9-AB8A-BE4BD7CDD312}" type="sibTrans" cxnId="{7607E6B5-A4CB-4EAC-8B25-4F0353C8F559}">
      <dgm:prSet/>
      <dgm:spPr/>
      <dgm:t>
        <a:bodyPr/>
        <a:lstStyle/>
        <a:p>
          <a:endParaRPr lang="de-DE"/>
        </a:p>
      </dgm:t>
    </dgm:pt>
    <dgm:pt modelId="{B820F6D7-DB6C-4649-BB46-8724CB96B08A}" type="pres">
      <dgm:prSet presAssocID="{4A957BB5-B1B8-4C20-BFB6-6C0658F7C1A4}" presName="Name0" presStyleCnt="0">
        <dgm:presLayoutVars>
          <dgm:dir/>
          <dgm:animLvl val="lvl"/>
          <dgm:resizeHandles val="exact"/>
        </dgm:presLayoutVars>
      </dgm:prSet>
      <dgm:spPr/>
    </dgm:pt>
    <dgm:pt modelId="{A68464BB-4CF6-4738-A300-DF7836AD6992}" type="pres">
      <dgm:prSet presAssocID="{33ED5744-2594-4E97-B530-D2C4A4EA29ED}" presName="linNode" presStyleCnt="0"/>
      <dgm:spPr/>
    </dgm:pt>
    <dgm:pt modelId="{0299143D-45A6-4AF0-BBF9-2152CCC75210}" type="pres">
      <dgm:prSet presAssocID="{33ED5744-2594-4E97-B530-D2C4A4EA29ED}" presName="parentText" presStyleLbl="node1" presStyleIdx="0" presStyleCnt="2">
        <dgm:presLayoutVars>
          <dgm:chMax val="1"/>
          <dgm:bulletEnabled val="1"/>
        </dgm:presLayoutVars>
      </dgm:prSet>
      <dgm:spPr/>
    </dgm:pt>
    <dgm:pt modelId="{D47F6DAA-0B80-4736-9BB9-ECCCB22C5CAC}" type="pres">
      <dgm:prSet presAssocID="{33ED5744-2594-4E97-B530-D2C4A4EA29ED}" presName="descendantText" presStyleLbl="alignAccFollowNode1" presStyleIdx="0" presStyleCnt="2" custScaleY="110768" custLinFactNeighborX="-1800" custLinFactNeighborY="-3105">
        <dgm:presLayoutVars>
          <dgm:bulletEnabled val="1"/>
        </dgm:presLayoutVars>
      </dgm:prSet>
      <dgm:spPr/>
    </dgm:pt>
    <dgm:pt modelId="{EE9D0397-EC30-4947-9D0A-4AC3D97DC815}" type="pres">
      <dgm:prSet presAssocID="{EE90E2AC-34DF-45C5-BFEC-487843D8C00B}" presName="sp" presStyleCnt="0"/>
      <dgm:spPr/>
    </dgm:pt>
    <dgm:pt modelId="{20528405-A74F-4C46-AEE5-9C312A330C7C}" type="pres">
      <dgm:prSet presAssocID="{ECE85B6B-7BDA-49D8-B48E-945ABCE3AF95}" presName="linNode" presStyleCnt="0"/>
      <dgm:spPr/>
    </dgm:pt>
    <dgm:pt modelId="{D8F8407E-3F9E-46A7-B59F-788AE83E9FE1}" type="pres">
      <dgm:prSet presAssocID="{ECE85B6B-7BDA-49D8-B48E-945ABCE3AF95}" presName="parentText" presStyleLbl="node1" presStyleIdx="1" presStyleCnt="2">
        <dgm:presLayoutVars>
          <dgm:chMax val="1"/>
          <dgm:bulletEnabled val="1"/>
        </dgm:presLayoutVars>
      </dgm:prSet>
      <dgm:spPr/>
    </dgm:pt>
    <dgm:pt modelId="{2162A7C0-46D7-464F-93CB-863D57EC371E}" type="pres">
      <dgm:prSet presAssocID="{ECE85B6B-7BDA-49D8-B48E-945ABCE3AF95}" presName="descendantText" presStyleLbl="alignAccFollowNode1" presStyleIdx="1" presStyleCnt="2" custScaleY="111444">
        <dgm:presLayoutVars>
          <dgm:bulletEnabled val="1"/>
        </dgm:presLayoutVars>
      </dgm:prSet>
      <dgm:spPr>
        <a:prstGeom prst="round2SameRect">
          <a:avLst/>
        </a:prstGeom>
      </dgm:spPr>
    </dgm:pt>
  </dgm:ptLst>
  <dgm:cxnLst>
    <dgm:cxn modelId="{D0759920-0294-4A6F-9715-3F5CAD948DFA}" srcId="{4A957BB5-B1B8-4C20-BFB6-6C0658F7C1A4}" destId="{33ED5744-2594-4E97-B530-D2C4A4EA29ED}" srcOrd="0" destOrd="0" parTransId="{6A37C89E-DA49-4ED8-AA5E-042BA3BD7E93}" sibTransId="{EE90E2AC-34DF-45C5-BFEC-487843D8C00B}"/>
    <dgm:cxn modelId="{1AECD529-DD70-4BCB-9739-52FDE7A08DD9}" srcId="{ECE85B6B-7BDA-49D8-B48E-945ABCE3AF95}" destId="{03F8CE03-6515-470D-B45F-B6CC73D1D40A}" srcOrd="1" destOrd="0" parTransId="{40365975-8572-4830-99A5-B1215426012B}" sibTransId="{30EC3923-F629-4A40-9E54-F6E39FCE80D8}"/>
    <dgm:cxn modelId="{BBC73A2E-6015-4BC5-B8E8-5D4D493CDD3F}" type="presOf" srcId="{4A957BB5-B1B8-4C20-BFB6-6C0658F7C1A4}" destId="{B820F6D7-DB6C-4649-BB46-8724CB96B08A}" srcOrd="0" destOrd="0" presId="urn:microsoft.com/office/officeart/2005/8/layout/vList5"/>
    <dgm:cxn modelId="{A315D537-AA53-462C-A9AF-9663C2FA9702}" srcId="{4A957BB5-B1B8-4C20-BFB6-6C0658F7C1A4}" destId="{ECE85B6B-7BDA-49D8-B48E-945ABCE3AF95}" srcOrd="1" destOrd="0" parTransId="{E10CDA4C-4BDB-4451-9373-4DDB6D2ACD27}" sibTransId="{84342ECB-E9E8-4303-9DB4-A89239ECACB0}"/>
    <dgm:cxn modelId="{5993E037-0F65-4941-8E61-07AF550434AF}" srcId="{33ED5744-2594-4E97-B530-D2C4A4EA29ED}" destId="{DE761E39-89E5-4F1E-9D96-B88D793BEBF1}" srcOrd="0" destOrd="0" parTransId="{487EECD0-9DF1-42F5-9D66-48BC756B0F25}" sibTransId="{185853E6-4B37-4226-8C25-AEE68BCA9977}"/>
    <dgm:cxn modelId="{BD4AA75F-E74C-4FD2-BD0E-85FD65DC031E}" type="presOf" srcId="{39517033-60B5-4032-9ADA-9C9C75DB031E}" destId="{D47F6DAA-0B80-4736-9BB9-ECCCB22C5CAC}" srcOrd="0" destOrd="1" presId="urn:microsoft.com/office/officeart/2005/8/layout/vList5"/>
    <dgm:cxn modelId="{FAA99460-D9B4-45B2-9EB6-5B6AB5F4513B}" srcId="{ECE85B6B-7BDA-49D8-B48E-945ABCE3AF95}" destId="{033BE8D7-AD82-472F-A4D5-7FB31F49BDC2}" srcOrd="3" destOrd="0" parTransId="{E06F7F42-06AF-4458-891C-836968194959}" sibTransId="{AAA5D531-4003-4441-A11B-E4336C8DF057}"/>
    <dgm:cxn modelId="{FA72AC41-0681-49B3-BDD3-1FFD2B3894E6}" type="presOf" srcId="{6003BBCC-9C2E-4BDD-9C39-483858BE3773}" destId="{2162A7C0-46D7-464F-93CB-863D57EC371E}" srcOrd="0" destOrd="2" presId="urn:microsoft.com/office/officeart/2005/8/layout/vList5"/>
    <dgm:cxn modelId="{2DC2D641-8D14-4ABA-9084-0ACA936D5F24}" srcId="{ECE85B6B-7BDA-49D8-B48E-945ABCE3AF95}" destId="{85C2BC9E-AD7D-420B-BA5D-9257FD865719}" srcOrd="0" destOrd="0" parTransId="{26839F84-92E2-40E1-948B-A47A4E13C12C}" sibTransId="{89E7FAE1-D68E-4A7F-98B6-6BBFA3AE65D2}"/>
    <dgm:cxn modelId="{78EB8D80-7DBD-499F-91E3-DDC227939A78}" type="presOf" srcId="{033BE8D7-AD82-472F-A4D5-7FB31F49BDC2}" destId="{2162A7C0-46D7-464F-93CB-863D57EC371E}" srcOrd="0" destOrd="3" presId="urn:microsoft.com/office/officeart/2005/8/layout/vList5"/>
    <dgm:cxn modelId="{BBDC2BAC-E8E2-491D-B3E9-397128673015}" type="presOf" srcId="{ECE85B6B-7BDA-49D8-B48E-945ABCE3AF95}" destId="{D8F8407E-3F9E-46A7-B59F-788AE83E9FE1}" srcOrd="0" destOrd="0" presId="urn:microsoft.com/office/officeart/2005/8/layout/vList5"/>
    <dgm:cxn modelId="{4E3774AD-C96E-4677-99CF-7711F6863B99}" type="presOf" srcId="{33ED5744-2594-4E97-B530-D2C4A4EA29ED}" destId="{0299143D-45A6-4AF0-BBF9-2152CCC75210}" srcOrd="0" destOrd="0" presId="urn:microsoft.com/office/officeart/2005/8/layout/vList5"/>
    <dgm:cxn modelId="{704B78AF-8198-4EC6-9B6C-63981478AE9B}" type="presOf" srcId="{DE761E39-89E5-4F1E-9D96-B88D793BEBF1}" destId="{D47F6DAA-0B80-4736-9BB9-ECCCB22C5CAC}" srcOrd="0" destOrd="0" presId="urn:microsoft.com/office/officeart/2005/8/layout/vList5"/>
    <dgm:cxn modelId="{84AC83B0-6DC5-4B42-883B-C2C4EF4C46F1}" type="presOf" srcId="{85C2BC9E-AD7D-420B-BA5D-9257FD865719}" destId="{2162A7C0-46D7-464F-93CB-863D57EC371E}" srcOrd="0" destOrd="0" presId="urn:microsoft.com/office/officeart/2005/8/layout/vList5"/>
    <dgm:cxn modelId="{7607E6B5-A4CB-4EAC-8B25-4F0353C8F559}" srcId="{ECE85B6B-7BDA-49D8-B48E-945ABCE3AF95}" destId="{6003BBCC-9C2E-4BDD-9C39-483858BE3773}" srcOrd="2" destOrd="0" parTransId="{85E231CE-C4C6-40D1-BA7E-F65D3FD20176}" sibTransId="{6EA4C8B3-17B3-4EF9-AB8A-BE4BD7CDD312}"/>
    <dgm:cxn modelId="{6328EFC3-7C90-4AFF-8D2A-74ACB811B25C}" srcId="{33ED5744-2594-4E97-B530-D2C4A4EA29ED}" destId="{39517033-60B5-4032-9ADA-9C9C75DB031E}" srcOrd="1" destOrd="0" parTransId="{7C5B89D3-24B0-4463-A1E3-1C16A72B1A41}" sibTransId="{CC799CCF-6F5F-4E52-A785-F08BBB71740D}"/>
    <dgm:cxn modelId="{1AFFCBDF-21AE-4D78-8A52-4720E174A706}" type="presOf" srcId="{03F8CE03-6515-470D-B45F-B6CC73D1D40A}" destId="{2162A7C0-46D7-464F-93CB-863D57EC371E}" srcOrd="0" destOrd="1" presId="urn:microsoft.com/office/officeart/2005/8/layout/vList5"/>
    <dgm:cxn modelId="{E972DC2F-852C-449F-86A2-754DA1F47CDC}" type="presParOf" srcId="{B820F6D7-DB6C-4649-BB46-8724CB96B08A}" destId="{A68464BB-4CF6-4738-A300-DF7836AD6992}" srcOrd="0" destOrd="0" presId="urn:microsoft.com/office/officeart/2005/8/layout/vList5"/>
    <dgm:cxn modelId="{77CED6D6-42CE-4369-A165-D9573B557CA3}" type="presParOf" srcId="{A68464BB-4CF6-4738-A300-DF7836AD6992}" destId="{0299143D-45A6-4AF0-BBF9-2152CCC75210}" srcOrd="0" destOrd="0" presId="urn:microsoft.com/office/officeart/2005/8/layout/vList5"/>
    <dgm:cxn modelId="{16DCB212-27C4-4E29-BAEF-12A984B6F810}" type="presParOf" srcId="{A68464BB-4CF6-4738-A300-DF7836AD6992}" destId="{D47F6DAA-0B80-4736-9BB9-ECCCB22C5CAC}" srcOrd="1" destOrd="0" presId="urn:microsoft.com/office/officeart/2005/8/layout/vList5"/>
    <dgm:cxn modelId="{01EDB8FA-D80B-49DE-8A42-9390288D9D42}" type="presParOf" srcId="{B820F6D7-DB6C-4649-BB46-8724CB96B08A}" destId="{EE9D0397-EC30-4947-9D0A-4AC3D97DC815}" srcOrd="1" destOrd="0" presId="urn:microsoft.com/office/officeart/2005/8/layout/vList5"/>
    <dgm:cxn modelId="{C6A8B16F-9889-4BC7-9935-40ED46F505D1}" type="presParOf" srcId="{B820F6D7-DB6C-4649-BB46-8724CB96B08A}" destId="{20528405-A74F-4C46-AEE5-9C312A330C7C}" srcOrd="2" destOrd="0" presId="urn:microsoft.com/office/officeart/2005/8/layout/vList5"/>
    <dgm:cxn modelId="{01859820-C662-4947-B24B-950C12DEA98D}" type="presParOf" srcId="{20528405-A74F-4C46-AEE5-9C312A330C7C}" destId="{D8F8407E-3F9E-46A7-B59F-788AE83E9FE1}" srcOrd="0" destOrd="0" presId="urn:microsoft.com/office/officeart/2005/8/layout/vList5"/>
    <dgm:cxn modelId="{E8B21BF4-1280-403B-B1D8-25794B0A9ADD}" type="presParOf" srcId="{20528405-A74F-4C46-AEE5-9C312A330C7C}" destId="{2162A7C0-46D7-464F-93CB-863D57EC371E}" srcOrd="1" destOrd="0" presId="urn:microsoft.com/office/officeart/2005/8/layout/vList5"/>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7F6DAA-0B80-4736-9BB9-ECCCB22C5CAC}">
      <dsp:nvSpPr>
        <dsp:cNvPr id="0" name=""/>
        <dsp:cNvSpPr/>
      </dsp:nvSpPr>
      <dsp:spPr>
        <a:xfrm rot="5400000">
          <a:off x="3695913" y="-1576570"/>
          <a:ext cx="597331" cy="3795776"/>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de-DE" sz="1000" kern="1200">
              <a:solidFill>
                <a:sysClr val="windowText" lastClr="000000">
                  <a:hueOff val="0"/>
                  <a:satOff val="0"/>
                  <a:lumOff val="0"/>
                  <a:alphaOff val="0"/>
                </a:sysClr>
              </a:solidFill>
              <a:latin typeface="+mj-lt"/>
              <a:ea typeface="+mn-ea"/>
              <a:cs typeface="Arial" panose="020B0604020202020204" pitchFamily="34" charset="0"/>
            </a:rPr>
            <a:t>Büro Nr. R 0.07 "Einbürgerungen" im neuen Rathaus, Platz 2, Mels </a:t>
          </a:r>
          <a:r>
            <a:rPr lang="de-DE" sz="1000" b="1" kern="1200">
              <a:solidFill>
                <a:sysClr val="windowText" lastClr="000000">
                  <a:hueOff val="0"/>
                  <a:satOff val="0"/>
                  <a:lumOff val="0"/>
                  <a:alphaOff val="0"/>
                </a:sysClr>
              </a:solidFill>
              <a:latin typeface="+mj-lt"/>
              <a:ea typeface="+mn-ea"/>
              <a:cs typeface="Arial" panose="020B0604020202020204" pitchFamily="34" charset="0"/>
            </a:rPr>
            <a:t>(nach Voranmeldung)</a:t>
          </a:r>
        </a:p>
        <a:p>
          <a:pPr marL="57150" lvl="1" indent="-57150" algn="l" defTabSz="444500">
            <a:lnSpc>
              <a:spcPct val="90000"/>
            </a:lnSpc>
            <a:spcBef>
              <a:spcPct val="0"/>
            </a:spcBef>
            <a:spcAft>
              <a:spcPct val="15000"/>
            </a:spcAft>
            <a:buChar char="•"/>
          </a:pPr>
          <a:r>
            <a:rPr lang="de-DE" sz="1000" kern="1200">
              <a:solidFill>
                <a:sysClr val="windowText" lastClr="000000">
                  <a:hueOff val="0"/>
                  <a:satOff val="0"/>
                  <a:lumOff val="0"/>
                  <a:alphaOff val="0"/>
                </a:sysClr>
              </a:solidFill>
              <a:latin typeface="+mj-lt"/>
              <a:ea typeface="+mn-ea"/>
              <a:cs typeface="Arial" panose="020B0604020202020204" pitchFamily="34" charset="0"/>
            </a:rPr>
            <a:t>Mail: einbuergerungen@mels.ch oder Tel. 058 228 30 86</a:t>
          </a:r>
        </a:p>
      </dsp:txBody>
      <dsp:txXfrm rot="-5400000">
        <a:off x="2096691" y="51811"/>
        <a:ext cx="3766617" cy="539013"/>
      </dsp:txXfrm>
    </dsp:sp>
    <dsp:sp modelId="{0299143D-45A6-4AF0-BBF9-2152CCC75210}">
      <dsp:nvSpPr>
        <dsp:cNvPr id="0" name=""/>
        <dsp:cNvSpPr/>
      </dsp:nvSpPr>
      <dsp:spPr>
        <a:xfrm>
          <a:off x="0" y="1021"/>
          <a:ext cx="2135124" cy="674079"/>
        </a:xfrm>
        <a:prstGeom prst="roundRect">
          <a:avLst/>
        </a:prstGeom>
        <a:solidFill>
          <a:srgbClr val="5B9BD5"/>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de-DE" sz="1300" kern="1200">
              <a:solidFill>
                <a:sysClr val="window" lastClr="FFFFFF"/>
              </a:solidFill>
              <a:latin typeface="+mn-lt"/>
              <a:ea typeface="+mn-ea"/>
              <a:cs typeface="Arial" panose="020B0604020202020204" pitchFamily="34" charset="0"/>
            </a:rPr>
            <a:t>Wo erhalte ich ein Einbürgerungsgesuch?</a:t>
          </a:r>
        </a:p>
      </dsp:txBody>
      <dsp:txXfrm>
        <a:off x="32906" y="33927"/>
        <a:ext cx="2069312" cy="608267"/>
      </dsp:txXfrm>
    </dsp:sp>
    <dsp:sp modelId="{2162A7C0-46D7-464F-93CB-863D57EC371E}">
      <dsp:nvSpPr>
        <dsp:cNvPr id="0" name=""/>
        <dsp:cNvSpPr/>
      </dsp:nvSpPr>
      <dsp:spPr>
        <a:xfrm rot="5400000">
          <a:off x="3732523" y="-852043"/>
          <a:ext cx="600977" cy="3795776"/>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de-DE" sz="1000" kern="1200">
              <a:solidFill>
                <a:sysClr val="windowText" lastClr="000000">
                  <a:hueOff val="0"/>
                  <a:satOff val="0"/>
                  <a:lumOff val="0"/>
                  <a:alphaOff val="0"/>
                </a:sysClr>
              </a:solidFill>
              <a:latin typeface="+mj-lt"/>
              <a:ea typeface="+mn-ea"/>
              <a:cs typeface="Arial" panose="020B0604020202020204" pitchFamily="34" charset="0"/>
            </a:rPr>
            <a:t>Das vollständige Einbürgerungsgesuch ist dem Sekretariat Einbürgerungsrat, Platz 2, 8887 Mels </a:t>
          </a:r>
          <a:r>
            <a:rPr lang="de-DE" sz="1000" b="1" kern="1200">
              <a:solidFill>
                <a:sysClr val="windowText" lastClr="000000"/>
              </a:solidFill>
              <a:latin typeface="+mj-lt"/>
              <a:ea typeface="+mn-ea"/>
              <a:cs typeface="Arial" panose="020B0604020202020204" pitchFamily="34" charset="0"/>
            </a:rPr>
            <a:t>bis sptätestens 31. März </a:t>
          </a:r>
          <a:r>
            <a:rPr lang="de-DE" sz="1000" kern="1200">
              <a:solidFill>
                <a:sysClr val="windowText" lastClr="000000">
                  <a:hueOff val="0"/>
                  <a:satOff val="0"/>
                  <a:lumOff val="0"/>
                  <a:alphaOff val="0"/>
                </a:sysClr>
              </a:solidFill>
              <a:latin typeface="+mj-lt"/>
              <a:ea typeface="+mn-ea"/>
              <a:cs typeface="Arial" panose="020B0604020202020204" pitchFamily="34" charset="0"/>
            </a:rPr>
            <a:t>einzureichen. </a:t>
          </a:r>
          <a:endParaRPr lang="de-DE" sz="1000" kern="1200">
            <a:solidFill>
              <a:sysClr val="windowText" lastClr="000000"/>
            </a:solidFill>
            <a:latin typeface="+mj-lt"/>
            <a:ea typeface="+mn-ea"/>
            <a:cs typeface="Arial" panose="020B0604020202020204" pitchFamily="34" charset="0"/>
          </a:endParaRPr>
        </a:p>
      </dsp:txBody>
      <dsp:txXfrm rot="-5400000">
        <a:off x="2135124" y="774693"/>
        <a:ext cx="3766439" cy="542303"/>
      </dsp:txXfrm>
    </dsp:sp>
    <dsp:sp modelId="{D8F8407E-3F9E-46A7-B59F-788AE83E9FE1}">
      <dsp:nvSpPr>
        <dsp:cNvPr id="0" name=""/>
        <dsp:cNvSpPr/>
      </dsp:nvSpPr>
      <dsp:spPr>
        <a:xfrm>
          <a:off x="0" y="708805"/>
          <a:ext cx="2135124" cy="674079"/>
        </a:xfrm>
        <a:prstGeom prst="roundRect">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de-DE" sz="1300" strike="noStrike" kern="1200">
              <a:solidFill>
                <a:schemeClr val="bg1"/>
              </a:solidFill>
              <a:latin typeface="+mn-lt"/>
              <a:ea typeface="+mn-ea"/>
              <a:cs typeface="Arial" panose="020B0604020202020204" pitchFamily="34" charset="0"/>
            </a:rPr>
            <a:t>Einreichung Einbürgerungsgesuch</a:t>
          </a:r>
        </a:p>
      </dsp:txBody>
      <dsp:txXfrm>
        <a:off x="32906" y="741711"/>
        <a:ext cx="2069312" cy="608267"/>
      </dsp:txXfrm>
    </dsp:sp>
    <dsp:sp modelId="{8BCA9D76-3AA7-4398-8456-19C05FC3D6D7}">
      <dsp:nvSpPr>
        <dsp:cNvPr id="0" name=""/>
        <dsp:cNvSpPr/>
      </dsp:nvSpPr>
      <dsp:spPr>
        <a:xfrm rot="5400000">
          <a:off x="3728473" y="-144259"/>
          <a:ext cx="609076" cy="3795776"/>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de-DE" sz="1000" kern="1200">
              <a:solidFill>
                <a:sysClr val="windowText" lastClr="000000">
                  <a:hueOff val="0"/>
                  <a:satOff val="0"/>
                  <a:lumOff val="0"/>
                  <a:alphaOff val="0"/>
                </a:sysClr>
              </a:solidFill>
              <a:latin typeface="+mj-lt"/>
              <a:ea typeface="+mn-ea"/>
              <a:cs typeface="Arial" panose="020B0604020202020204" pitchFamily="34" charset="0"/>
            </a:rPr>
            <a:t>Bei Bedarf Nachforderung von Unterlagen. </a:t>
          </a:r>
          <a:endParaRPr lang="de-DE" sz="1000" kern="1200">
            <a:solidFill>
              <a:sysClr val="windowText" lastClr="000000"/>
            </a:solidFill>
            <a:latin typeface="+mj-lt"/>
            <a:ea typeface="+mn-ea"/>
            <a:cs typeface="Arial" panose="020B0604020202020204" pitchFamily="34" charset="0"/>
          </a:endParaRPr>
        </a:p>
      </dsp:txBody>
      <dsp:txXfrm rot="-5400000">
        <a:off x="2135124" y="1478823"/>
        <a:ext cx="3766043" cy="549610"/>
      </dsp:txXfrm>
    </dsp:sp>
    <dsp:sp modelId="{F86108A0-9B61-407C-8748-266B2FA1CA5E}">
      <dsp:nvSpPr>
        <dsp:cNvPr id="0" name=""/>
        <dsp:cNvSpPr/>
      </dsp:nvSpPr>
      <dsp:spPr>
        <a:xfrm>
          <a:off x="0" y="1416588"/>
          <a:ext cx="2135124" cy="674079"/>
        </a:xfrm>
        <a:prstGeom prst="roundRect">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de-DE" sz="1300" kern="1200">
              <a:solidFill>
                <a:sysClr val="window" lastClr="FFFFFF"/>
              </a:solidFill>
              <a:latin typeface="+mn-lt"/>
              <a:ea typeface="+mn-ea"/>
              <a:cs typeface="Arial" panose="020B0604020202020204" pitchFamily="34" charset="0"/>
            </a:rPr>
            <a:t>Prüfung auf Vollständigkeit</a:t>
          </a:r>
        </a:p>
      </dsp:txBody>
      <dsp:txXfrm>
        <a:off x="32906" y="1449494"/>
        <a:ext cx="2069312" cy="6082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7F6DAA-0B80-4736-9BB9-ECCCB22C5CAC}">
      <dsp:nvSpPr>
        <dsp:cNvPr id="0" name=""/>
        <dsp:cNvSpPr/>
      </dsp:nvSpPr>
      <dsp:spPr>
        <a:xfrm rot="5400000">
          <a:off x="3678929" y="-1548021"/>
          <a:ext cx="665515" cy="3812032"/>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de-DE" sz="1000" kern="1200">
              <a:solidFill>
                <a:sysClr val="windowText" lastClr="000000"/>
              </a:solidFill>
              <a:latin typeface="+mj-lt"/>
              <a:ea typeface="+mn-ea"/>
              <a:cs typeface="Arial" panose="020B0604020202020204" pitchFamily="34" charset="0"/>
            </a:rPr>
            <a:t>Einbürgerungswillige haben vor dem Einbürgerungsgespräch den Nachweis über den Besuch einer Bürgerversammlung (Rechnungsgemeinde) der Politischen </a:t>
          </a:r>
          <a:r>
            <a:rPr lang="de-DE" sz="1000" b="1" kern="1200">
              <a:solidFill>
                <a:sysClr val="windowText" lastClr="000000"/>
              </a:solidFill>
              <a:latin typeface="+mj-lt"/>
              <a:ea typeface="+mn-ea"/>
              <a:cs typeface="Arial" panose="020B0604020202020204" pitchFamily="34" charset="0"/>
            </a:rPr>
            <a:t>oder</a:t>
          </a:r>
          <a:r>
            <a:rPr lang="de-DE" sz="1000" kern="1200">
              <a:solidFill>
                <a:sysClr val="windowText" lastClr="000000"/>
              </a:solidFill>
              <a:latin typeface="+mj-lt"/>
              <a:ea typeface="+mn-ea"/>
              <a:cs typeface="Arial" panose="020B0604020202020204" pitchFamily="34" charset="0"/>
            </a:rPr>
            <a:t> der Ortsgemeinde zu erbringen. Möglich ist auch die Teilnahme am Arbeitstag der Ortsgemeinde. </a:t>
          </a:r>
        </a:p>
      </dsp:txBody>
      <dsp:txXfrm rot="-5400000">
        <a:off x="2105671" y="57725"/>
        <a:ext cx="3779544" cy="600539"/>
      </dsp:txXfrm>
    </dsp:sp>
    <dsp:sp modelId="{0299143D-45A6-4AF0-BBF9-2152CCC75210}">
      <dsp:nvSpPr>
        <dsp:cNvPr id="0" name=""/>
        <dsp:cNvSpPr/>
      </dsp:nvSpPr>
      <dsp:spPr>
        <a:xfrm>
          <a:off x="0" y="1137"/>
          <a:ext cx="2144268" cy="751023"/>
        </a:xfrm>
        <a:prstGeom prst="roundRect">
          <a:avLst/>
        </a:prstGeom>
        <a:solidFill>
          <a:srgbClr val="5B9BD5"/>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de-DE" sz="1300" kern="1200">
              <a:solidFill>
                <a:sysClr val="window" lastClr="FFFFFF"/>
              </a:solidFill>
              <a:latin typeface="+mn-lt"/>
              <a:ea typeface="+mn-ea"/>
              <a:cs typeface="Arial" panose="020B0604020202020204" pitchFamily="34" charset="0"/>
            </a:rPr>
            <a:t>Besuch eine öffentlichen Anlasses</a:t>
          </a:r>
        </a:p>
      </dsp:txBody>
      <dsp:txXfrm>
        <a:off x="36662" y="37799"/>
        <a:ext cx="2070944" cy="677699"/>
      </dsp:txXfrm>
    </dsp:sp>
    <dsp:sp modelId="{2162A7C0-46D7-464F-93CB-863D57EC371E}">
      <dsp:nvSpPr>
        <dsp:cNvPr id="0" name=""/>
        <dsp:cNvSpPr/>
      </dsp:nvSpPr>
      <dsp:spPr>
        <a:xfrm rot="5400000">
          <a:off x="3715495" y="-740791"/>
          <a:ext cx="669576" cy="3812032"/>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de-DE" sz="1000" kern="1200">
              <a:solidFill>
                <a:sysClr val="windowText" lastClr="000000"/>
              </a:solidFill>
              <a:latin typeface="+mj-lt"/>
              <a:ea typeface="+mn-ea"/>
              <a:cs typeface="Arial" panose="020B0604020202020204" pitchFamily="34" charset="0"/>
            </a:rPr>
            <a:t>Einholung der notwendigen Auskünfte bei den zuständigen Stellen von Kanton und Gemeinde sowie bei Dritten (Art. 5 BRG).</a:t>
          </a:r>
        </a:p>
      </dsp:txBody>
      <dsp:txXfrm rot="-5400000">
        <a:off x="2144267" y="863123"/>
        <a:ext cx="3779346" cy="604204"/>
      </dsp:txXfrm>
    </dsp:sp>
    <dsp:sp modelId="{D8F8407E-3F9E-46A7-B59F-788AE83E9FE1}">
      <dsp:nvSpPr>
        <dsp:cNvPr id="0" name=""/>
        <dsp:cNvSpPr/>
      </dsp:nvSpPr>
      <dsp:spPr>
        <a:xfrm>
          <a:off x="0" y="789713"/>
          <a:ext cx="2144268" cy="751023"/>
        </a:xfrm>
        <a:prstGeom prst="roundRect">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de-DE" sz="1300" strike="noStrike" kern="1200">
              <a:solidFill>
                <a:schemeClr val="bg1"/>
              </a:solidFill>
              <a:latin typeface="+mn-lt"/>
              <a:ea typeface="+mn-ea"/>
              <a:cs typeface="Arial" panose="020B0604020202020204" pitchFamily="34" charset="0"/>
            </a:rPr>
            <a:t>Einholung Auskünfte bei Kanton und Gemeinde</a:t>
          </a:r>
        </a:p>
      </dsp:txBody>
      <dsp:txXfrm>
        <a:off x="36662" y="826375"/>
        <a:ext cx="2070944" cy="677699"/>
      </dsp:txXfrm>
    </dsp:sp>
    <dsp:sp modelId="{8BCA9D76-3AA7-4398-8456-19C05FC3D6D7}">
      <dsp:nvSpPr>
        <dsp:cNvPr id="0" name=""/>
        <dsp:cNvSpPr/>
      </dsp:nvSpPr>
      <dsp:spPr>
        <a:xfrm rot="5400000">
          <a:off x="3710983" y="47784"/>
          <a:ext cx="678601" cy="3812032"/>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de-DE" sz="1000" kern="1200">
              <a:solidFill>
                <a:sysClr val="windowText" lastClr="000000">
                  <a:hueOff val="0"/>
                  <a:satOff val="0"/>
                  <a:lumOff val="0"/>
                  <a:alphaOff val="0"/>
                </a:sysClr>
              </a:solidFill>
              <a:latin typeface="+mj-lt"/>
              <a:ea typeface="+mn-ea"/>
              <a:cs typeface="Arial" panose="020B0604020202020204" pitchFamily="34" charset="0"/>
            </a:rPr>
            <a:t>Die Einbürgerungswilligen werden vom Einbürgerungsrat zu einem Einbürgerungsgespräch eingeladen. </a:t>
          </a:r>
          <a:endParaRPr lang="de-DE" sz="1000" kern="1200">
            <a:solidFill>
              <a:sysClr val="windowText" lastClr="000000"/>
            </a:solidFill>
            <a:latin typeface="+mj-lt"/>
            <a:ea typeface="+mn-ea"/>
            <a:cs typeface="Arial" panose="020B0604020202020204" pitchFamily="34" charset="0"/>
          </a:endParaRPr>
        </a:p>
      </dsp:txBody>
      <dsp:txXfrm rot="-5400000">
        <a:off x="2144268" y="1647627"/>
        <a:ext cx="3778905" cy="612347"/>
      </dsp:txXfrm>
    </dsp:sp>
    <dsp:sp modelId="{F86108A0-9B61-407C-8748-266B2FA1CA5E}">
      <dsp:nvSpPr>
        <dsp:cNvPr id="0" name=""/>
        <dsp:cNvSpPr/>
      </dsp:nvSpPr>
      <dsp:spPr>
        <a:xfrm>
          <a:off x="0" y="1578288"/>
          <a:ext cx="2144268" cy="751023"/>
        </a:xfrm>
        <a:prstGeom prst="roundRect">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de-DE" sz="1300" kern="1200">
              <a:solidFill>
                <a:sysClr val="window" lastClr="FFFFFF"/>
              </a:solidFill>
              <a:latin typeface="+mn-lt"/>
              <a:ea typeface="+mn-ea"/>
              <a:cs typeface="Arial" panose="020B0604020202020204" pitchFamily="34" charset="0"/>
            </a:rPr>
            <a:t>Einladung zum Einbürgerungsgespräch</a:t>
          </a:r>
        </a:p>
      </dsp:txBody>
      <dsp:txXfrm>
        <a:off x="36662" y="1614950"/>
        <a:ext cx="2070944" cy="6776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7F6DAA-0B80-4736-9BB9-ECCCB22C5CAC}">
      <dsp:nvSpPr>
        <dsp:cNvPr id="0" name=""/>
        <dsp:cNvSpPr/>
      </dsp:nvSpPr>
      <dsp:spPr>
        <a:xfrm rot="5400000">
          <a:off x="3700313" y="-1558181"/>
          <a:ext cx="665515" cy="3832352"/>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endParaRPr lang="de-DE" sz="1000" kern="1200">
            <a:solidFill>
              <a:sysClr val="windowText" lastClr="000000">
                <a:hueOff val="0"/>
                <a:satOff val="0"/>
                <a:lumOff val="0"/>
                <a:alphaOff val="0"/>
              </a:sysClr>
            </a:solidFill>
            <a:latin typeface="+mj-lt"/>
            <a:ea typeface="+mn-ea"/>
            <a:cs typeface="Arial" panose="020B0604020202020204" pitchFamily="34" charset="0"/>
          </a:endParaRPr>
        </a:p>
        <a:p>
          <a:pPr marL="57150" lvl="1" indent="-57150" algn="l" defTabSz="444500">
            <a:lnSpc>
              <a:spcPct val="90000"/>
            </a:lnSpc>
            <a:spcBef>
              <a:spcPct val="0"/>
            </a:spcBef>
            <a:spcAft>
              <a:spcPct val="15000"/>
            </a:spcAft>
            <a:buChar char="•"/>
          </a:pPr>
          <a:r>
            <a:rPr lang="de-DE" sz="1000" kern="1200">
              <a:solidFill>
                <a:sysClr val="windowText" lastClr="000000"/>
              </a:solidFill>
              <a:latin typeface="+mj-lt"/>
              <a:ea typeface="+mn-ea"/>
              <a:cs typeface="Arial" panose="020B0604020202020204" pitchFamily="34" charset="0"/>
            </a:rPr>
            <a:t>Die Bezahlung der vollständigen Einbürgerungsgebühr hat bis </a:t>
          </a:r>
          <a:r>
            <a:rPr lang="de-DE" sz="1000" b="1" kern="1200">
              <a:solidFill>
                <a:sysClr val="windowText" lastClr="000000"/>
              </a:solidFill>
              <a:latin typeface="+mj-lt"/>
              <a:ea typeface="+mn-ea"/>
              <a:cs typeface="Arial" panose="020B0604020202020204" pitchFamily="34" charset="0"/>
            </a:rPr>
            <a:t>spätestens 15. August </a:t>
          </a:r>
          <a:r>
            <a:rPr lang="de-DE" sz="1000" kern="1200">
              <a:solidFill>
                <a:sysClr val="windowText" lastClr="000000"/>
              </a:solidFill>
              <a:latin typeface="+mj-lt"/>
              <a:ea typeface="+mn-ea"/>
              <a:cs typeface="Arial" panose="020B0604020202020204" pitchFamily="34" charset="0"/>
            </a:rPr>
            <a:t>zu erfolgen. </a:t>
          </a:r>
        </a:p>
        <a:p>
          <a:pPr marL="57150" lvl="1" indent="-57150" algn="l" defTabSz="444500">
            <a:lnSpc>
              <a:spcPct val="90000"/>
            </a:lnSpc>
            <a:spcBef>
              <a:spcPct val="0"/>
            </a:spcBef>
            <a:spcAft>
              <a:spcPct val="15000"/>
            </a:spcAft>
            <a:buChar char="•"/>
          </a:pPr>
          <a:endParaRPr lang="de-DE" sz="1000" kern="1200">
            <a:solidFill>
              <a:sysClr val="windowText" lastClr="000000">
                <a:hueOff val="0"/>
                <a:satOff val="0"/>
                <a:lumOff val="0"/>
                <a:alphaOff val="0"/>
              </a:sysClr>
            </a:solidFill>
            <a:latin typeface="+mj-lt"/>
            <a:ea typeface="+mn-ea"/>
            <a:cs typeface="Arial" panose="020B0604020202020204" pitchFamily="34" charset="0"/>
          </a:endParaRPr>
        </a:p>
      </dsp:txBody>
      <dsp:txXfrm rot="-5400000">
        <a:off x="2116895" y="57725"/>
        <a:ext cx="3799864" cy="600539"/>
      </dsp:txXfrm>
    </dsp:sp>
    <dsp:sp modelId="{0299143D-45A6-4AF0-BBF9-2152CCC75210}">
      <dsp:nvSpPr>
        <dsp:cNvPr id="0" name=""/>
        <dsp:cNvSpPr/>
      </dsp:nvSpPr>
      <dsp:spPr>
        <a:xfrm>
          <a:off x="0" y="1137"/>
          <a:ext cx="2155698" cy="751023"/>
        </a:xfrm>
        <a:prstGeom prst="roundRect">
          <a:avLst/>
        </a:prstGeom>
        <a:solidFill>
          <a:srgbClr val="5B9BD5"/>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de-DE" sz="1300" kern="1200">
              <a:solidFill>
                <a:sysClr val="window" lastClr="FFFFFF"/>
              </a:solidFill>
              <a:latin typeface="+mn-lt"/>
              <a:ea typeface="+mn-ea"/>
              <a:cs typeface="Arial" panose="020B0604020202020204" pitchFamily="34" charset="0"/>
            </a:rPr>
            <a:t>Bezahlung der Einbürgerungsgebühr</a:t>
          </a:r>
        </a:p>
      </dsp:txBody>
      <dsp:txXfrm>
        <a:off x="36662" y="37799"/>
        <a:ext cx="2082374" cy="677699"/>
      </dsp:txXfrm>
    </dsp:sp>
    <dsp:sp modelId="{2162A7C0-46D7-464F-93CB-863D57EC371E}">
      <dsp:nvSpPr>
        <dsp:cNvPr id="0" name=""/>
        <dsp:cNvSpPr/>
      </dsp:nvSpPr>
      <dsp:spPr>
        <a:xfrm rot="5400000">
          <a:off x="3737085" y="-750951"/>
          <a:ext cx="669576" cy="3832352"/>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de-DE" sz="1000" kern="1200">
              <a:solidFill>
                <a:sysClr val="windowText" lastClr="000000">
                  <a:hueOff val="0"/>
                  <a:satOff val="0"/>
                  <a:lumOff val="0"/>
                  <a:alphaOff val="0"/>
                </a:sysClr>
              </a:solidFill>
              <a:latin typeface="+mj-lt"/>
              <a:ea typeface="+mn-ea"/>
              <a:cs typeface="Arial" panose="020B0604020202020204" pitchFamily="34" charset="0"/>
            </a:rPr>
            <a:t>Der Einbürgerungstest findet einmal pro Jahr im September statt</a:t>
          </a:r>
          <a:r>
            <a:rPr lang="de-DE" sz="1000" kern="1200">
              <a:solidFill>
                <a:sysClr val="windowText" lastClr="000000"/>
              </a:solidFill>
              <a:latin typeface="+mj-lt"/>
              <a:ea typeface="+mn-ea"/>
              <a:cs typeface="Arial" panose="020B0604020202020204" pitchFamily="34" charset="0"/>
            </a:rPr>
            <a:t>.</a:t>
          </a:r>
        </a:p>
        <a:p>
          <a:pPr marL="57150" lvl="1" indent="-57150" algn="l" defTabSz="444500">
            <a:lnSpc>
              <a:spcPct val="90000"/>
            </a:lnSpc>
            <a:spcBef>
              <a:spcPct val="0"/>
            </a:spcBef>
            <a:spcAft>
              <a:spcPct val="15000"/>
            </a:spcAft>
            <a:buChar char="•"/>
          </a:pPr>
          <a:r>
            <a:rPr lang="de-DE" sz="1000" kern="1200">
              <a:solidFill>
                <a:sysClr val="windowText" lastClr="000000">
                  <a:hueOff val="0"/>
                  <a:satOff val="0"/>
                  <a:lumOff val="0"/>
                  <a:alphaOff val="0"/>
                </a:sysClr>
              </a:solidFill>
              <a:latin typeface="+mj-lt"/>
              <a:ea typeface="+mn-ea"/>
              <a:cs typeface="Arial" panose="020B0604020202020204" pitchFamily="34" charset="0"/>
            </a:rPr>
            <a:t>Prüfungsdauer: ca. 60 Min. </a:t>
          </a:r>
        </a:p>
      </dsp:txBody>
      <dsp:txXfrm rot="-5400000">
        <a:off x="2155697" y="863123"/>
        <a:ext cx="3799666" cy="604204"/>
      </dsp:txXfrm>
    </dsp:sp>
    <dsp:sp modelId="{D8F8407E-3F9E-46A7-B59F-788AE83E9FE1}">
      <dsp:nvSpPr>
        <dsp:cNvPr id="0" name=""/>
        <dsp:cNvSpPr/>
      </dsp:nvSpPr>
      <dsp:spPr>
        <a:xfrm>
          <a:off x="0" y="789713"/>
          <a:ext cx="2155698" cy="751023"/>
        </a:xfrm>
        <a:prstGeom prst="roundRect">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de-DE" sz="1300" kern="1200">
              <a:solidFill>
                <a:sysClr val="window" lastClr="FFFFFF"/>
              </a:solidFill>
              <a:latin typeface="+mn-lt"/>
              <a:ea typeface="+mn-ea"/>
              <a:cs typeface="Arial" panose="020B0604020202020204" pitchFamily="34" charset="0"/>
            </a:rPr>
            <a:t>Schriftlicher Einbürgerungstest</a:t>
          </a:r>
          <a:endParaRPr lang="de-DE" sz="1300" strike="sngStrike" kern="1200">
            <a:solidFill>
              <a:sysClr val="windowText" lastClr="000000"/>
            </a:solidFill>
            <a:latin typeface="+mn-lt"/>
            <a:ea typeface="+mn-ea"/>
            <a:cs typeface="Arial" panose="020B0604020202020204" pitchFamily="34" charset="0"/>
          </a:endParaRPr>
        </a:p>
      </dsp:txBody>
      <dsp:txXfrm>
        <a:off x="36662" y="826375"/>
        <a:ext cx="2082374" cy="677699"/>
      </dsp:txXfrm>
    </dsp:sp>
    <dsp:sp modelId="{8BCA9D76-3AA7-4398-8456-19C05FC3D6D7}">
      <dsp:nvSpPr>
        <dsp:cNvPr id="0" name=""/>
        <dsp:cNvSpPr/>
      </dsp:nvSpPr>
      <dsp:spPr>
        <a:xfrm rot="5400000">
          <a:off x="3732573" y="37624"/>
          <a:ext cx="678601" cy="3832352"/>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de-DE" sz="1000" kern="1200">
              <a:solidFill>
                <a:sysClr val="windowText" lastClr="000000">
                  <a:hueOff val="0"/>
                  <a:satOff val="0"/>
                  <a:lumOff val="0"/>
                  <a:alphaOff val="0"/>
                </a:sysClr>
              </a:solidFill>
              <a:latin typeface="+mj-lt"/>
              <a:ea typeface="+mn-ea"/>
              <a:cs typeface="Arial" panose="020B0604020202020204" pitchFamily="34" charset="0"/>
            </a:rPr>
            <a:t>Für eine erfolgreiche Prüfung müssen 66 % der maximalen Punktzahl erreicht werden. </a:t>
          </a:r>
          <a:endParaRPr lang="de-DE" sz="1000" kern="1200">
            <a:solidFill>
              <a:sysClr val="windowText" lastClr="000000"/>
            </a:solidFill>
            <a:latin typeface="+mj-lt"/>
            <a:ea typeface="+mn-ea"/>
            <a:cs typeface="Arial" panose="020B0604020202020204" pitchFamily="34" charset="0"/>
          </a:endParaRPr>
        </a:p>
        <a:p>
          <a:pPr marL="57150" lvl="1" indent="-57150" algn="l" defTabSz="444500">
            <a:lnSpc>
              <a:spcPct val="90000"/>
            </a:lnSpc>
            <a:spcBef>
              <a:spcPct val="0"/>
            </a:spcBef>
            <a:spcAft>
              <a:spcPct val="15000"/>
            </a:spcAft>
            <a:buChar char="•"/>
          </a:pPr>
          <a:r>
            <a:rPr lang="de-DE" sz="1000" kern="1200">
              <a:solidFill>
                <a:sysClr val="windowText" lastClr="000000"/>
              </a:solidFill>
              <a:latin typeface="+mj-lt"/>
              <a:ea typeface="+mn-ea"/>
              <a:cs typeface="Arial" panose="020B0604020202020204" pitchFamily="34" charset="0"/>
            </a:rPr>
            <a:t>Bei erfolgreicher Prüfung wird das Verfahren fortgesetzt.  </a:t>
          </a:r>
        </a:p>
        <a:p>
          <a:pPr marL="57150" lvl="1" indent="-57150" algn="l" defTabSz="444500">
            <a:lnSpc>
              <a:spcPct val="90000"/>
            </a:lnSpc>
            <a:spcBef>
              <a:spcPct val="0"/>
            </a:spcBef>
            <a:spcAft>
              <a:spcPct val="15000"/>
            </a:spcAft>
            <a:buChar char="•"/>
          </a:pPr>
          <a:endParaRPr lang="de-DE" sz="1000" kern="1200">
            <a:solidFill>
              <a:sysClr val="windowText" lastClr="000000">
                <a:hueOff val="0"/>
                <a:satOff val="0"/>
                <a:lumOff val="0"/>
                <a:alphaOff val="0"/>
              </a:sysClr>
            </a:solidFill>
            <a:latin typeface="+mj-lt"/>
            <a:ea typeface="+mn-ea"/>
            <a:cs typeface="Arial" panose="020B0604020202020204" pitchFamily="34" charset="0"/>
          </a:endParaRPr>
        </a:p>
      </dsp:txBody>
      <dsp:txXfrm rot="-5400000">
        <a:off x="2155698" y="1647627"/>
        <a:ext cx="3799225" cy="612347"/>
      </dsp:txXfrm>
    </dsp:sp>
    <dsp:sp modelId="{F86108A0-9B61-407C-8748-266B2FA1CA5E}">
      <dsp:nvSpPr>
        <dsp:cNvPr id="0" name=""/>
        <dsp:cNvSpPr/>
      </dsp:nvSpPr>
      <dsp:spPr>
        <a:xfrm>
          <a:off x="0" y="1557124"/>
          <a:ext cx="2155698" cy="751023"/>
        </a:xfrm>
        <a:prstGeom prst="roundRect">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de-DE" sz="1300" kern="1200">
              <a:solidFill>
                <a:sysClr val="window" lastClr="FFFFFF"/>
              </a:solidFill>
              <a:latin typeface="+mn-lt"/>
              <a:ea typeface="+mn-ea"/>
              <a:cs typeface="Arial" panose="020B0604020202020204" pitchFamily="34" charset="0"/>
            </a:rPr>
            <a:t>Test bestanden</a:t>
          </a:r>
        </a:p>
      </dsp:txBody>
      <dsp:txXfrm>
        <a:off x="36662" y="1593786"/>
        <a:ext cx="2082374" cy="67769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7F6DAA-0B80-4736-9BB9-ECCCB22C5CAC}">
      <dsp:nvSpPr>
        <dsp:cNvPr id="0" name=""/>
        <dsp:cNvSpPr/>
      </dsp:nvSpPr>
      <dsp:spPr>
        <a:xfrm rot="5400000">
          <a:off x="3623625" y="-1462576"/>
          <a:ext cx="867362" cy="3855381"/>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de-DE" sz="1000" kern="1200">
              <a:solidFill>
                <a:sysClr val="windowText" lastClr="000000">
                  <a:hueOff val="0"/>
                  <a:satOff val="0"/>
                  <a:lumOff val="0"/>
                  <a:alphaOff val="0"/>
                </a:sysClr>
              </a:solidFill>
              <a:latin typeface="+mj-lt"/>
              <a:ea typeface="+mn-ea"/>
              <a:cs typeface="Arial" panose="020B0604020202020204" pitchFamily="34" charset="0"/>
            </a:rPr>
            <a:t>Der Einbürgerungstest kann in einem Folgejahr wiederholt werden.</a:t>
          </a:r>
        </a:p>
        <a:p>
          <a:pPr marL="57150" lvl="1" indent="-57150" algn="l" defTabSz="444500">
            <a:lnSpc>
              <a:spcPct val="90000"/>
            </a:lnSpc>
            <a:spcBef>
              <a:spcPct val="0"/>
            </a:spcBef>
            <a:spcAft>
              <a:spcPct val="15000"/>
            </a:spcAft>
            <a:buChar char="•"/>
          </a:pPr>
          <a:r>
            <a:rPr lang="de-DE" sz="1000" kern="1200">
              <a:solidFill>
                <a:sysClr val="windowText" lastClr="000000">
                  <a:hueOff val="0"/>
                  <a:satOff val="0"/>
                  <a:lumOff val="0"/>
                  <a:alphaOff val="0"/>
                </a:sysClr>
              </a:solidFill>
              <a:latin typeface="+mj-lt"/>
              <a:ea typeface="+mn-ea"/>
              <a:cs typeface="Arial" panose="020B0604020202020204" pitchFamily="34" charset="0"/>
            </a:rPr>
            <a:t>Bei einem Rückzug des Gesuchs innert 14 Tagen wird die Hälfte der bezahlten Gebühren rückerstattet. </a:t>
          </a:r>
        </a:p>
      </dsp:txBody>
      <dsp:txXfrm rot="-5400000">
        <a:off x="2129616" y="73774"/>
        <a:ext cx="3813040" cy="782680"/>
      </dsp:txXfrm>
    </dsp:sp>
    <dsp:sp modelId="{0299143D-45A6-4AF0-BBF9-2152CCC75210}">
      <dsp:nvSpPr>
        <dsp:cNvPr id="0" name=""/>
        <dsp:cNvSpPr/>
      </dsp:nvSpPr>
      <dsp:spPr>
        <a:xfrm>
          <a:off x="0" y="24"/>
          <a:ext cx="2168651" cy="978805"/>
        </a:xfrm>
        <a:prstGeom prst="roundRect">
          <a:avLst/>
        </a:prstGeom>
        <a:solidFill>
          <a:srgbClr val="5B9BD5"/>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de-DE" sz="1300" kern="1200">
              <a:solidFill>
                <a:sysClr val="window" lastClr="FFFFFF"/>
              </a:solidFill>
              <a:latin typeface="+mn-lt"/>
              <a:ea typeface="+mn-ea"/>
              <a:cs typeface="Arial" panose="020B0604020202020204" pitchFamily="34" charset="0"/>
            </a:rPr>
            <a:t>Test </a:t>
          </a:r>
          <a:r>
            <a:rPr lang="de-DE" sz="1300" i="0" kern="1200">
              <a:solidFill>
                <a:sysClr val="window" lastClr="FFFFFF"/>
              </a:solidFill>
              <a:latin typeface="+mn-lt"/>
              <a:ea typeface="+mn-ea"/>
              <a:cs typeface="Arial" panose="020B0604020202020204" pitchFamily="34" charset="0"/>
            </a:rPr>
            <a:t>nicht</a:t>
          </a:r>
          <a:r>
            <a:rPr lang="de-DE" sz="1300" kern="1200">
              <a:solidFill>
                <a:sysClr val="window" lastClr="FFFFFF"/>
              </a:solidFill>
              <a:latin typeface="+mn-lt"/>
              <a:ea typeface="+mn-ea"/>
              <a:cs typeface="Arial" panose="020B0604020202020204" pitchFamily="34" charset="0"/>
            </a:rPr>
            <a:t> bestanden*</a:t>
          </a:r>
        </a:p>
      </dsp:txBody>
      <dsp:txXfrm>
        <a:off x="47781" y="47805"/>
        <a:ext cx="2073089" cy="883243"/>
      </dsp:txXfrm>
    </dsp:sp>
    <dsp:sp modelId="{2162A7C0-46D7-464F-93CB-863D57EC371E}">
      <dsp:nvSpPr>
        <dsp:cNvPr id="0" name=""/>
        <dsp:cNvSpPr/>
      </dsp:nvSpPr>
      <dsp:spPr>
        <a:xfrm rot="5400000">
          <a:off x="3660014" y="-410517"/>
          <a:ext cx="872655" cy="3855381"/>
        </a:xfrm>
        <a:prstGeom prst="round2Same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de-DE" sz="1000" kern="1200">
              <a:solidFill>
                <a:schemeClr val="tx1"/>
              </a:solidFill>
              <a:latin typeface="+mj-lt"/>
              <a:ea typeface="+mn-ea"/>
              <a:cs typeface="Arial" panose="020B0604020202020204" pitchFamily="34" charset="0"/>
            </a:rPr>
            <a:t>Der Einbürgerungsrat erteilt die Zustimmung für die Einbürgerung bis </a:t>
          </a:r>
          <a:r>
            <a:rPr lang="de-DE" sz="1000" kern="1200">
              <a:solidFill>
                <a:sysClr val="windowText" lastClr="000000"/>
              </a:solidFill>
              <a:latin typeface="+mj-lt"/>
              <a:ea typeface="+mn-ea"/>
              <a:cs typeface="Arial" panose="020B0604020202020204" pitchFamily="34" charset="0"/>
            </a:rPr>
            <a:t>Ende Oktober</a:t>
          </a:r>
          <a:r>
            <a:rPr lang="de-DE" sz="1000" kern="1200">
              <a:solidFill>
                <a:schemeClr val="tx1"/>
              </a:solidFill>
              <a:latin typeface="+mj-lt"/>
              <a:ea typeface="+mn-ea"/>
              <a:cs typeface="Arial" panose="020B0604020202020204" pitchFamily="34" charset="0"/>
            </a:rPr>
            <a:t>. </a:t>
          </a:r>
        </a:p>
        <a:p>
          <a:pPr marL="57150" lvl="1" indent="-57150" algn="l" defTabSz="444500">
            <a:lnSpc>
              <a:spcPct val="90000"/>
            </a:lnSpc>
            <a:spcBef>
              <a:spcPct val="0"/>
            </a:spcBef>
            <a:spcAft>
              <a:spcPct val="15000"/>
            </a:spcAft>
            <a:buChar char="•"/>
          </a:pPr>
          <a:r>
            <a:rPr lang="de-DE" sz="1000" kern="1200">
              <a:solidFill>
                <a:schemeClr val="tx1"/>
              </a:solidFill>
              <a:latin typeface="+mj-lt"/>
              <a:ea typeface="+mn-ea"/>
              <a:cs typeface="Arial" panose="020B0604020202020204" pitchFamily="34" charset="0"/>
            </a:rPr>
            <a:t>Verfahren der öffentlichen Auflage und Bekanntmachung von 30 Tagen </a:t>
          </a:r>
          <a:r>
            <a:rPr lang="de-DE" sz="800" kern="1200">
              <a:solidFill>
                <a:schemeClr val="tx1"/>
              </a:solidFill>
              <a:latin typeface="+mj-lt"/>
              <a:ea typeface="+mn-ea"/>
              <a:cs typeface="Arial" panose="020B0604020202020204" pitchFamily="34" charset="0"/>
            </a:rPr>
            <a:t>(Einbürgerung im Allgemeinen)</a:t>
          </a:r>
        </a:p>
        <a:p>
          <a:pPr marL="57150" lvl="1" indent="-57150" algn="l" defTabSz="444500">
            <a:lnSpc>
              <a:spcPct val="90000"/>
            </a:lnSpc>
            <a:spcBef>
              <a:spcPct val="0"/>
            </a:spcBef>
            <a:spcAft>
              <a:spcPct val="15000"/>
            </a:spcAft>
            <a:buChar char="•"/>
          </a:pPr>
          <a:r>
            <a:rPr lang="de-DE" sz="1000" kern="1200">
              <a:solidFill>
                <a:schemeClr val="tx1"/>
              </a:solidFill>
              <a:latin typeface="+mj-lt"/>
              <a:ea typeface="+mn-ea"/>
              <a:cs typeface="Arial" panose="020B0604020202020204" pitchFamily="34" charset="0"/>
            </a:rPr>
            <a:t>Weiterleitung an Kanton</a:t>
          </a:r>
        </a:p>
        <a:p>
          <a:pPr marL="57150" lvl="1" indent="-57150" algn="l" defTabSz="444500">
            <a:lnSpc>
              <a:spcPct val="90000"/>
            </a:lnSpc>
            <a:spcBef>
              <a:spcPct val="0"/>
            </a:spcBef>
            <a:spcAft>
              <a:spcPct val="15000"/>
            </a:spcAft>
            <a:buChar char="•"/>
          </a:pPr>
          <a:endParaRPr lang="de-DE" sz="1000" kern="1200">
            <a:solidFill>
              <a:schemeClr val="tx1"/>
            </a:solidFill>
            <a:latin typeface="+mj-lt"/>
            <a:ea typeface="+mn-ea"/>
            <a:cs typeface="Arial" panose="020B0604020202020204" pitchFamily="34" charset="0"/>
          </a:endParaRPr>
        </a:p>
      </dsp:txBody>
      <dsp:txXfrm rot="-5400000">
        <a:off x="2168651" y="1123446"/>
        <a:ext cx="3812781" cy="787455"/>
      </dsp:txXfrm>
    </dsp:sp>
    <dsp:sp modelId="{D8F8407E-3F9E-46A7-B59F-788AE83E9FE1}">
      <dsp:nvSpPr>
        <dsp:cNvPr id="0" name=""/>
        <dsp:cNvSpPr/>
      </dsp:nvSpPr>
      <dsp:spPr>
        <a:xfrm>
          <a:off x="0" y="1027770"/>
          <a:ext cx="2168651" cy="978805"/>
        </a:xfrm>
        <a:prstGeom prst="roundRect">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de-DE" sz="1300" strike="noStrike" kern="1200">
              <a:solidFill>
                <a:schemeClr val="bg1"/>
              </a:solidFill>
              <a:latin typeface="+mn-lt"/>
              <a:ea typeface="+mn-ea"/>
              <a:cs typeface="Arial" panose="020B0604020202020204" pitchFamily="34" charset="0"/>
            </a:rPr>
            <a:t>Zustimmung zur Einbürgerung</a:t>
          </a:r>
        </a:p>
      </dsp:txBody>
      <dsp:txXfrm>
        <a:off x="47781" y="1075551"/>
        <a:ext cx="2073089" cy="88324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DEB08-B374-4EEB-B9F5-9F63C2E7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3363</Words>
  <Characters>21191</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Guido MELS</dc:creator>
  <cp:keywords/>
  <dc:description/>
  <cp:lastModifiedBy>Gmür Heinz MELS</cp:lastModifiedBy>
  <cp:revision>3</cp:revision>
  <cp:lastPrinted>2025-03-25T15:44:00Z</cp:lastPrinted>
  <dcterms:created xsi:type="dcterms:W3CDTF">2026-01-13T09:27:00Z</dcterms:created>
  <dcterms:modified xsi:type="dcterms:W3CDTF">2026-01-13T12:29:00Z</dcterms:modified>
</cp:coreProperties>
</file>